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A7" w:rsidRDefault="00B04EA7" w:rsidP="00B04EA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тайм-менеджмента в конкурентоспособности компании</w:t>
      </w:r>
    </w:p>
    <w:p w:rsidR="00B04EA7" w:rsidRDefault="00B04EA7" w:rsidP="00B04EA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Стр-60</w:t>
      </w:r>
    </w:p>
    <w:p w:rsidR="00B04EA7" w:rsidRPr="00C9087A" w:rsidRDefault="00B04EA7" w:rsidP="00B04EA7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4EA7" w:rsidRPr="00C9087A" w:rsidRDefault="00B04EA7" w:rsidP="00B04EA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87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47748282"/>
        <w:docPartObj>
          <w:docPartGallery w:val="Table of Contents"/>
          <w:docPartUnique/>
        </w:docPartObj>
      </w:sdtPr>
      <w:sdtEndPr/>
      <w:sdtContent>
        <w:p w:rsidR="00B04EA7" w:rsidRPr="00423AA4" w:rsidRDefault="00B04EA7" w:rsidP="00B04EA7">
          <w:pPr>
            <w:pStyle w:val="a3"/>
            <w:keepNext w:val="0"/>
            <w:keepLines w:val="0"/>
            <w:widowControl w:val="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B04EA7" w:rsidRPr="00423AA4" w:rsidRDefault="00B04EA7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23AA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23A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3AA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6110277" w:history="1">
            <w:r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78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ТАЙМ-МЕНЕДЖМЕНТА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79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тайм-менеджмента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1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Принципы и формы «управления временем»</w:t>
            </w:r>
          </w:hyperlink>
          <w:r w:rsidR="00B04EA7" w:rsidRPr="00423AA4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2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Роль тайм-менеджмента в управлении  предприятием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3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АНАЛИЗ ТАЙМ-МЕНЕДЖМЕНТА И КОНКУРЕНТОСПОСОБНОСТИ ПРЕДПРИЯТИЯ НА ПРИМЕРЕ КОМПАНИИ «»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4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деятельности компании «»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5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Инструменты тайм-менджмента в практике управления компанией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6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Анализ конкурентоспособности фирмы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7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НАПРАВЛЕНИЯ СОВЕРШЕНСТВОВАНИЯ ТАЙМ-МЕНЕДЖМЕНТА ДЛЯ ПОВЫШЕНИ</w:t>
            </w:r>
            <w:r w:rsidR="00B04E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Я КОНКУРЕНТОСПОСОБНОСТИ КОМПАНИ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8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Проблемы по «управлению временем» в компании «»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89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Повышение конкурентоспособности компании при решении проблем системы тайм-менеджмента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90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04EA7" w:rsidRPr="00423AA4" w:rsidRDefault="001F5C66" w:rsidP="00B04EA7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6110291" w:history="1">
            <w:r w:rsidR="00B04EA7" w:rsidRPr="00423A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B04EA7" w:rsidRDefault="00B04EA7" w:rsidP="00B04EA7">
          <w:r w:rsidRPr="00423AA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04EA7" w:rsidRDefault="00B04EA7">
      <w:pPr>
        <w:spacing w:after="160" w:line="259" w:lineRule="auto"/>
      </w:pPr>
      <w:r>
        <w:br w:type="page"/>
      </w:r>
    </w:p>
    <w:p w:rsidR="00B04EA7" w:rsidRDefault="00B04EA7" w:rsidP="00B04EA7">
      <w:pPr>
        <w:pStyle w:val="1"/>
        <w:spacing w:before="0" w:line="240" w:lineRule="auto"/>
        <w:ind w:firstLine="425"/>
        <w:jc w:val="both"/>
        <w:rPr>
          <w:rFonts w:ascii="Times New Roman" w:hAnsi="Times New Roman" w:cs="Times New Roman"/>
          <w:b/>
          <w:color w:val="auto"/>
        </w:rPr>
      </w:pPr>
      <w:r w:rsidRPr="00C9087A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B04EA7" w:rsidRPr="00C32420" w:rsidRDefault="00B04EA7" w:rsidP="00B04EA7">
      <w:pPr>
        <w:spacing w:after="0" w:line="240" w:lineRule="auto"/>
        <w:ind w:firstLine="425"/>
        <w:jc w:val="both"/>
      </w:pPr>
    </w:p>
    <w:p w:rsidR="00B04EA7" w:rsidRDefault="00B04EA7" w:rsidP="00B04EA7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087A">
        <w:rPr>
          <w:rFonts w:ascii="Times New Roman" w:hAnsi="Times New Roman" w:cs="Times New Roman"/>
          <w:sz w:val="28"/>
          <w:szCs w:val="28"/>
        </w:rPr>
        <w:t xml:space="preserve">айм-менеджмент или управление временем – это процесс организации времени для максимально эффективного его использования. Это сознательный, рациональный контроль над количеством времени, затраченным на определенную деятельность, при котором специально увеличивается общая продуктивность. </w:t>
      </w:r>
    </w:p>
    <w:p w:rsidR="00B04EA7" w:rsidRDefault="00B04EA7" w:rsidP="00B04EA7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2420">
        <w:rPr>
          <w:rFonts w:ascii="Times New Roman" w:hAnsi="Times New Roman" w:cs="Times New Roman"/>
          <w:sz w:val="28"/>
          <w:szCs w:val="28"/>
        </w:rPr>
        <w:t>Освоение навыков правильного планирования деятельности, управления задачами и делами, расстановка приоритетов, распределение рабочей нагрузки – все это позволяет рационально использовать такой ресурс как время, что способствует эффективной и успешной деятельности. В этом заключается сущность тайм-менеджмента.</w:t>
      </w:r>
    </w:p>
    <w:p w:rsidR="00B04EA7" w:rsidRPr="00423AA4" w:rsidRDefault="00B04EA7" w:rsidP="00B04EA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подходов, инструментов и методик тайм-менеджмента. Из всего многообразия достаточно понимание </w:t>
      </w:r>
      <w:r w:rsidRPr="00423AA4">
        <w:rPr>
          <w:rFonts w:ascii="Times New Roman" w:hAnsi="Times New Roman" w:cs="Times New Roman"/>
          <w:sz w:val="28"/>
          <w:szCs w:val="28"/>
        </w:rPr>
        <w:t>трех основных ти</w:t>
      </w:r>
      <w:r>
        <w:rPr>
          <w:rFonts w:ascii="Times New Roman" w:hAnsi="Times New Roman" w:cs="Times New Roman"/>
          <w:sz w:val="28"/>
          <w:szCs w:val="28"/>
        </w:rPr>
        <w:t>пов тайм-менеджмента:</w:t>
      </w:r>
    </w:p>
    <w:p w:rsidR="00B04EA7" w:rsidRDefault="00B04EA7" w:rsidP="00B04EA7">
      <w:pPr>
        <w:widowControl w:val="0"/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«Индивидуальный» тайм-менеджмент опирается на личностное саморазвитие. Человек использует методы и инструменты управления временем из книг, посещает специальные курсы и тренинги, что-то изобретает самостоятельно, то есть в данном случае наблюдается индивидуализация системы тайм-менеджмента. </w:t>
      </w:r>
    </w:p>
    <w:p w:rsidR="00B04EA7" w:rsidRDefault="00B04EA7">
      <w:pPr>
        <w:spacing w:after="160" w:line="259" w:lineRule="auto"/>
      </w:pPr>
      <w:r>
        <w:br w:type="page"/>
      </w:r>
    </w:p>
    <w:p w:rsidR="00B04EA7" w:rsidRPr="00C9087A" w:rsidRDefault="00B04EA7" w:rsidP="00B04EA7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bookmarkStart w:id="0" w:name="_Toc446110291"/>
      <w:r w:rsidRPr="00C9087A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</w:p>
    <w:p w:rsidR="00B04EA7" w:rsidRPr="00C9087A" w:rsidRDefault="00B04EA7" w:rsidP="00B04EA7">
      <w:pPr>
        <w:widowControl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04EA7" w:rsidRPr="002B7702" w:rsidRDefault="00B04EA7" w:rsidP="00B04EA7">
      <w:pPr>
        <w:pStyle w:val="a5"/>
        <w:widowControl w:val="0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Theme="majorEastAsia"/>
          <w:bCs/>
          <w:sz w:val="28"/>
          <w:szCs w:val="28"/>
        </w:rPr>
      </w:pPr>
      <w:bookmarkStart w:id="1" w:name="_GoBack"/>
      <w:r w:rsidRPr="002B7702">
        <w:rPr>
          <w:rFonts w:eastAsiaTheme="majorEastAsia"/>
          <w:bCs/>
          <w:sz w:val="28"/>
          <w:szCs w:val="28"/>
        </w:rPr>
        <w:t xml:space="preserve">1 </w:t>
      </w:r>
      <w:proofErr w:type="spellStart"/>
      <w:r w:rsidRPr="002B7702">
        <w:rPr>
          <w:rFonts w:eastAsiaTheme="majorEastAsia"/>
          <w:bCs/>
          <w:sz w:val="28"/>
          <w:szCs w:val="28"/>
        </w:rPr>
        <w:t>Прентис</w:t>
      </w:r>
      <w:proofErr w:type="spellEnd"/>
      <w:r w:rsidRPr="002B7702">
        <w:rPr>
          <w:rFonts w:eastAsiaTheme="majorEastAsia"/>
          <w:bCs/>
          <w:sz w:val="28"/>
          <w:szCs w:val="28"/>
        </w:rPr>
        <w:t xml:space="preserve"> С. Интегрированный тайм-менеджмент / Стив </w:t>
      </w:r>
      <w:proofErr w:type="spellStart"/>
      <w:r w:rsidRPr="002B7702">
        <w:rPr>
          <w:rFonts w:eastAsiaTheme="majorEastAsia"/>
          <w:bCs/>
          <w:sz w:val="28"/>
          <w:szCs w:val="28"/>
        </w:rPr>
        <w:t>Прентис</w:t>
      </w:r>
      <w:proofErr w:type="spellEnd"/>
      <w:r w:rsidRPr="002B7702">
        <w:rPr>
          <w:rFonts w:eastAsiaTheme="majorEastAsia"/>
          <w:bCs/>
          <w:sz w:val="28"/>
          <w:szCs w:val="28"/>
        </w:rPr>
        <w:t xml:space="preserve">: пер. с англ.- М.: Издательство «Добрая книга», 2007. – 288 с. </w:t>
      </w:r>
    </w:p>
    <w:p w:rsidR="00B04EA7" w:rsidRPr="002B7702" w:rsidRDefault="00B04EA7" w:rsidP="00B04EA7">
      <w:pPr>
        <w:pStyle w:val="a5"/>
        <w:widowControl w:val="0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2B7702">
        <w:rPr>
          <w:rFonts w:eastAsiaTheme="majorEastAsia"/>
          <w:bCs/>
          <w:sz w:val="28"/>
          <w:szCs w:val="28"/>
        </w:rPr>
        <w:t>2 Архангельский Г. Корпоративный тайм-менеджмент: Энциклопедия решений / Г.А. Архангельский. — М.: Альпина Бизнес Букс, 2008. — 160 с.</w:t>
      </w:r>
    </w:p>
    <w:p w:rsidR="00B04EA7" w:rsidRPr="002B7702" w:rsidRDefault="00B04EA7" w:rsidP="00B04EA7">
      <w:pPr>
        <w:pStyle w:val="a5"/>
        <w:widowControl w:val="0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2B7702">
        <w:rPr>
          <w:rFonts w:eastAsiaTheme="majorEastAsia"/>
          <w:bCs/>
          <w:sz w:val="28"/>
          <w:szCs w:val="28"/>
        </w:rPr>
        <w:t xml:space="preserve">3 Ф. Бэкон </w:t>
      </w:r>
      <w:r w:rsidRPr="002B7702">
        <w:rPr>
          <w:rFonts w:eastAsiaTheme="majorEastAsia"/>
          <w:bCs/>
          <w:iCs/>
          <w:sz w:val="28"/>
          <w:szCs w:val="28"/>
        </w:rPr>
        <w:t xml:space="preserve">«Афоризмы со всего мира. Энциклопедия мудрости.»  // </w:t>
      </w:r>
      <w:hyperlink r:id="rId4" w:history="1">
        <w:r w:rsidRPr="002B7702">
          <w:rPr>
            <w:rFonts w:eastAsiaTheme="majorEastAsia"/>
            <w:bCs/>
            <w:sz w:val="28"/>
            <w:szCs w:val="28"/>
          </w:rPr>
          <w:t>www.foxdesign.ru</w:t>
        </w:r>
      </w:hyperlink>
    </w:p>
    <w:p w:rsidR="00B04EA7" w:rsidRPr="002B7702" w:rsidRDefault="00B04EA7" w:rsidP="00B04EA7">
      <w:pPr>
        <w:pStyle w:val="a5"/>
        <w:widowControl w:val="0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2B7702">
        <w:rPr>
          <w:rFonts w:eastAsiaTheme="majorEastAsia"/>
          <w:bCs/>
          <w:sz w:val="28"/>
          <w:szCs w:val="28"/>
        </w:rPr>
        <w:t xml:space="preserve">4 </w:t>
      </w:r>
      <w:proofErr w:type="spellStart"/>
      <w:r w:rsidRPr="002B7702">
        <w:rPr>
          <w:rFonts w:eastAsiaTheme="majorEastAsia"/>
          <w:bCs/>
          <w:sz w:val="28"/>
          <w:szCs w:val="28"/>
        </w:rPr>
        <w:t>Калитко</w:t>
      </w:r>
      <w:proofErr w:type="spellEnd"/>
      <w:r w:rsidRPr="002B7702">
        <w:rPr>
          <w:rFonts w:eastAsiaTheme="majorEastAsia"/>
          <w:bCs/>
          <w:sz w:val="28"/>
          <w:szCs w:val="28"/>
        </w:rPr>
        <w:t xml:space="preserve"> С.А.  Курс лекций. </w:t>
      </w:r>
      <w:proofErr w:type="spellStart"/>
      <w:r w:rsidRPr="002B7702">
        <w:rPr>
          <w:rFonts w:eastAsiaTheme="majorEastAsia"/>
          <w:bCs/>
          <w:sz w:val="28"/>
          <w:szCs w:val="28"/>
        </w:rPr>
        <w:t>Самоменеджмент</w:t>
      </w:r>
      <w:proofErr w:type="spellEnd"/>
      <w:r w:rsidRPr="002B7702">
        <w:rPr>
          <w:rFonts w:eastAsiaTheme="majorEastAsia"/>
          <w:bCs/>
          <w:sz w:val="28"/>
          <w:szCs w:val="28"/>
        </w:rPr>
        <w:t>: Управление временем. г. Краснодар, 2015</w:t>
      </w:r>
    </w:p>
    <w:p w:rsidR="00B04EA7" w:rsidRPr="002B7702" w:rsidRDefault="00B04EA7" w:rsidP="00B04EA7">
      <w:pPr>
        <w:pStyle w:val="a5"/>
        <w:widowControl w:val="0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2B7702">
        <w:rPr>
          <w:rFonts w:eastAsiaTheme="majorEastAsia"/>
          <w:bCs/>
          <w:sz w:val="28"/>
          <w:szCs w:val="28"/>
        </w:rPr>
        <w:t xml:space="preserve">5 Личная эффективность. Тайм-менеджмент. Книга №1. – </w:t>
      </w:r>
      <w:proofErr w:type="spellStart"/>
      <w:r w:rsidRPr="002B7702">
        <w:rPr>
          <w:rFonts w:eastAsiaTheme="majorEastAsia"/>
          <w:bCs/>
          <w:sz w:val="28"/>
          <w:szCs w:val="28"/>
        </w:rPr>
        <w:t>Business</w:t>
      </w:r>
      <w:proofErr w:type="spellEnd"/>
      <w:r w:rsidRPr="002B7702">
        <w:rPr>
          <w:rFonts w:eastAsiaTheme="majorEastAsia"/>
          <w:bCs/>
          <w:sz w:val="28"/>
          <w:szCs w:val="28"/>
        </w:rPr>
        <w:t xml:space="preserve"> </w:t>
      </w:r>
      <w:proofErr w:type="spellStart"/>
      <w:r w:rsidRPr="002B7702">
        <w:rPr>
          <w:rFonts w:eastAsiaTheme="majorEastAsia"/>
          <w:bCs/>
          <w:sz w:val="28"/>
          <w:szCs w:val="28"/>
        </w:rPr>
        <w:t>School</w:t>
      </w:r>
      <w:proofErr w:type="spellEnd"/>
      <w:r w:rsidRPr="002B7702">
        <w:rPr>
          <w:rFonts w:eastAsiaTheme="majorEastAsia"/>
          <w:bCs/>
          <w:sz w:val="28"/>
          <w:szCs w:val="28"/>
        </w:rPr>
        <w:t xml:space="preserve"> MMU, 2008. – 52 с.</w:t>
      </w:r>
    </w:p>
    <w:bookmarkEnd w:id="1"/>
    <w:p w:rsidR="00FE4477" w:rsidRDefault="001F5C66" w:rsidP="00B04EA7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F"/>
    <w:rsid w:val="001F5C66"/>
    <w:rsid w:val="005E051F"/>
    <w:rsid w:val="00704E55"/>
    <w:rsid w:val="00B04EA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9C1F"/>
  <w15:chartTrackingRefBased/>
  <w15:docId w15:val="{0B69C2A7-D73B-476B-B785-02E0463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04EA7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4EA7"/>
    <w:pPr>
      <w:spacing w:after="100"/>
    </w:pPr>
  </w:style>
  <w:style w:type="character" w:styleId="a4">
    <w:name w:val="Hyperlink"/>
    <w:basedOn w:val="a0"/>
    <w:uiPriority w:val="99"/>
    <w:unhideWhenUsed/>
    <w:rsid w:val="00B04EA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2017-03-02T05:31:00Z</dcterms:created>
  <dcterms:modified xsi:type="dcterms:W3CDTF">2017-03-27T10:30:00Z</dcterms:modified>
</cp:coreProperties>
</file>