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>Экономический анализ в системе управления предприятием</w:t>
      </w:r>
    </w:p>
    <w:p w:rsid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>План</w:t>
      </w:r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>Введение</w:t>
      </w:r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>1 ТЕОРЕТИЧЕСКИЕ ОСНОВЫ ЭКОНОМИЧЕСКОГО АНАЛИЗА В УПРАВЛЕНИИ ПРЕДПРИЯТИЕМ</w:t>
      </w:r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>1.1 Сущность и значение экономического анализа деятельности предприятия</w:t>
      </w:r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>1.2 Информационное обеспечение экономического анализа деятельности предприятия</w:t>
      </w:r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>1.3 Система показателей в экономическом анализе деятельности предприятия</w:t>
      </w:r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>2 ЭКОНОМИЧЕСКИЙ АНАЛИЗ В СИСТЕМЕ УПРАВЛЕНИЯ ТОО «»</w:t>
      </w:r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>2.1 Краткая характеристика деятельности предприятия ТОО «»</w:t>
      </w:r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>2.2 Анализ эффективности использования основных сре</w:t>
      </w:r>
      <w:proofErr w:type="gramStart"/>
      <w:r w:rsidRPr="000102FD">
        <w:rPr>
          <w:color w:val="000000"/>
          <w:sz w:val="28"/>
          <w:szCs w:val="28"/>
        </w:rPr>
        <w:t>дств пр</w:t>
      </w:r>
      <w:proofErr w:type="gramEnd"/>
      <w:r w:rsidRPr="000102FD">
        <w:rPr>
          <w:color w:val="000000"/>
          <w:sz w:val="28"/>
          <w:szCs w:val="28"/>
        </w:rPr>
        <w:t>едприятия</w:t>
      </w:r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>2.3 Анализ обеспеченности предприятия трудовыми ресурсами</w:t>
      </w:r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>2.4 Оценка финансовой деятельности предприятия</w:t>
      </w:r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>3 ПЕРСПЕКТИВЫ РАЗВИТИЯ ТОО «» И ПУТИ УЛУЧШЕНИЯ ЕГО ЭКОНОМИЧЕСКОГО СОСТОЯНИЯ</w:t>
      </w:r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>3.1 Рекомендации по улучшению деловой активности предприятия</w:t>
      </w:r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 xml:space="preserve">3.2 Направления </w:t>
      </w:r>
      <w:proofErr w:type="gramStart"/>
      <w:r w:rsidRPr="000102FD">
        <w:rPr>
          <w:color w:val="000000"/>
          <w:sz w:val="28"/>
          <w:szCs w:val="28"/>
        </w:rPr>
        <w:t>повышения эффективности использования капитала предприятия</w:t>
      </w:r>
      <w:proofErr w:type="gramEnd"/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>Заключение</w:t>
      </w:r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>Список использованной литературы</w:t>
      </w:r>
    </w:p>
    <w:p w:rsidR="000102FD" w:rsidRPr="000102FD" w:rsidRDefault="000102FD" w:rsidP="000102F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102FD">
        <w:rPr>
          <w:color w:val="000000"/>
          <w:sz w:val="28"/>
          <w:szCs w:val="28"/>
        </w:rPr>
        <w:t>Приложения</w:t>
      </w:r>
    </w:p>
    <w:p w:rsidR="000102FD" w:rsidRDefault="0001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1</w:t>
      </w:r>
      <w:r w:rsidRPr="000102FD">
        <w:rPr>
          <w:rFonts w:ascii="Times New Roman" w:hAnsi="Times New Roman" w:cs="Times New Roman"/>
          <w:sz w:val="28"/>
          <w:szCs w:val="28"/>
        </w:rPr>
        <w:tab/>
        <w:t xml:space="preserve">Послание Президента народу Казахстана «Стратегия «Казахстан-2050». Новый политический курс состоявшегося государства» от 14 декабря 2012 года //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2</w:t>
      </w:r>
      <w:r w:rsidRPr="000102FD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«О бухгалтерском учете и финансовой отчетности» от 28 февраля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. №234-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ЗРК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от 26.12.2012 г.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3</w:t>
      </w:r>
      <w:r w:rsidRPr="000102FD">
        <w:rPr>
          <w:rFonts w:ascii="Times New Roman" w:hAnsi="Times New Roman" w:cs="Times New Roman"/>
          <w:sz w:val="28"/>
          <w:szCs w:val="28"/>
        </w:rPr>
        <w:tab/>
        <w:t xml:space="preserve">Национальный стандарт финансовой отчетности, утвержденный Приказом Министра финансов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от 31.01.2013 года №50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4</w:t>
      </w:r>
      <w:r w:rsidRPr="000102FD">
        <w:rPr>
          <w:rFonts w:ascii="Times New Roman" w:hAnsi="Times New Roman" w:cs="Times New Roman"/>
          <w:sz w:val="28"/>
          <w:szCs w:val="28"/>
        </w:rPr>
        <w:tab/>
        <w:t>Международный Стандарт Финансовой Отчетности (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IFRS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) для предприятий малого и среднего бизнеса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5</w:t>
      </w:r>
      <w:r w:rsidRPr="000102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Гальчина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О.Н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., Пожидаева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 Теория экономического анализа. Учебное пособие. М. 2009.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235с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6</w:t>
      </w:r>
      <w:r w:rsidRPr="000102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 Теория экономического анализа: Учебник. Изд. 3-е,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. - М.: ИНФРА-М, 2002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7</w:t>
      </w:r>
      <w:r w:rsidRPr="000102FD">
        <w:rPr>
          <w:rFonts w:ascii="Times New Roman" w:hAnsi="Times New Roman" w:cs="Times New Roman"/>
          <w:sz w:val="28"/>
          <w:szCs w:val="28"/>
        </w:rPr>
        <w:tab/>
        <w:t xml:space="preserve">Баканов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, Мельник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 Теория экономического анализа: Учебник. / Под ред. 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 Изд. 5-е,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. и доп. - М.: Финансы и статистика, 2006.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8</w:t>
      </w:r>
      <w:r w:rsidRPr="000102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., Сейфулин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. Методика финансового анализа. – М.: Инфра-М, 2002.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9</w:t>
      </w:r>
      <w:r w:rsidRPr="000102FD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., Волкова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О.Н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 Анализ хозяйственной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деятельно¬сти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предприятия. М.: Проспект, 2000.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10</w:t>
      </w:r>
      <w:r w:rsidRPr="000102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. Анализ финансового положения предприятия – Алматы: «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Каржи-Каржат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», 2009.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11</w:t>
      </w:r>
      <w:r w:rsidRPr="000102FD">
        <w:rPr>
          <w:rFonts w:ascii="Times New Roman" w:hAnsi="Times New Roman" w:cs="Times New Roman"/>
          <w:sz w:val="28"/>
          <w:szCs w:val="28"/>
        </w:rPr>
        <w:tab/>
        <w:t xml:space="preserve">Любушин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. Анализ финансово-экономической деятельности предприятия. – М.: Финансы и кредит, 2006.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12</w:t>
      </w:r>
      <w:r w:rsidRPr="000102FD">
        <w:rPr>
          <w:rFonts w:ascii="Times New Roman" w:hAnsi="Times New Roman" w:cs="Times New Roman"/>
          <w:sz w:val="28"/>
          <w:szCs w:val="28"/>
        </w:rPr>
        <w:tab/>
        <w:t xml:space="preserve">Ефимова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О.Е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. Финансовый анализ – М.: АО Бизнес школа, 2007.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13</w:t>
      </w:r>
      <w:r w:rsidRPr="000102FD">
        <w:rPr>
          <w:rFonts w:ascii="Times New Roman" w:hAnsi="Times New Roman" w:cs="Times New Roman"/>
          <w:sz w:val="28"/>
          <w:szCs w:val="28"/>
        </w:rPr>
        <w:tab/>
        <w:t xml:space="preserve">Бердникова Т. Б. Анализ и диагностика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финансово-хо¬зяйственной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деятельности предприятия: Учеб</w:t>
      </w:r>
      <w:proofErr w:type="gramStart"/>
      <w:r w:rsidRPr="000102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0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2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02FD">
        <w:rPr>
          <w:rFonts w:ascii="Times New Roman" w:hAnsi="Times New Roman" w:cs="Times New Roman"/>
          <w:sz w:val="28"/>
          <w:szCs w:val="28"/>
        </w:rPr>
        <w:t>особие, - М.: ИНФРА-М, 2007.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14</w:t>
      </w:r>
      <w:r w:rsidRPr="000102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Бакадаров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., Алексеев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П.Д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., Финансово – экономическое состояние предприятия. Практическое пособие. – М.: Издательство «ПРИОР», 2005. 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15</w:t>
      </w:r>
      <w:r w:rsidRPr="000102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 Комплексный анализ хозяйственной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деятель¬ности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 - М.; ИНФРА-М. 2006. 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16</w:t>
      </w:r>
      <w:r w:rsidRPr="000102FD">
        <w:rPr>
          <w:rFonts w:ascii="Times New Roman" w:hAnsi="Times New Roman" w:cs="Times New Roman"/>
          <w:sz w:val="28"/>
          <w:szCs w:val="28"/>
        </w:rPr>
        <w:tab/>
        <w:t>Трудовой кодекс Республики Казахстан от 15.05.2007. № 251-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10.07.2012 г.)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17</w:t>
      </w:r>
      <w:r w:rsidRPr="000102FD">
        <w:rPr>
          <w:rFonts w:ascii="Times New Roman" w:hAnsi="Times New Roman" w:cs="Times New Roman"/>
          <w:sz w:val="28"/>
          <w:szCs w:val="28"/>
        </w:rPr>
        <w:tab/>
        <w:t xml:space="preserve">Баканов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. Теория анализа хозяйственной деятельности – М.: Финансы и статистика. 2006.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18</w:t>
      </w:r>
      <w:r w:rsidRPr="000102FD">
        <w:rPr>
          <w:rFonts w:ascii="Times New Roman" w:hAnsi="Times New Roman" w:cs="Times New Roman"/>
          <w:sz w:val="28"/>
          <w:szCs w:val="28"/>
        </w:rPr>
        <w:tab/>
        <w:t xml:space="preserve">Савицкая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предприятия: 4-е изд.,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. и доп. – Минск: «Новое знание», 2008.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19</w:t>
      </w:r>
      <w:r w:rsidRPr="000102FD">
        <w:rPr>
          <w:rFonts w:ascii="Times New Roman" w:hAnsi="Times New Roman" w:cs="Times New Roman"/>
          <w:sz w:val="28"/>
          <w:szCs w:val="28"/>
        </w:rPr>
        <w:tab/>
        <w:t xml:space="preserve">Терехин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. Финансовое управление фирмой. – М.: Инфра-М, 2005.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20</w:t>
      </w:r>
      <w:r w:rsidRPr="000102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Крейнина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. Анализ финансового состояния предприятия. – М.: Экономика, 2007.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0102FD">
        <w:rPr>
          <w:rFonts w:ascii="Times New Roman" w:hAnsi="Times New Roman" w:cs="Times New Roman"/>
          <w:sz w:val="28"/>
          <w:szCs w:val="28"/>
        </w:rPr>
        <w:tab/>
        <w:t xml:space="preserve">Грачев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 Анализ и управление финансовой устойчивостью предприятия. М.: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Финпресс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, 2002.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22</w:t>
      </w:r>
      <w:r w:rsidRPr="000102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Комекбаева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. Финансы предприятий: Учебное пособие. - Караганда: «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Болаша</w:t>
      </w:r>
      <w:proofErr w:type="gramStart"/>
      <w:r w:rsidRPr="000102F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10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», 2003.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23</w:t>
      </w:r>
      <w:r w:rsidRPr="000102FD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. Финансовый анализ: управление капиталом. Выбор инвестиций. Анализ отчетности. – М.: Финансы и статистика, 2003.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24</w:t>
      </w:r>
      <w:r w:rsidRPr="000102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Барнгольц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СБ. Экономический анализ хозяйственной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деятель¬ности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 на современном этапе развития. М.: Финансы и статистика, 2002.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25</w:t>
      </w:r>
      <w:r w:rsidRPr="000102FD">
        <w:rPr>
          <w:rFonts w:ascii="Times New Roman" w:hAnsi="Times New Roman" w:cs="Times New Roman"/>
          <w:sz w:val="28"/>
          <w:szCs w:val="28"/>
        </w:rPr>
        <w:tab/>
        <w:t xml:space="preserve">Бланк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 Финансовый менеджмент: Учебный курс. Киев: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Ни¬ка-Центр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Эльга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, 2008.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26</w:t>
      </w:r>
      <w:r w:rsidRPr="000102FD">
        <w:rPr>
          <w:rFonts w:ascii="Times New Roman" w:hAnsi="Times New Roman" w:cs="Times New Roman"/>
          <w:sz w:val="28"/>
          <w:szCs w:val="28"/>
        </w:rPr>
        <w:tab/>
        <w:t xml:space="preserve">Федотова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. Как оценить финансовую устойчивость предприятия. // Финансы. 2007. - С. 14.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27</w:t>
      </w:r>
      <w:r w:rsidRPr="000102FD">
        <w:rPr>
          <w:rFonts w:ascii="Times New Roman" w:hAnsi="Times New Roman" w:cs="Times New Roman"/>
          <w:sz w:val="28"/>
          <w:szCs w:val="28"/>
        </w:rPr>
        <w:tab/>
        <w:t xml:space="preserve">Финансовый менеджмент /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Е.С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 Стоянова,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 Крылова,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И.Т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Балабaнов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0102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0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2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02FD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Е.С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 Стояновой. 5-е изд.,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. и доп. М.: Перспектива, 2002.</w:t>
      </w:r>
    </w:p>
    <w:p w:rsidR="000102FD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28</w:t>
      </w:r>
      <w:r w:rsidRPr="000102FD">
        <w:rPr>
          <w:rFonts w:ascii="Times New Roman" w:hAnsi="Times New Roman" w:cs="Times New Roman"/>
          <w:sz w:val="28"/>
          <w:szCs w:val="28"/>
        </w:rPr>
        <w:tab/>
        <w:t xml:space="preserve">Теория и практика антикризисного управления. Под ред. Беляева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 и Кошкина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 xml:space="preserve">. – М.: Закон и право,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, 2005.</w:t>
      </w:r>
    </w:p>
    <w:p w:rsidR="008B36A7" w:rsidRPr="000102FD" w:rsidRDefault="000102FD" w:rsidP="0001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2FD">
        <w:rPr>
          <w:rFonts w:ascii="Times New Roman" w:hAnsi="Times New Roman" w:cs="Times New Roman"/>
          <w:sz w:val="28"/>
          <w:szCs w:val="28"/>
        </w:rPr>
        <w:t>29</w:t>
      </w:r>
      <w:r w:rsidRPr="000102FD">
        <w:rPr>
          <w:rFonts w:ascii="Times New Roman" w:hAnsi="Times New Roman" w:cs="Times New Roman"/>
          <w:sz w:val="28"/>
          <w:szCs w:val="28"/>
        </w:rPr>
        <w:tab/>
        <w:t>Финансово-кредитный словарь</w:t>
      </w:r>
      <w:proofErr w:type="gramStart"/>
      <w:r w:rsidRPr="000102FD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0102FD">
        <w:rPr>
          <w:rFonts w:ascii="Times New Roman" w:hAnsi="Times New Roman" w:cs="Times New Roman"/>
          <w:sz w:val="28"/>
          <w:szCs w:val="28"/>
        </w:rPr>
        <w:t xml:space="preserve">од ред. И. А. Андриевского. - СПб: Издатели Ф. А. Брокгауз, И. Ф. </w:t>
      </w:r>
      <w:proofErr w:type="spellStart"/>
      <w:r w:rsidRPr="000102FD">
        <w:rPr>
          <w:rFonts w:ascii="Times New Roman" w:hAnsi="Times New Roman" w:cs="Times New Roman"/>
          <w:sz w:val="28"/>
          <w:szCs w:val="28"/>
        </w:rPr>
        <w:t>Ефрон</w:t>
      </w:r>
      <w:proofErr w:type="spellEnd"/>
      <w:r w:rsidRPr="000102FD">
        <w:rPr>
          <w:rFonts w:ascii="Times New Roman" w:hAnsi="Times New Roman" w:cs="Times New Roman"/>
          <w:sz w:val="28"/>
          <w:szCs w:val="28"/>
        </w:rPr>
        <w:t>, 2002.</w:t>
      </w:r>
      <w:bookmarkStart w:id="0" w:name="_GoBack"/>
      <w:bookmarkEnd w:id="0"/>
    </w:p>
    <w:sectPr w:rsidR="008B36A7" w:rsidRPr="0001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FD"/>
    <w:rsid w:val="000102FD"/>
    <w:rsid w:val="008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2015-03-14T07:23:00Z</dcterms:created>
  <dcterms:modified xsi:type="dcterms:W3CDTF">2015-03-14T07:25:00Z</dcterms:modified>
</cp:coreProperties>
</file>