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Индустрия развлечений в Республике Казахстан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План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Введение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1 ТЕОРЕТИЧЕСКИЕ ОСНОВЫ РАЗВИТИЯ ИНДУСТРИИ РАЗВЛЕЧЕНИЙ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1.1 Понятие, формы и виды объектов индустрии развлечений как вида  досуговой деятельности в туризме        5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1.2 Организация и управление индустрией развлечений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1.3 Зарубежный опыт развития индустрии развлечений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2 АНАЛИЗ СОСТОЯНИЯ И РАЗВИТИЯ ИНДУСТРИИ РАЗВЛЕЧЕНИЙ РК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2.1 Современное состояние и тенденции развития индустрии развлечений в РК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2.2 Динамика развития объектов индустрии развлечений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2.3 Факторы повышения эффективности деятельности индустрии развлечений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3 ПЕРСПЕКТИВЫ РАЗВИТИЯ ИНДУСТРИИ РАЗВЛЕЧЕНИЙ РК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Заключение</w:t>
      </w:r>
    </w:p>
    <w:p w:rsidR="002B19AD" w:rsidRPr="002B19AD" w:rsidRDefault="002B19AD" w:rsidP="002B19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19AD">
        <w:rPr>
          <w:color w:val="000000"/>
          <w:sz w:val="28"/>
          <w:szCs w:val="28"/>
        </w:rPr>
        <w:t>Список использованной литературы</w:t>
      </w:r>
    </w:p>
    <w:p w:rsidR="002B19AD" w:rsidRPr="002B19AD" w:rsidRDefault="002B19AD" w:rsidP="002B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br w:type="page"/>
      </w:r>
    </w:p>
    <w:p w:rsidR="002B19AD" w:rsidRPr="002B19AD" w:rsidRDefault="002B19AD" w:rsidP="002B19AD">
      <w:pPr>
        <w:pStyle w:val="1"/>
        <w:rPr>
          <w:rFonts w:cs="Times New Roman"/>
          <w:szCs w:val="28"/>
        </w:rPr>
      </w:pPr>
      <w:bookmarkStart w:id="0" w:name="_Toc321996658"/>
      <w:r w:rsidRPr="002B19AD">
        <w:rPr>
          <w:rFonts w:cs="Times New Roman"/>
          <w:szCs w:val="28"/>
        </w:rPr>
        <w:lastRenderedPageBreak/>
        <w:t>СПИСОК ИСПОЛЬЗОВАННОЙ ЛИТЕРАТУРЫ</w:t>
      </w:r>
      <w:bookmarkEnd w:id="0"/>
    </w:p>
    <w:p w:rsidR="002B19AD" w:rsidRPr="002B19AD" w:rsidRDefault="002B19AD" w:rsidP="002B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Бестужев-Лада И.В., Димов В.М.., Культура досуга Киев,1990г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Патрушев В.Д.Использование совокупного времени общества.-М.1981г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Браймер р.А. Основы управления и индустрия гостеприимства.-М.1995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Ефремова М.В.основы технологии туристского бизнеса.-М.,2001г.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Жукова М.А.Индустрия туризма:Менеджмент организации.-М.2002г.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Ананьев М. Международный туризм и его развитие после  второй  мировой  войны, М. 1996г.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Гуляев В.Г.  Организация туристической деятельности, М. 1996г.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Дурович А.П., Копанев А.С.    Маркетинг в туризме, Мн. 1998г.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Исмаев Д.К.  Основы стратегии и планирования маркетинга  в  иностранном туризме, М. 1994г.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Кабушкин Н.И. Менеджмент туризма, Мн. БГЭУ 199Папирян Г.А. Международные экономические отношения: экономика  туризма,М. 1998 г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Пирожник И.И. Международный туризм в мировом хозяйстве, Мн. 1996г.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Уахитова Г.Б. Дифференциация регионов Казахстана по уровню развития туризма//Вестник Национальной академии наук республики Казахстан.-2007.-№2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«Бизнес» – международный журнал для менеджеров.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Браймер Р.А. «Основы управления в индустрии гостеприимства». Пер. с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англ. М:. Аспект Пресс 1995г.  525с.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 xml:space="preserve">Кабушкин Н.И, Бондаренко Г.А. «Менеджмент гостиниц и ресторанов».  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Уч.пособие.  МН:, БГЭУ.  1997г.  370с.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Кабушкин Н.И. «Менеджмент туризма». Уч.пособие МН:, БГЭУ 1992г.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Статистические данные Казахстанской Ассоциации Гостиниц и Ресторанов (КАГиР).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Официальный сайт министерства туризма и спорта.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Официальный сайт «Казахстанская правда»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Концепция  развития туризма в Республике Казахстан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Программа  развития туристской отрасли на 2003-2005г.г.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Нормативные документы  по развитию туризма г.Астана 2004г.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>Биржанов М.Б. «Введение в туризм» М-СП</w:t>
      </w:r>
      <w:r w:rsidRPr="002B19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19AD">
        <w:rPr>
          <w:rFonts w:ascii="Times New Roman" w:hAnsi="Times New Roman" w:cs="Times New Roman"/>
          <w:sz w:val="28"/>
          <w:szCs w:val="28"/>
        </w:rPr>
        <w:t xml:space="preserve"> «Невский фонд», «Издательский до Герда» -2001г.</w:t>
      </w:r>
    </w:p>
    <w:p w:rsidR="002B19AD" w:rsidRPr="002B19AD" w:rsidRDefault="002B19AD" w:rsidP="002B19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AD">
        <w:rPr>
          <w:rFonts w:ascii="Times New Roman" w:hAnsi="Times New Roman" w:cs="Times New Roman"/>
          <w:sz w:val="28"/>
          <w:szCs w:val="28"/>
        </w:rPr>
        <w:t xml:space="preserve">Жулевич Е.В., Копанев А.С.  «Организация туризма» </w:t>
      </w:r>
    </w:p>
    <w:p w:rsidR="00902D50" w:rsidRPr="002B19AD" w:rsidRDefault="002B19AD" w:rsidP="002B19AD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2B19AD">
        <w:rPr>
          <w:sz w:val="28"/>
          <w:szCs w:val="28"/>
          <w:lang w:val="de-DE"/>
        </w:rPr>
        <w:t>Internet</w:t>
      </w:r>
      <w:r w:rsidRPr="002B19AD">
        <w:rPr>
          <w:sz w:val="28"/>
          <w:szCs w:val="28"/>
        </w:rPr>
        <w:t xml:space="preserve">/ </w:t>
      </w:r>
      <w:hyperlink r:id="rId6" w:history="1">
        <w:r w:rsidRPr="002B19AD">
          <w:rPr>
            <w:rStyle w:val="a6"/>
            <w:bCs/>
            <w:color w:val="000000"/>
            <w:spacing w:val="30"/>
            <w:sz w:val="28"/>
            <w:szCs w:val="28"/>
            <w:lang w:val="de-DE"/>
          </w:rPr>
          <w:t>www</w:t>
        </w:r>
        <w:r w:rsidRPr="002B19AD">
          <w:rPr>
            <w:rStyle w:val="a6"/>
            <w:bCs/>
            <w:color w:val="000000"/>
            <w:spacing w:val="30"/>
            <w:sz w:val="28"/>
            <w:szCs w:val="28"/>
          </w:rPr>
          <w:t>.</w:t>
        </w:r>
        <w:r w:rsidRPr="002B19AD">
          <w:rPr>
            <w:rStyle w:val="a6"/>
            <w:bCs/>
            <w:color w:val="000000"/>
            <w:spacing w:val="30"/>
            <w:sz w:val="28"/>
            <w:szCs w:val="28"/>
            <w:lang w:val="de-DE"/>
          </w:rPr>
          <w:t>tourinfo</w:t>
        </w:r>
        <w:r w:rsidRPr="002B19AD">
          <w:rPr>
            <w:rStyle w:val="a6"/>
            <w:bCs/>
            <w:color w:val="000000"/>
            <w:spacing w:val="30"/>
            <w:sz w:val="28"/>
            <w:szCs w:val="28"/>
          </w:rPr>
          <w:t>.</w:t>
        </w:r>
        <w:r w:rsidRPr="002B19AD">
          <w:rPr>
            <w:rStyle w:val="a6"/>
            <w:bCs/>
            <w:color w:val="000000"/>
            <w:spacing w:val="30"/>
            <w:sz w:val="28"/>
            <w:szCs w:val="28"/>
            <w:lang w:val="de-DE"/>
          </w:rPr>
          <w:t>ru</w:t>
        </w:r>
      </w:hyperlink>
      <w:r w:rsidRPr="002B19AD">
        <w:rPr>
          <w:sz w:val="28"/>
          <w:szCs w:val="28"/>
        </w:rPr>
        <w:t xml:space="preserve">, </w:t>
      </w:r>
      <w:bookmarkStart w:id="1" w:name="_GoBack"/>
      <w:bookmarkEnd w:id="1"/>
    </w:p>
    <w:sectPr w:rsidR="00902D50" w:rsidRPr="002B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8C"/>
    <w:multiLevelType w:val="hybridMultilevel"/>
    <w:tmpl w:val="C184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AD"/>
    <w:rsid w:val="002B19AD"/>
    <w:rsid w:val="009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9A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9AD"/>
    <w:rPr>
      <w:rFonts w:ascii="Times New Roman" w:eastAsia="Times New Roman" w:hAnsi="Times New Roman" w:cs="Arial"/>
      <w:bCs/>
      <w:noProof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2B1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B1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semiHidden/>
    <w:rsid w:val="002B1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9A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9AD"/>
    <w:rPr>
      <w:rFonts w:ascii="Times New Roman" w:eastAsia="Times New Roman" w:hAnsi="Times New Roman" w:cs="Arial"/>
      <w:bCs/>
      <w:noProof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2B1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B1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semiHidden/>
    <w:rsid w:val="002B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2015-03-03T09:06:00Z</dcterms:created>
  <dcterms:modified xsi:type="dcterms:W3CDTF">2015-03-03T09:09:00Z</dcterms:modified>
</cp:coreProperties>
</file>