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51" w:rsidRDefault="00B56651" w:rsidP="00B566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6651">
        <w:rPr>
          <w:color w:val="000000"/>
          <w:sz w:val="28"/>
          <w:szCs w:val="28"/>
        </w:rPr>
        <w:t xml:space="preserve">Ипотечное кредитование в </w:t>
      </w:r>
      <w:proofErr w:type="spellStart"/>
      <w:r w:rsidRPr="00B56651">
        <w:rPr>
          <w:color w:val="000000"/>
          <w:sz w:val="28"/>
          <w:szCs w:val="28"/>
        </w:rPr>
        <w:t>РК</w:t>
      </w:r>
      <w:proofErr w:type="spellEnd"/>
    </w:p>
    <w:p w:rsidR="00B56651" w:rsidRDefault="00B56651" w:rsidP="00B566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56651" w:rsidRDefault="00B56651" w:rsidP="00B566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56651" w:rsidRPr="00B56651" w:rsidRDefault="00B56651" w:rsidP="00B566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6651">
        <w:rPr>
          <w:color w:val="000000"/>
          <w:sz w:val="28"/>
          <w:szCs w:val="28"/>
        </w:rPr>
        <w:t>План</w:t>
      </w:r>
    </w:p>
    <w:p w:rsidR="00B56651" w:rsidRPr="00B56651" w:rsidRDefault="00B56651" w:rsidP="00B566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6651">
        <w:rPr>
          <w:color w:val="000000"/>
          <w:sz w:val="28"/>
          <w:szCs w:val="28"/>
        </w:rPr>
        <w:t>Введение</w:t>
      </w:r>
    </w:p>
    <w:p w:rsidR="00B56651" w:rsidRPr="00B56651" w:rsidRDefault="00B56651" w:rsidP="00B566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6651">
        <w:rPr>
          <w:color w:val="000000"/>
          <w:sz w:val="28"/>
          <w:szCs w:val="28"/>
        </w:rPr>
        <w:t>1 Теоретические аспекты ипотечного кредитования</w:t>
      </w:r>
    </w:p>
    <w:p w:rsidR="00B56651" w:rsidRPr="00B56651" w:rsidRDefault="00B56651" w:rsidP="00B566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6651">
        <w:rPr>
          <w:color w:val="000000"/>
          <w:sz w:val="28"/>
          <w:szCs w:val="28"/>
        </w:rPr>
        <w:t>1.1 Экономическая сущность ипотечного кредитования, принципы и условия</w:t>
      </w:r>
    </w:p>
    <w:p w:rsidR="00B56651" w:rsidRPr="00B56651" w:rsidRDefault="00B56651" w:rsidP="00B566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6651">
        <w:rPr>
          <w:color w:val="000000"/>
          <w:sz w:val="28"/>
          <w:szCs w:val="28"/>
        </w:rPr>
        <w:t>1.2 Классификация  ипотечных ссуд</w:t>
      </w:r>
    </w:p>
    <w:p w:rsidR="00B56651" w:rsidRPr="00B56651" w:rsidRDefault="00B56651" w:rsidP="00B566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6651">
        <w:rPr>
          <w:color w:val="000000"/>
          <w:sz w:val="28"/>
          <w:szCs w:val="28"/>
        </w:rPr>
        <w:t>2 Анализ становления ипотечного кредитования в Казахстане</w:t>
      </w:r>
    </w:p>
    <w:p w:rsidR="00B56651" w:rsidRPr="00B56651" w:rsidRDefault="00B56651" w:rsidP="00B566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6651">
        <w:rPr>
          <w:color w:val="000000"/>
          <w:sz w:val="28"/>
          <w:szCs w:val="28"/>
        </w:rPr>
        <w:t>2.1 Финансово-правовое обеспечение и современное состояние ипотечного кредитования в Республике Казахстан</w:t>
      </w:r>
    </w:p>
    <w:p w:rsidR="00B56651" w:rsidRPr="00B56651" w:rsidRDefault="00B56651" w:rsidP="00B566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6651">
        <w:rPr>
          <w:color w:val="000000"/>
          <w:sz w:val="28"/>
          <w:szCs w:val="28"/>
        </w:rPr>
        <w:t>2.2 Анализ деятельности и функционирования Казахстанской Ипотечной Компании</w:t>
      </w:r>
    </w:p>
    <w:p w:rsidR="00B56651" w:rsidRPr="00B56651" w:rsidRDefault="00B56651" w:rsidP="00B566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6651">
        <w:rPr>
          <w:color w:val="000000"/>
          <w:sz w:val="28"/>
          <w:szCs w:val="28"/>
        </w:rPr>
        <w:t>2.3 Действующая практика и механизм выдачи ипотечных кредитов (на примере Казахстанской ипотечной компании)</w:t>
      </w:r>
    </w:p>
    <w:p w:rsidR="00B56651" w:rsidRPr="00B56651" w:rsidRDefault="00B56651" w:rsidP="00B566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6651">
        <w:rPr>
          <w:color w:val="000000"/>
          <w:sz w:val="28"/>
          <w:szCs w:val="28"/>
        </w:rPr>
        <w:t>3 Перспективы развития ипотечного кредитования</w:t>
      </w:r>
    </w:p>
    <w:p w:rsidR="00B56651" w:rsidRPr="00B56651" w:rsidRDefault="00B56651" w:rsidP="00B566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6651">
        <w:rPr>
          <w:color w:val="000000"/>
          <w:sz w:val="28"/>
          <w:szCs w:val="28"/>
        </w:rPr>
        <w:t>3.1 Зарубежная практика  систем ипотечного кредитования</w:t>
      </w:r>
    </w:p>
    <w:p w:rsidR="00B56651" w:rsidRPr="00B56651" w:rsidRDefault="00B56651" w:rsidP="00B566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6651">
        <w:rPr>
          <w:color w:val="000000"/>
          <w:sz w:val="28"/>
          <w:szCs w:val="28"/>
        </w:rPr>
        <w:t>3.2 Направления совершенствования ипотечного кредитования в Казахстане</w:t>
      </w:r>
    </w:p>
    <w:p w:rsidR="00B56651" w:rsidRPr="00B56651" w:rsidRDefault="00B56651" w:rsidP="00B566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6651">
        <w:rPr>
          <w:color w:val="000000"/>
          <w:sz w:val="28"/>
          <w:szCs w:val="28"/>
        </w:rPr>
        <w:t>Заключение</w:t>
      </w:r>
    </w:p>
    <w:p w:rsidR="00B56651" w:rsidRPr="00B56651" w:rsidRDefault="00B56651" w:rsidP="00B566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6651">
        <w:rPr>
          <w:color w:val="000000"/>
          <w:sz w:val="28"/>
          <w:szCs w:val="28"/>
        </w:rPr>
        <w:t>Список использованной литературы</w:t>
      </w:r>
    </w:p>
    <w:p w:rsidR="00B56651" w:rsidRPr="00B56651" w:rsidRDefault="00B56651" w:rsidP="00B5665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6651">
        <w:rPr>
          <w:color w:val="000000"/>
          <w:sz w:val="28"/>
          <w:szCs w:val="28"/>
        </w:rPr>
        <w:t>Приложения</w:t>
      </w:r>
    </w:p>
    <w:p w:rsidR="00B56651" w:rsidRDefault="00B5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1.</w:t>
      </w:r>
      <w:r w:rsidRPr="00B56651">
        <w:rPr>
          <w:rFonts w:ascii="Times New Roman" w:hAnsi="Times New Roman" w:cs="Times New Roman"/>
          <w:sz w:val="28"/>
          <w:szCs w:val="28"/>
        </w:rPr>
        <w:tab/>
        <w:t>Гражданский Кодекс Республики Казахстан.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2.</w:t>
      </w:r>
      <w:r w:rsidRPr="00B56651">
        <w:rPr>
          <w:rFonts w:ascii="Times New Roman" w:hAnsi="Times New Roman" w:cs="Times New Roman"/>
          <w:sz w:val="28"/>
          <w:szCs w:val="28"/>
        </w:rPr>
        <w:tab/>
        <w:t>Указ Президента Республики Казахстан, имеющий силу Закона “Об ипотеке недвижимого имущества” от 23 декабря 1995 года № 2723.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3.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Республики Казахстан от 21 августа 2000 года, № 1290 “Об утверждении Концепции долгосрочного финансирования жилищного строительства и развития системы ипотечного кредитования в Республике Казахстан”. 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4.</w:t>
      </w:r>
      <w:r w:rsidRPr="00B56651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Республики Казахстан от 28 ноября 2000 года, № 1774 ”Об утверждении Программы долгосрочного финансирования жилищного строительства и развития системы ипотечного кредитования”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5.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Послание Президента народу Казахстана «Социально-экономическая модернизация – главный вектор развития Казахстана» от 27 января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2012г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. //</w:t>
      </w:r>
      <w:proofErr w:type="gramStart"/>
      <w:r w:rsidRPr="00B56651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B56651">
        <w:rPr>
          <w:rFonts w:ascii="Times New Roman" w:hAnsi="Times New Roman" w:cs="Times New Roman"/>
          <w:sz w:val="28"/>
          <w:szCs w:val="28"/>
        </w:rPr>
        <w:t xml:space="preserve"> правда от 28.01.2012.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6.</w:t>
      </w:r>
      <w:r w:rsidRPr="00B56651">
        <w:rPr>
          <w:rFonts w:ascii="Times New Roman" w:hAnsi="Times New Roman" w:cs="Times New Roman"/>
          <w:sz w:val="28"/>
          <w:szCs w:val="28"/>
        </w:rPr>
        <w:tab/>
        <w:t>Указ Президента Республика Казахстан, имеющий силу Закона «О банках и банковской деятельности в Республике Казахстан» (с учетом изменений и дополнений по состоянию на 01.01.2012 года).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7.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 Указ Президента Республика Казахстан, имеющий силу Закона «О Национальном Банке Республики Казахстан» от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23.07.97г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8.</w:t>
      </w:r>
      <w:r w:rsidRPr="00B56651">
        <w:rPr>
          <w:rFonts w:ascii="Times New Roman" w:hAnsi="Times New Roman" w:cs="Times New Roman"/>
          <w:sz w:val="28"/>
          <w:szCs w:val="28"/>
        </w:rPr>
        <w:tab/>
        <w:t>Положение о классификации ссудного портфеля и порядке формирования резервов (провизии) для покрытия убытков от кредитной деятельности банками второго уровня Республики Казахстан (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20.07.95г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., постановление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N76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);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9.</w:t>
      </w:r>
      <w:r w:rsidRPr="00B56651">
        <w:rPr>
          <w:rFonts w:ascii="Times New Roman" w:hAnsi="Times New Roman" w:cs="Times New Roman"/>
          <w:sz w:val="28"/>
          <w:szCs w:val="28"/>
        </w:rPr>
        <w:tab/>
        <w:t>Перечень банковских операций, проводимых инвестиционными банками в Республике Казахстан (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19.10.95г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., постановление N 181);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10.</w:t>
      </w:r>
      <w:r w:rsidRPr="00B56651">
        <w:rPr>
          <w:rFonts w:ascii="Times New Roman" w:hAnsi="Times New Roman" w:cs="Times New Roman"/>
          <w:sz w:val="28"/>
          <w:szCs w:val="28"/>
        </w:rPr>
        <w:tab/>
        <w:t>Постановление Правления Агентства Республики Казахстан по регулированию и надзору финансового рынка и финансовых организаций от 27 ноября 2004 года № 326 (с изменениями и дополнениями от 27.08.2005 г.)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11.</w:t>
      </w:r>
      <w:r w:rsidRPr="00B56651">
        <w:rPr>
          <w:rFonts w:ascii="Times New Roman" w:hAnsi="Times New Roman" w:cs="Times New Roman"/>
          <w:sz w:val="28"/>
          <w:szCs w:val="28"/>
        </w:rPr>
        <w:tab/>
        <w:t>Постановление Правления Агентства Республики Казахстан по регулированию и надзору финансового рынка и финансовых организаций от 15 марта 2004 года № 62 (с изменениями и дополнениями от 27.08.2005 г.)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12.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правления Национального Банка Республики Казахстан от 21 апреля 2003 года № 142 об утверждении Правил осуществления         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кастодиальной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 деятельности на рынке ценных бумаг (с изменениями,     внесенными постановлениями Правления Агентства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 по регулированию   и надзору финансового рынка и финансовых организаций от 25.10.04 г.  № 299; от 26.03.05 г. № 77) 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13.</w:t>
      </w:r>
      <w:r w:rsidRPr="00B56651">
        <w:rPr>
          <w:rFonts w:ascii="Times New Roman" w:hAnsi="Times New Roman" w:cs="Times New Roman"/>
          <w:sz w:val="28"/>
          <w:szCs w:val="28"/>
        </w:rPr>
        <w:tab/>
        <w:t>Постановление Правления Агентства Республики Казахстан по регулированию и надзору финансового рынка и финансовых организаций от 23 февраля 2007 года № 49 "Об утверждении Правил ведения документации по кредитованию"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14.</w:t>
      </w:r>
      <w:r w:rsidRPr="00B56651">
        <w:rPr>
          <w:rFonts w:ascii="Times New Roman" w:hAnsi="Times New Roman" w:cs="Times New Roman"/>
          <w:sz w:val="28"/>
          <w:szCs w:val="28"/>
        </w:rPr>
        <w:tab/>
        <w:t>Пресс-релиз Агентства по финансовому регулированию и надзору «О состоянии финансового рынка» от 01.03.2009.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B566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Байдуйсенов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 Н. "Основные направления развития банковской системы Казахстана" // // «Банки Казахстана», №1 (2009). 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16.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Годовой Отчет Национального Банка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 «О финансовой стабильности за 2011 год» - декабрь 2011 года.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nationalbank.kz</w:t>
      </w:r>
      <w:proofErr w:type="spellEnd"/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17.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Деньги. Кредит. Банки [Электронный ресурс]: электронный учебник / под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ред.Е.Ф.Жукова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.- 4-е изд.- М.: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-ДАНА, 2011.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18.</w:t>
      </w:r>
      <w:r w:rsidRPr="00B566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Аймуханбетов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К.А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. Организация кредитования коммерческими банками Казахстана. Автореферат диссертации на соискание ученой степени кандидата экономических наук – Алматы, 2010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19.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Каримов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Б.Н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 Схемы финансирования ипотеки /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Б.Н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 Каримов // Регион: Политика. Экономика. Социология. — 2007. — № 4. — C. 33—39. 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20.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Малашенко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 Маркетинговая стратегия освоения потребительского рынка жилья /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 Малашенко// Теория и практика рыночных отношений в современных условиях: Сб. ст. /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 гос. акад. экономики и упр. — Новосибирск, 2007. — С. 78—83. 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21.</w:t>
      </w:r>
      <w:r w:rsidRPr="00B56651">
        <w:rPr>
          <w:rFonts w:ascii="Times New Roman" w:hAnsi="Times New Roman" w:cs="Times New Roman"/>
          <w:sz w:val="28"/>
          <w:szCs w:val="28"/>
        </w:rPr>
        <w:tab/>
        <w:t>Официальный Сайт АО «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bankkaspian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»//А., 2011.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22.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 Обзор рынка недвижимости  ипотечного кредитования в Казахстане от 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21марта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 2008 г.// АО «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», 2008 г.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23.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 Обследование банков второго уровня «Состояние и прогноз параметров кредитного рынка»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АФН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, январь 2010 года 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24.</w:t>
      </w:r>
      <w:r w:rsidRPr="00B56651">
        <w:rPr>
          <w:rFonts w:ascii="Times New Roman" w:hAnsi="Times New Roman" w:cs="Times New Roman"/>
          <w:sz w:val="28"/>
          <w:szCs w:val="28"/>
        </w:rPr>
        <w:tab/>
        <w:t>Обследование банков второго уровня «Состояние и прогноз параметров кредитного рынка», декабрь 2011 года//Национальный Банк Республики Казахстан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25.</w:t>
      </w:r>
      <w:r w:rsidRPr="00B56651">
        <w:rPr>
          <w:rFonts w:ascii="Times New Roman" w:hAnsi="Times New Roman" w:cs="Times New Roman"/>
          <w:sz w:val="28"/>
          <w:szCs w:val="28"/>
        </w:rPr>
        <w:tab/>
        <w:t>Отчет Национального Банка Республики Казахстан «О финансовой стабильности Казахстана», декабрь 2009 года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26.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Отчет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КФН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 «Текущее состояние банковского сектора Республики Казахстан в таблицах и графиках по состоянию на 01.01.2012 года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27.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Парамонов В. "Развитие кредитно-банковской системы Казахстана" // Интернет-газета "Навигатор", 6 июля 2010. 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28.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Кузнецова,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Е.И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 Деньги,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кредит</w:t>
      </w:r>
      <w:proofErr w:type="gramStart"/>
      <w:r w:rsidRPr="00B56651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B56651">
        <w:rPr>
          <w:rFonts w:ascii="Times New Roman" w:hAnsi="Times New Roman" w:cs="Times New Roman"/>
          <w:sz w:val="28"/>
          <w:szCs w:val="28"/>
        </w:rPr>
        <w:t>анки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 [Электронный ресурс]: электронное учебное пособие /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Е.И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 Кузнецова; под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ред.Н.Д.Эриашвили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.- 2-е изд.- М.: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-ДАНА, 2011.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29.</w:t>
      </w:r>
      <w:r w:rsidRPr="00B566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Раева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 Р. "О банковской системе Казахстана" // "Банки Казахстана", №6 (2009) 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30.</w:t>
      </w:r>
      <w:r w:rsidRPr="00B56651">
        <w:rPr>
          <w:rFonts w:ascii="Times New Roman" w:hAnsi="Times New Roman" w:cs="Times New Roman"/>
          <w:sz w:val="28"/>
          <w:szCs w:val="28"/>
        </w:rPr>
        <w:tab/>
        <w:t>Развитие банковской системы Республики Казахстан за 20 лет независимости". Отчет Национального банка Республики Казахстан 2010.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31.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Рекомендации «По кредитной политике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ККБ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» А., 2009. – с. 67.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32.</w:t>
      </w:r>
      <w:r w:rsidRPr="00B56651">
        <w:rPr>
          <w:rFonts w:ascii="Times New Roman" w:hAnsi="Times New Roman" w:cs="Times New Roman"/>
          <w:sz w:val="28"/>
          <w:szCs w:val="28"/>
        </w:rPr>
        <w:tab/>
        <w:t>Романова Н. Доверие в кредит //Профиль, 2009 г., № 40, с. 68–80.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33.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Деньги, кредит, банки [Электронный ресурс]: электронный учебник / под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ред.О.И.Лаврушина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, 2011.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34.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Байназарова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Каирбеков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С.О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 Управление рисками при потребительском кредите //Сборник научных трудов молодых ученых.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А.2010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с.128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-134.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35.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АО "ИО "Казахстанская Ипотечная Компания"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kmc.kz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/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lastRenderedPageBreak/>
        <w:t>36.</w:t>
      </w:r>
      <w:r w:rsidRPr="00B56651">
        <w:rPr>
          <w:rFonts w:ascii="Times New Roman" w:hAnsi="Times New Roman" w:cs="Times New Roman"/>
          <w:sz w:val="28"/>
          <w:szCs w:val="28"/>
        </w:rPr>
        <w:tab/>
        <w:t>Статистический ежегодник. Банковская система Казахстана А. 2010-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2011гг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37.</w:t>
      </w:r>
      <w:r w:rsidRPr="00B566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Толеубеков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. Коммерческие банки на рынке кредитования //Экономическое  обозрение. № 4, А., 2010. – с. 56.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38.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Травкин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 Способы обеспечения исполнения кредитных обязательств /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 Травкин,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 Арефьева,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К.И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 Карабанова;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. гос. ун-т. — Волгоград, 2007. — с.  56.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39.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Финансово-кредитная система в условиях перестройки хозяйственного механизма. Сорокина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Д.Ф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., Караганда, 2010 г.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40.</w:t>
      </w:r>
      <w:r w:rsidRPr="00B566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 Банковское право [Электронный ресурс]: электронный учебник /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ред.О.И.Лаврушина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.- 8-е изд.- М.: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-ДАНА, 2011.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41.</w:t>
      </w:r>
      <w:r w:rsidRPr="00B566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Макыш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С.Б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 Банковское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дело</w:t>
      </w:r>
      <w:proofErr w:type="gramStart"/>
      <w:r w:rsidRPr="00B56651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B56651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2006г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42.</w:t>
      </w:r>
      <w:r w:rsidRPr="00B56651">
        <w:rPr>
          <w:rFonts w:ascii="Times New Roman" w:hAnsi="Times New Roman" w:cs="Times New Roman"/>
          <w:sz w:val="28"/>
          <w:szCs w:val="28"/>
        </w:rPr>
        <w:tab/>
        <w:t>Инвестиционный меморандум ЗАО “Казахстанская Ипотечная Компания”, первый выпуск ипотечных облигаций.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43.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Кудрявцев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., Кудрявцева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 Основы организации ипотечного кредитования. Учебное пособие. - М.: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, 2008.-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64с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44.</w:t>
      </w:r>
      <w:r w:rsidRPr="00B56651">
        <w:rPr>
          <w:rFonts w:ascii="Times New Roman" w:hAnsi="Times New Roman" w:cs="Times New Roman"/>
          <w:sz w:val="28"/>
          <w:szCs w:val="28"/>
        </w:rPr>
        <w:tab/>
        <w:t>Почти все об ипотеке // Рынок ценных бумаг Казахстана. 2001. № 6.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45.</w:t>
      </w:r>
      <w:r w:rsidRPr="00B56651">
        <w:rPr>
          <w:rFonts w:ascii="Times New Roman" w:hAnsi="Times New Roman" w:cs="Times New Roman"/>
          <w:sz w:val="28"/>
          <w:szCs w:val="28"/>
        </w:rPr>
        <w:tab/>
        <w:t>Агальцова С. Жилье в кредит // Банки Казахстана. 2010. № 1.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46.</w:t>
      </w:r>
      <w:r w:rsidRPr="00B566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Ашимов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 Н. Ипотечное кредитование и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секьюритизация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 ипотек // Рынок ценных бумаг Казахстана. 2004. № 1.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47.</w:t>
      </w:r>
      <w:r w:rsidRPr="00B566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Евтух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А.Т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. Анализ практики жилищного ипотечного кредитования в странах с переходной экономикой // Финансы и кредит. 2003. № 11(59).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48.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 Марченко Г. Казахстанская ипотека: 10 лет спустя // Банковское дело в Москве. 2012. № 2(92).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49.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 Нужна ли нам ипотека. Интервью с 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Сагиндыковой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М.О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.  // Континент. 2007. №12(74).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50.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Куюбаев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 Н. Развитие ипотечного кредитования и создание рынка ипотечных облигаций в Республике Казахстан // Рынок ценных бумаг Казахстана. 2009. № 8.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51.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Куюбаев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 Н. Ипотечные облигации, перспективы развития // Рынок ценных бумаг Казахстана. 2009. № 8.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56651">
        <w:rPr>
          <w:rFonts w:ascii="Times New Roman" w:hAnsi="Times New Roman" w:cs="Times New Roman"/>
          <w:sz w:val="28"/>
          <w:szCs w:val="28"/>
        </w:rPr>
        <w:t>52.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Шайхазимова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Б.К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 Перспективы развития ипотечных банков в Республике Казахстан // Рынок ценных бумаг Казахстана. </w:t>
      </w:r>
      <w:r w:rsidRPr="00B56651">
        <w:rPr>
          <w:rFonts w:ascii="Times New Roman" w:hAnsi="Times New Roman" w:cs="Times New Roman"/>
          <w:sz w:val="28"/>
          <w:szCs w:val="28"/>
          <w:lang w:val="en-US"/>
        </w:rPr>
        <w:t>2011. № 5.</w:t>
      </w:r>
    </w:p>
    <w:p w:rsidR="00B56651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  <w:lang w:val="en-US"/>
        </w:rPr>
        <w:t>53.</w:t>
      </w:r>
      <w:r w:rsidRPr="00B5665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Martin D. Levin. Fannie Mae’s role in serving unment-housing needs.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Housing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 xml:space="preserve"> X/</w:t>
      </w:r>
      <w:r w:rsidRPr="00B56651">
        <w:rPr>
          <w:rFonts w:ascii="Times New Roman" w:hAnsi="Times New Roman" w:cs="Times New Roman"/>
          <w:sz w:val="28"/>
          <w:szCs w:val="28"/>
        </w:rPr>
        <w:t xml:space="preserve">1.2007.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September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.</w:t>
      </w:r>
    </w:p>
    <w:p w:rsidR="007F67E9" w:rsidRPr="00B56651" w:rsidRDefault="00B56651" w:rsidP="00B5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51">
        <w:rPr>
          <w:rFonts w:ascii="Times New Roman" w:hAnsi="Times New Roman" w:cs="Times New Roman"/>
          <w:sz w:val="28"/>
          <w:szCs w:val="28"/>
        </w:rPr>
        <w:t>54.</w:t>
      </w:r>
      <w:r w:rsidRPr="00B56651">
        <w:rPr>
          <w:rFonts w:ascii="Times New Roman" w:hAnsi="Times New Roman" w:cs="Times New Roman"/>
          <w:sz w:val="28"/>
          <w:szCs w:val="28"/>
        </w:rPr>
        <w:tab/>
        <w:t xml:space="preserve"> Черняк </w:t>
      </w:r>
      <w:proofErr w:type="spellStart"/>
      <w:r w:rsidRPr="00B56651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B56651">
        <w:rPr>
          <w:rFonts w:ascii="Times New Roman" w:hAnsi="Times New Roman" w:cs="Times New Roman"/>
          <w:sz w:val="28"/>
          <w:szCs w:val="28"/>
        </w:rPr>
        <w:t>. О развитии ипотечного кредитования // Жилищное строительство. 2005. № 6.</w:t>
      </w:r>
      <w:bookmarkStart w:id="0" w:name="_GoBack"/>
      <w:bookmarkEnd w:id="0"/>
    </w:p>
    <w:sectPr w:rsidR="007F67E9" w:rsidRPr="00B5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51"/>
    <w:rsid w:val="007F67E9"/>
    <w:rsid w:val="00B5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2015-03-13T09:00:00Z</dcterms:created>
  <dcterms:modified xsi:type="dcterms:W3CDTF">2015-03-13T09:03:00Z</dcterms:modified>
</cp:coreProperties>
</file>