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9F" w:rsidRDefault="007E2376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E2376">
        <w:rPr>
          <w:color w:val="000000"/>
          <w:sz w:val="28"/>
          <w:szCs w:val="28"/>
        </w:rPr>
        <w:t>Конкуренция и методы маркетинга в конкурентной борьбе</w:t>
      </w:r>
      <w:bookmarkStart w:id="0" w:name="_GoBack"/>
      <w:bookmarkEnd w:id="0"/>
    </w:p>
    <w:p w:rsidR="007E2376" w:rsidRDefault="007E2376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План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Введение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1. ТЕОРЕТИЧЕСКИЕ АСПЕКТЫ КОНКУРЕНЦИИ И МЕТОДЫ КОНКУРЕНТНОЙ БОРЬБЫ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1.1 Понятие, значение и виды конкуренции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1.2 Методы оценки конкурентоспособности предприятия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2 КОМПЛЕКСНАЯ ОЦЕНКА ПОКАЗАТЕЛЕЙ КОНКУРЕНТОСПОСОБНОСТИ ФИРМЫ НА ПРИМЕРЕ АО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2.1 Сравнительная оценка конкурентоспособности организаций АО  методом SWOT-анализа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2.2 Сравнительный анализ АО  РК следующими методами: метод экспертных оценок и кабинетные исследования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3 МЕРОПРИЯТИЯ ПО СОВЕРШЕНСТВОВАНИЮ И ОБЕСПЕЧЕНИЮ ПОВЫШЕНИЯ КОНКУРЕНТОСПОСОБНОСТИ АО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Заключение</w:t>
      </w:r>
    </w:p>
    <w:p w:rsidR="00352D9F" w:rsidRPr="00352D9F" w:rsidRDefault="00352D9F" w:rsidP="00352D9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52D9F">
        <w:rPr>
          <w:color w:val="000000"/>
          <w:sz w:val="28"/>
          <w:szCs w:val="28"/>
        </w:rPr>
        <w:t>Список использованной литературы</w:t>
      </w:r>
    </w:p>
    <w:p w:rsidR="00352D9F" w:rsidRDefault="00352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1. Виханский О.С., Наумов А.И. Менеджмент: человек, стратегия, организация, процесс. – М.: Гардарика, 1996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2. Иванов И.Д. Современные монополии и конкуренция: формы и методы монопольной практики. – М.: Мысль, 2000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3. Портер М. Международная конкуренция. М.:1994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4. Мак-Дональд М. Стратегическое планирование маркетинга: Пер. с англ. – СПб.: Питер, 2000 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5. Фатхутдинов Р. А. Стратегический маркетинг. – М.: Бизнес-школа «Интел-Синтез», 2000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6. Сальжанова З.А. Теория рыночной конкуренции, Караганда, 2006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7. Юданов А. Ю. Конкуренция: теория и практика. Учебно-методическое пособие - М., 1996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8. Борисов Н.И. Конкурентная разведка как инструмент конкурентной борьбы., Управляющий партнер кадрового агентства «Лидер», г. Казань, источник – www.marketing.spb.ru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9. Аллавердян В.В. Маркетинговые исследования при разработке бизнес -проектов для торговых предприятий и их особенности. 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10. Малхотра Н. К. Маркетинговые исследования. Практическое руководство, Издательский дом «Вильямс», 2002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11. Ковалев, А.И. Маркетинговый анализ  М, 2000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12.  Официальный сайт АО «Евразиан Фудс» http://www.eurasianfoods.kz/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13. http://www.altyn-sapa.kz/index.php/ru/aim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14. Голубков, Е.П. Маркетинговые исследования: теория, методология и практика  М.: Издательство "Финпресс", 2003.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15. Агентсво Казинформ http://www.inform.kz/indexrus.html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16. Руководство по системам менеджмента АО «Евразиан Фудс»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17. Официальный сайт ТОО «Масло-дел» http://www.maslodel.kz/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18. Завьялов, П.С. Маркетинг в схемах, рисунках, таблицах. Москва, ИНФРА-М, 2000 </w:t>
      </w:r>
    </w:p>
    <w:p w:rsidR="00352D9F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19. Bizrop.ru - Бизнес портал - создание и управление бизнесом </w:t>
      </w:r>
    </w:p>
    <w:p w:rsidR="00F37651" w:rsidRPr="00352D9F" w:rsidRDefault="00352D9F" w:rsidP="0035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20. Дурович, А.П. Маркетинг в предпринимательской деятельности. Минск, 2003</w:t>
      </w:r>
    </w:p>
    <w:sectPr w:rsidR="00F37651" w:rsidRPr="0035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F"/>
    <w:rsid w:val="00352D9F"/>
    <w:rsid w:val="007E2376"/>
    <w:rsid w:val="00F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2015-03-03T06:46:00Z</dcterms:created>
  <dcterms:modified xsi:type="dcterms:W3CDTF">2015-03-03T06:57:00Z</dcterms:modified>
</cp:coreProperties>
</file>