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D57EF1" w:rsidP="00D57EF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D57EF1">
        <w:rPr>
          <w:rFonts w:ascii="Times New Roman" w:hAnsi="Times New Roman" w:cs="Times New Roman"/>
          <w:sz w:val="28"/>
        </w:rPr>
        <w:t>Кр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D57EF1">
        <w:rPr>
          <w:rFonts w:ascii="Times New Roman" w:hAnsi="Times New Roman" w:cs="Times New Roman"/>
          <w:sz w:val="28"/>
        </w:rPr>
        <w:t xml:space="preserve"> построение каналов товародвижения</w:t>
      </w:r>
    </w:p>
    <w:p w:rsidR="00D57EF1" w:rsidRDefault="00D57EF1" w:rsidP="00D57E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Стр-27</w:t>
      </w:r>
    </w:p>
    <w:p w:rsidR="00D57EF1" w:rsidRPr="00D57EF1" w:rsidRDefault="00D57EF1" w:rsidP="00D57EF1">
      <w:pPr>
        <w:keepNext/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EF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D57EF1" w:rsidRPr="00D57EF1" w:rsidRDefault="00D57EF1" w:rsidP="00D57EF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r w:rsidRPr="00D57EF1">
        <w:rPr>
          <w:rFonts w:ascii="Times New Roman" w:eastAsia="Calibri" w:hAnsi="Times New Roman" w:cs="Times New Roman"/>
          <w:color w:val="000000" w:themeColor="text1"/>
          <w:sz w:val="28"/>
        </w:rPr>
        <w:fldChar w:fldCharType="begin"/>
      </w:r>
      <w:r w:rsidRPr="00D57EF1">
        <w:rPr>
          <w:rFonts w:ascii="Times New Roman" w:eastAsia="Calibri" w:hAnsi="Times New Roman" w:cs="Times New Roman"/>
          <w:color w:val="000000" w:themeColor="text1"/>
          <w:sz w:val="28"/>
        </w:rPr>
        <w:instrText xml:space="preserve"> TOC \o "1-3" \h \z \u </w:instrText>
      </w:r>
      <w:r w:rsidRPr="00D57EF1">
        <w:rPr>
          <w:rFonts w:ascii="Times New Roman" w:eastAsia="Calibri" w:hAnsi="Times New Roman" w:cs="Times New Roman"/>
          <w:color w:val="000000" w:themeColor="text1"/>
          <w:sz w:val="28"/>
        </w:rPr>
        <w:fldChar w:fldCharType="separate"/>
      </w:r>
      <w:hyperlink w:anchor="_Toc436922443" w:history="1">
        <w:r w:rsidRPr="00D57EF1">
          <w:rPr>
            <w:rFonts w:ascii="Times New Roman" w:eastAsia="Calibri" w:hAnsi="Times New Roman" w:cs="Times New Roman"/>
            <w:noProof/>
            <w:color w:val="000000" w:themeColor="text1"/>
            <w:sz w:val="28"/>
          </w:rPr>
          <w:t>Введение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44" w:history="1">
        <w:r w:rsidRPr="00D57EF1">
          <w:rPr>
            <w:rFonts w:ascii="Times New Roman" w:eastAsia="Calibri" w:hAnsi="Times New Roman" w:cs="Times New Roman"/>
            <w:noProof/>
            <w:color w:val="000000" w:themeColor="text1"/>
            <w:sz w:val="28"/>
          </w:rPr>
          <w:t>1 Теоретические основы товародвижения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45" w:history="1">
        <w:r w:rsidRPr="00D57EF1">
          <w:rPr>
            <w:rFonts w:ascii="Times New Roman" w:eastAsia="Calibri" w:hAnsi="Times New Roman" w:cs="Times New Roman"/>
            <w:noProof/>
            <w:color w:val="000000" w:themeColor="text1"/>
            <w:sz w:val="28"/>
          </w:rPr>
          <w:t>1.1 Сущность товародвижения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46" w:history="1">
        <w:r w:rsidRPr="00D57EF1">
          <w:rPr>
            <w:rFonts w:ascii="Times New Roman" w:eastAsia="Calibri" w:hAnsi="Times New Roman" w:cs="Times New Roman"/>
            <w:noProof/>
            <w:color w:val="000000" w:themeColor="text1"/>
            <w:sz w:val="28"/>
          </w:rPr>
          <w:t>1.2 Особенности и классификация каналов товародвижения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53" w:history="1">
        <w:r w:rsidRPr="00D57EF1"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2 Анализ построения каналов товародвижения ТОО «»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54" w:history="1">
        <w:r w:rsidRPr="00D57EF1"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2.1 Организационно-экономическая характер</w:t>
        </w:r>
        <w:r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 xml:space="preserve">истика предприятия ТОО 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55" w:history="1">
        <w:r w:rsidRPr="00D57EF1"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2.2 Анализ каналов товародвижения Т</w:t>
        </w:r>
        <w:r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ОО «</w:t>
        </w:r>
        <w:r w:rsidRPr="00D57EF1"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»</w:t>
        </w:r>
      </w:hyperlink>
      <w:r w:rsidRPr="00D57EF1">
        <w:rPr>
          <w:rFonts w:ascii="Times New Roman" w:eastAsia="Calibri" w:hAnsi="Times New Roman" w:cs="Times New Roman"/>
          <w:noProof/>
          <w:color w:val="000000" w:themeColor="text1"/>
          <w:sz w:val="28"/>
        </w:rPr>
        <w:t xml:space="preserve"> </w:t>
      </w:r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56" w:history="1">
        <w:r w:rsidRPr="00D57EF1"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2.3 Направления повышения эффективности управления канал</w:t>
        </w:r>
        <w:r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ами товародвижения ТОО «»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57" w:history="1">
        <w:r w:rsidRPr="00D57EF1">
          <w:rPr>
            <w:rFonts w:ascii="Times New Roman" w:eastAsia="Times New Roman" w:hAnsi="Times New Roman" w:cs="Times New Roman"/>
            <w:noProof/>
            <w:color w:val="000000" w:themeColor="text1"/>
            <w:sz w:val="28"/>
            <w:lang w:eastAsia="ru-RU"/>
          </w:rPr>
          <w:t>Заключение</w:t>
        </w:r>
      </w:hyperlink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</w:p>
    <w:p w:rsidR="00D57EF1" w:rsidRPr="00D57EF1" w:rsidRDefault="00D57EF1" w:rsidP="00D57EF1">
      <w:pPr>
        <w:tabs>
          <w:tab w:val="right" w:leader="dot" w:pos="9345"/>
        </w:tabs>
        <w:spacing w:after="0" w:line="240" w:lineRule="auto"/>
        <w:ind w:firstLine="567"/>
        <w:rPr>
          <w:rFonts w:ascii="Times New Roman" w:eastAsia="Calibri" w:hAnsi="Times New Roman" w:cs="Times New Roman"/>
          <w:noProof/>
          <w:color w:val="000000" w:themeColor="text1"/>
          <w:sz w:val="28"/>
        </w:rPr>
      </w:pPr>
      <w:hyperlink w:anchor="_Toc436922458" w:history="1">
        <w:r w:rsidRPr="00D57EF1">
          <w:rPr>
            <w:rFonts w:ascii="Times New Roman" w:eastAsia="Calibri" w:hAnsi="Times New Roman" w:cs="Times New Roman"/>
            <w:noProof/>
            <w:color w:val="000000" w:themeColor="text1"/>
            <w:sz w:val="28"/>
          </w:rPr>
          <w:t>Список использованной литературы</w:t>
        </w:r>
      </w:hyperlink>
    </w:p>
    <w:p w:rsidR="00D57EF1" w:rsidRPr="00D57EF1" w:rsidRDefault="00D57EF1" w:rsidP="00D57EF1">
      <w:pPr>
        <w:spacing w:after="0" w:line="240" w:lineRule="auto"/>
        <w:ind w:firstLine="567"/>
        <w:rPr>
          <w:rFonts w:ascii="Calibri" w:eastAsia="Calibri" w:hAnsi="Calibri" w:cs="Times New Roman"/>
          <w:color w:val="000000" w:themeColor="text1"/>
        </w:rPr>
      </w:pPr>
      <w:r w:rsidRPr="00D57EF1">
        <w:rPr>
          <w:rFonts w:ascii="Times New Roman" w:eastAsia="Calibri" w:hAnsi="Times New Roman" w:cs="Times New Roman"/>
          <w:color w:val="000000" w:themeColor="text1"/>
          <w:sz w:val="28"/>
        </w:rPr>
        <w:fldChar w:fldCharType="end"/>
      </w:r>
    </w:p>
    <w:p w:rsidR="00D57EF1" w:rsidRDefault="00D57E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57EF1" w:rsidRPr="00D57EF1" w:rsidRDefault="00D57EF1" w:rsidP="00D57EF1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36922457"/>
      <w:r w:rsidRPr="00D57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  <w:bookmarkEnd w:id="0"/>
    </w:p>
    <w:p w:rsidR="00D57EF1" w:rsidRPr="00D57EF1" w:rsidRDefault="00D57EF1" w:rsidP="00D57E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Товародвижением в маркетинге называется система, которая обеспечивает доставку товаров к местам продажи в точно определенное время и с максимально высоким уровнем обслуживания покупателей. Зарубежные авторы под товародвижением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потребителю, включая транспортировку, хранение и совершение сделок.</w:t>
      </w: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движение товаров от производства до потребителя представляет собой объективно необходимый процесс воспроизводства. По своему содержанию это материально вещественный процесс перемещения во времени и пространстве готовых к потреблению продуктов труда, которые обладают определенными физико-механическими свойствами. Количество перемещенных товаров измеряется натуральными и стоимостными показателям, в которых выражается информация о товародвижении. </w:t>
      </w:r>
    </w:p>
    <w:p w:rsidR="00D57EF1" w:rsidRDefault="00D57E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57EF1" w:rsidRPr="00D57EF1" w:rsidRDefault="00D57EF1" w:rsidP="00D57EF1">
      <w:pPr>
        <w:keepNext/>
        <w:keepLines/>
        <w:spacing w:after="0" w:line="276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36922458"/>
      <w:r w:rsidRPr="00D57E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  <w:bookmarkEnd w:id="1"/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1 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Абдулжанов</w:t>
      </w:r>
      <w:proofErr w:type="spellEnd"/>
      <w:proofErr w:type="gram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 А.Г., Баширов И.Х. Маркетинг. Исследования. Организация. Внедрение. Донецк: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кассиопея</w:t>
      </w:r>
      <w:proofErr w:type="spell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57EF1">
        <w:rPr>
          <w:rFonts w:ascii="Times New Roman" w:eastAsia="Calibri" w:hAnsi="Times New Roman" w:cs="Times New Roman"/>
          <w:sz w:val="28"/>
          <w:szCs w:val="28"/>
        </w:rPr>
        <w:t>2010.-</w:t>
      </w:r>
      <w:proofErr w:type="gramEnd"/>
      <w:r w:rsidRPr="00D57EF1">
        <w:rPr>
          <w:rFonts w:ascii="Times New Roman" w:eastAsia="Calibri" w:hAnsi="Times New Roman" w:cs="Times New Roman"/>
          <w:sz w:val="28"/>
          <w:szCs w:val="28"/>
        </w:rPr>
        <w:t>316 с.;</w:t>
      </w: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2 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Азарян</w:t>
      </w:r>
      <w:proofErr w:type="spellEnd"/>
      <w:proofErr w:type="gram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 Е.М., Донец Л.И. Таможенный маркетинг. Донецк: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Юго</w:t>
      </w:r>
      <w:proofErr w:type="spell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 - Восток, 2013. - 192 с.;</w:t>
      </w: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3. 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Азоев</w:t>
      </w:r>
      <w:proofErr w:type="spell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 Г.Л. Конкуренция: анализ, стратегия и практика. М.: Центр экономики и маркетинга, </w:t>
      </w:r>
      <w:proofErr w:type="gramStart"/>
      <w:r w:rsidRPr="00D57EF1">
        <w:rPr>
          <w:rFonts w:ascii="Times New Roman" w:eastAsia="Calibri" w:hAnsi="Times New Roman" w:cs="Times New Roman"/>
          <w:sz w:val="28"/>
          <w:szCs w:val="28"/>
        </w:rPr>
        <w:t>2014.-</w:t>
      </w:r>
      <w:proofErr w:type="gramEnd"/>
      <w:r w:rsidRPr="00D57EF1">
        <w:rPr>
          <w:rFonts w:ascii="Times New Roman" w:eastAsia="Calibri" w:hAnsi="Times New Roman" w:cs="Times New Roman"/>
          <w:sz w:val="28"/>
          <w:szCs w:val="28"/>
        </w:rPr>
        <w:t>208 с.;</w:t>
      </w: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4.  Болт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Г.Дж</w:t>
      </w:r>
      <w:proofErr w:type="spell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. «Практическое руководство по управлению сбытом»: Пер. С англ. // </w:t>
      </w:r>
      <w:proofErr w:type="spellStart"/>
      <w:r w:rsidRPr="00D57EF1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. Ред. и авт. Предисл. Ф.А Крутиков. М.: Экономика, </w:t>
      </w:r>
      <w:proofErr w:type="gramStart"/>
      <w:r w:rsidRPr="00D57EF1">
        <w:rPr>
          <w:rFonts w:ascii="Times New Roman" w:eastAsia="Calibri" w:hAnsi="Times New Roman" w:cs="Times New Roman"/>
          <w:sz w:val="28"/>
          <w:szCs w:val="28"/>
        </w:rPr>
        <w:t>2014.-</w:t>
      </w:r>
      <w:proofErr w:type="gramEnd"/>
      <w:r w:rsidRPr="00D57EF1">
        <w:rPr>
          <w:rFonts w:ascii="Times New Roman" w:eastAsia="Calibri" w:hAnsi="Times New Roman" w:cs="Times New Roman"/>
          <w:sz w:val="28"/>
          <w:szCs w:val="28"/>
        </w:rPr>
        <w:t xml:space="preserve"> 271 с.;</w:t>
      </w:r>
    </w:p>
    <w:p w:rsidR="00D57EF1" w:rsidRPr="00D57EF1" w:rsidRDefault="00D57EF1" w:rsidP="00D57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F1">
        <w:rPr>
          <w:rFonts w:ascii="Times New Roman" w:eastAsia="Calibri" w:hAnsi="Times New Roman" w:cs="Times New Roman"/>
          <w:sz w:val="28"/>
          <w:szCs w:val="28"/>
        </w:rPr>
        <w:t>5.  Иванец В.М. «Маркетинговая стратегия предприятий АПК». Крымский гос. Аграрный Университет. - Симферополь.: «Таврия», 2012. - 348с.;</w:t>
      </w:r>
    </w:p>
    <w:p w:rsidR="00D57EF1" w:rsidRPr="00D57EF1" w:rsidRDefault="00D57EF1" w:rsidP="00D57EF1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D57EF1" w:rsidRPr="00D5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87"/>
    <w:rsid w:val="00704E55"/>
    <w:rsid w:val="00D31687"/>
    <w:rsid w:val="00D57EF1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AF2E"/>
  <w15:chartTrackingRefBased/>
  <w15:docId w15:val="{B86C4A9D-8B4B-4B1E-A3DF-D2562A7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2017-01-19T10:44:00Z</dcterms:created>
  <dcterms:modified xsi:type="dcterms:W3CDTF">2017-01-19T10:47:00Z</dcterms:modified>
</cp:coreProperties>
</file>