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C51E40" w:rsidP="00234C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-М</w:t>
      </w:r>
      <w:r w:rsidR="00234CF6" w:rsidRPr="00234CF6">
        <w:rPr>
          <w:rFonts w:ascii="Times New Roman" w:hAnsi="Times New Roman" w:cs="Times New Roman"/>
          <w:sz w:val="28"/>
          <w:szCs w:val="28"/>
        </w:rPr>
        <w:t>ошенничество</w:t>
      </w:r>
    </w:p>
    <w:p w:rsidR="00234CF6" w:rsidRDefault="00234CF6" w:rsidP="00234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Стр-27</w:t>
      </w:r>
    </w:p>
    <w:p w:rsidR="00234CF6" w:rsidRPr="00234CF6" w:rsidRDefault="00234CF6" w:rsidP="00234C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Toc214424976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Введение</w:t>
      </w:r>
    </w:p>
    <w:p w:rsidR="00234CF6" w:rsidRDefault="00234CF6" w:rsidP="00234C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34CF6" w:rsidRPr="00234CF6" w:rsidRDefault="00234CF6" w:rsidP="00234CF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ПОНЯТИЕ И ПРИЗНАКИ МОШЕННИЧЕСТВА</w:t>
      </w:r>
      <w:bookmarkEnd w:id="0"/>
    </w:p>
    <w:p w:rsidR="00234CF6" w:rsidRPr="00234CF6" w:rsidRDefault="00234CF6" w:rsidP="00234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1" w:name="_Toc214424977"/>
    </w:p>
    <w:p w:rsidR="00234CF6" w:rsidRPr="00234CF6" w:rsidRDefault="00234CF6" w:rsidP="00234C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 Понятие мошенничества в уголовном законодательстве Республики Казахстан</w:t>
      </w:r>
      <w:bookmarkEnd w:id="1"/>
    </w:p>
    <w:p w:rsidR="00234CF6" w:rsidRPr="00234CF6" w:rsidRDefault="00234CF6" w:rsidP="00234C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2" w:name="_Toc214424978"/>
      <w:bookmarkStart w:id="3" w:name="_Toc484097731"/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 Признаки мошенничества в рамках общих признаков хищения</w:t>
      </w:r>
      <w:bookmarkEnd w:id="2"/>
      <w:bookmarkEnd w:id="3"/>
    </w:p>
    <w:p w:rsidR="00234CF6" w:rsidRPr="00234CF6" w:rsidRDefault="00234CF6" w:rsidP="00234C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34CF6" w:rsidRPr="00234CF6" w:rsidRDefault="00234CF6" w:rsidP="00234C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4" w:name="_Toc214424979"/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bookmarkEnd w:id="4"/>
    </w:p>
    <w:p w:rsidR="00234CF6" w:rsidRPr="00234CF6" w:rsidRDefault="00234CF6" w:rsidP="00234C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5" w:name="_Toc214424980"/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 К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вал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каци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шенни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Times New Roman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</w:t>
      </w:r>
      <w:bookmarkEnd w:id="5"/>
    </w:p>
    <w:p w:rsidR="00234CF6" w:rsidRDefault="00234CF6" w:rsidP="00234C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6" w:name="_Toc214424981"/>
      <w:bookmarkStart w:id="7" w:name="_Toc484097736"/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2.2 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р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к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ф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м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</w:p>
    <w:p w:rsidR="00234CF6" w:rsidRDefault="00234CF6" w:rsidP="00234CF6">
      <w:pPr>
        <w:jc w:val="both"/>
        <w:rPr>
          <w:rFonts w:eastAsia="Times New Roman" w:cs="Estrangelo Edessa"/>
          <w:noProof/>
          <w:color w:val="FFFFFF"/>
          <w:spacing w:val="-20000"/>
          <w:sz w:val="28"/>
          <w:szCs w:val="28"/>
          <w:lang w:eastAsia="ru-RU"/>
        </w:rPr>
      </w:pPr>
      <w:bookmarkStart w:id="8" w:name="_Toc214424982"/>
      <w:bookmarkEnd w:id="6"/>
      <w:bookmarkEnd w:id="7"/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2.3 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м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д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 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п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r w:rsidRPr="00234C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234CF6">
        <w:rPr>
          <w:rFonts w:ascii="Estrangelo Edessa" w:eastAsia="Times New Roman" w:hAnsi="Estrangelo Edessa" w:cs="Estrangelo Edessa"/>
          <w:noProof/>
          <w:color w:val="FFFFFF"/>
          <w:spacing w:val="-20000"/>
          <w:sz w:val="28"/>
          <w:szCs w:val="28"/>
          <w:lang w:eastAsia="ru-RU"/>
        </w:rPr>
        <w:t>ܰ</w:t>
      </w:r>
      <w:bookmarkEnd w:id="8"/>
    </w:p>
    <w:p w:rsidR="00234CF6" w:rsidRDefault="00234CF6" w:rsidP="00234CF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9" w:name="_Toc214424983"/>
      <w:r w:rsidRPr="00234CF6">
        <w:rPr>
          <w:rFonts w:ascii="Times New Roman" w:hAnsi="Times New Roman" w:cs="Times New Roman"/>
          <w:noProof/>
          <w:sz w:val="28"/>
          <w:szCs w:val="28"/>
        </w:rPr>
        <w:t>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Ю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</w:p>
    <w:p w:rsidR="00234CF6" w:rsidRPr="00234CF6" w:rsidRDefault="00234CF6" w:rsidP="00234CF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4CF6">
        <w:rPr>
          <w:rFonts w:ascii="Times New Roman" w:hAnsi="Times New Roman" w:cs="Times New Roman"/>
          <w:noProof/>
          <w:sz w:val="28"/>
          <w:szCs w:val="28"/>
          <w:lang w:val="kk-KZ"/>
        </w:rPr>
        <w:t>Список литературы</w:t>
      </w:r>
    </w:p>
    <w:p w:rsidR="00234CF6" w:rsidRDefault="00234CF6" w:rsidP="00234CF6">
      <w:pPr>
        <w:jc w:val="both"/>
        <w:rPr>
          <w:rFonts w:cs="Estrangelo Edessa"/>
          <w:b/>
          <w:noProof/>
          <w:color w:val="FFFFFF"/>
          <w:spacing w:val="-20000"/>
          <w:sz w:val="28"/>
          <w:szCs w:val="28"/>
        </w:rPr>
      </w:pPr>
      <w:r w:rsidRPr="008E5AA4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bookmarkEnd w:id="9"/>
    </w:p>
    <w:p w:rsidR="00234CF6" w:rsidRPr="00234CF6" w:rsidRDefault="00234CF6" w:rsidP="00234CF6">
      <w:pPr>
        <w:jc w:val="both"/>
        <w:rPr>
          <w:rFonts w:eastAsia="Times New Roman" w:cs="Times New Roman"/>
          <w:noProof/>
          <w:sz w:val="28"/>
          <w:szCs w:val="28"/>
          <w:lang w:eastAsia="ru-RU"/>
        </w:rPr>
      </w:pPr>
    </w:p>
    <w:p w:rsidR="00234CF6" w:rsidRPr="00234CF6" w:rsidRDefault="00234CF6" w:rsidP="00234CF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34CF6" w:rsidRDefault="00234CF6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234CF6" w:rsidRPr="00234CF6" w:rsidRDefault="00234CF6" w:rsidP="00234CF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34CF6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З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b/>
          <w:noProof/>
          <w:sz w:val="28"/>
          <w:szCs w:val="28"/>
        </w:rPr>
        <w:t>К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b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b/>
          <w:noProof/>
          <w:sz w:val="28"/>
          <w:szCs w:val="28"/>
        </w:rPr>
        <w:t>Ю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b/>
          <w:noProof/>
          <w:sz w:val="28"/>
          <w:szCs w:val="28"/>
        </w:rPr>
        <w:t>Ч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b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b/>
          <w:noProof/>
          <w:color w:val="FFFFFF"/>
          <w:spacing w:val="-20000"/>
          <w:sz w:val="28"/>
          <w:szCs w:val="28"/>
        </w:rPr>
        <w:t>ܰ</w:t>
      </w:r>
    </w:p>
    <w:p w:rsidR="00234CF6" w:rsidRPr="00234CF6" w:rsidRDefault="00234CF6" w:rsidP="00234CF6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34CF6" w:rsidRPr="00234CF6" w:rsidRDefault="00234CF6" w:rsidP="00234CF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ш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, 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ь х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щ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 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ж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щ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 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 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 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 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ж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щ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 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 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я 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. В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 с 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.1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. 190 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 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 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х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 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 03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ю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я 2014 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 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ш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ы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я ш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ф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 в 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 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й 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ы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я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 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я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ы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х 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ы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х 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й 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ь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ы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 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 в 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 ж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 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, 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ы 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к 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х 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, 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ш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ы 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 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 ж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, с 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ф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ц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й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щ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234CF6" w:rsidRPr="00234CF6" w:rsidRDefault="00234CF6" w:rsidP="00234CF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.2 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й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ь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 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ш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ч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,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ш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234CF6" w:rsidRPr="00234CF6" w:rsidRDefault="00234CF6" w:rsidP="00234CF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4CF6">
        <w:rPr>
          <w:rFonts w:ascii="Times New Roman" w:hAnsi="Times New Roman" w:cs="Times New Roman"/>
          <w:noProof/>
          <w:sz w:val="28"/>
          <w:szCs w:val="28"/>
        </w:rPr>
        <w:t>1) 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й 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ц 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ь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234CF6" w:rsidRPr="00234CF6" w:rsidRDefault="00234CF6" w:rsidP="00234CF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4CF6">
        <w:rPr>
          <w:rFonts w:ascii="Times New Roman" w:hAnsi="Times New Roman" w:cs="Times New Roman"/>
          <w:noProof/>
          <w:sz w:val="28"/>
          <w:szCs w:val="28"/>
        </w:rPr>
        <w:t>2) 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к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234CF6" w:rsidRPr="00234CF6" w:rsidRDefault="00234CF6" w:rsidP="00234CF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34CF6">
        <w:rPr>
          <w:rFonts w:ascii="Times New Roman" w:hAnsi="Times New Roman" w:cs="Times New Roman"/>
          <w:noProof/>
          <w:sz w:val="28"/>
          <w:szCs w:val="28"/>
        </w:rPr>
        <w:t>3) 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ц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 с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ь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ж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г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 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ж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я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; 4) 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 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 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у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б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я д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 п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ь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з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в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л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я 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ф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р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а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ц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н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о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й 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и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с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т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е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м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>ы</w:t>
      </w:r>
      <w:r w:rsidRPr="00234CF6">
        <w:rPr>
          <w:rFonts w:ascii="Estrangelo Edessa" w:hAnsi="Estrangelo Edessa" w:cs="Estrangelo Edessa"/>
          <w:noProof/>
          <w:color w:val="FFFFFF"/>
          <w:spacing w:val="-20000"/>
          <w:sz w:val="28"/>
          <w:szCs w:val="28"/>
        </w:rPr>
        <w:t>ܰ</w:t>
      </w:r>
      <w:r w:rsidRPr="00234CF6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234CF6" w:rsidRPr="00234CF6" w:rsidRDefault="00234CF6" w:rsidP="00234CF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4CF6" w:rsidRDefault="00234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CF6" w:rsidRPr="00234CF6" w:rsidRDefault="00234CF6" w:rsidP="00234CF6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kern w:val="32"/>
          <w:sz w:val="28"/>
          <w:szCs w:val="28"/>
          <w:lang w:val="kk-KZ" w:eastAsia="ru-RU"/>
        </w:rPr>
      </w:pPr>
      <w:r w:rsidRPr="00234CF6">
        <w:rPr>
          <w:rFonts w:ascii="Times New Roman" w:eastAsia="Times New Roman" w:hAnsi="Times New Roman" w:cs="Times New Roman"/>
          <w:b/>
          <w:noProof/>
          <w:kern w:val="32"/>
          <w:sz w:val="28"/>
          <w:szCs w:val="28"/>
          <w:lang w:val="kk-KZ" w:eastAsia="ru-RU"/>
        </w:rPr>
        <w:lastRenderedPageBreak/>
        <w:t>Список литературы</w:t>
      </w:r>
    </w:p>
    <w:p w:rsidR="00234CF6" w:rsidRPr="00234CF6" w:rsidRDefault="00234CF6" w:rsidP="00234C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proofErr w:type="spellStart"/>
      <w:r w:rsidRPr="00234C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Борчашвили</w:t>
      </w:r>
      <w:proofErr w:type="spellEnd"/>
      <w:r w:rsidRPr="002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И.Ш. Комментарий к Уголовному Кодексу Республики Казахстан (Особенная часть). Астана. 2015. 1207с.</w:t>
      </w:r>
    </w:p>
    <w:p w:rsidR="00234CF6" w:rsidRPr="00234CF6" w:rsidRDefault="00234CF6" w:rsidP="00234C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РК. 30.08.1995. (с изменениями и дополнениями 21.05.2007 г.)</w:t>
      </w:r>
      <w:r w:rsidRPr="00234C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234CF6" w:rsidRPr="00234CF6" w:rsidRDefault="00234CF6" w:rsidP="00234C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Республики Казахстан Кодекс </w:t>
      </w:r>
      <w:proofErr w:type="gramStart"/>
      <w:r w:rsidRPr="00234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Казахстан</w:t>
      </w:r>
      <w:proofErr w:type="gramEnd"/>
      <w:r w:rsidRPr="0023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2014 года № 226-V ЗРК </w:t>
      </w:r>
    </w:p>
    <w:p w:rsidR="00234CF6" w:rsidRPr="00234CF6" w:rsidRDefault="00234CF6" w:rsidP="00234C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34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Уголовный кодекс РК. Комментарий. Общая часть. Алматы, 2014.</w:t>
      </w:r>
      <w:r w:rsidRPr="00234C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234CF6" w:rsidRPr="00234CF6" w:rsidRDefault="00234CF6" w:rsidP="00234CF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Поленов Г. Ф. Уголовное право Республики Казахстан. Алматы, 2011 г.</w:t>
      </w:r>
      <w:r w:rsidRPr="00234CF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bookmarkEnd w:id="10"/>
    <w:p w:rsidR="00234CF6" w:rsidRPr="00234CF6" w:rsidRDefault="00234CF6" w:rsidP="00234C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CF6" w:rsidRPr="0023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98E"/>
    <w:multiLevelType w:val="singleLevel"/>
    <w:tmpl w:val="9A7E64E4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Symbol" w:hint="default"/>
      </w:rPr>
    </w:lvl>
  </w:abstractNum>
  <w:abstractNum w:abstractNumId="1" w15:restartNumberingAfterBreak="0">
    <w:nsid w:val="109B3A1E"/>
    <w:multiLevelType w:val="singleLevel"/>
    <w:tmpl w:val="84FE934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C25E51"/>
    <w:multiLevelType w:val="singleLevel"/>
    <w:tmpl w:val="9A7E64E4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Symbol" w:hint="default"/>
      </w:rPr>
    </w:lvl>
  </w:abstractNum>
  <w:abstractNum w:abstractNumId="3" w15:restartNumberingAfterBreak="0">
    <w:nsid w:val="21642743"/>
    <w:multiLevelType w:val="hybridMultilevel"/>
    <w:tmpl w:val="034A7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A0576"/>
    <w:multiLevelType w:val="singleLevel"/>
    <w:tmpl w:val="9A7E64E4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Symbol" w:hint="default"/>
      </w:rPr>
    </w:lvl>
  </w:abstractNum>
  <w:abstractNum w:abstractNumId="5" w15:restartNumberingAfterBreak="0">
    <w:nsid w:val="35DF5E69"/>
    <w:multiLevelType w:val="singleLevel"/>
    <w:tmpl w:val="9A7E64E4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Symbol" w:hint="default"/>
      </w:rPr>
    </w:lvl>
  </w:abstractNum>
  <w:abstractNum w:abstractNumId="6" w15:restartNumberingAfterBreak="0">
    <w:nsid w:val="41BB72CE"/>
    <w:multiLevelType w:val="singleLevel"/>
    <w:tmpl w:val="70F03834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7" w15:restartNumberingAfterBreak="0">
    <w:nsid w:val="511733D1"/>
    <w:multiLevelType w:val="singleLevel"/>
    <w:tmpl w:val="70F03834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8" w15:restartNumberingAfterBreak="0">
    <w:nsid w:val="5E3857FD"/>
    <w:multiLevelType w:val="singleLevel"/>
    <w:tmpl w:val="9A7E64E4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cs="Symbol" w:hint="default"/>
      </w:rPr>
    </w:lvl>
  </w:abstractNum>
  <w:abstractNum w:abstractNumId="9" w15:restartNumberingAfterBreak="0">
    <w:nsid w:val="6BD80F9A"/>
    <w:multiLevelType w:val="hybridMultilevel"/>
    <w:tmpl w:val="826CC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2130DE"/>
    <w:multiLevelType w:val="singleLevel"/>
    <w:tmpl w:val="70F03834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44"/>
    <w:rsid w:val="00183444"/>
    <w:rsid w:val="00234CF6"/>
    <w:rsid w:val="00704E55"/>
    <w:rsid w:val="00C51E40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C295"/>
  <w15:chartTrackingRefBased/>
  <w15:docId w15:val="{27497635-8973-46CF-B041-27ACC69A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4CF6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34CF6"/>
    <w:pPr>
      <w:keepNext/>
      <w:spacing w:before="240" w:after="24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34CF6"/>
    <w:pPr>
      <w:keepNext/>
      <w:spacing w:after="0" w:line="240" w:lineRule="auto"/>
      <w:ind w:left="-24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4CF6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C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34CF6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234CF6"/>
  </w:style>
  <w:style w:type="character" w:customStyle="1" w:styleId="a4">
    <w:name w:val="Основной текст с отступом Знак"/>
    <w:link w:val="a5"/>
    <w:locked/>
    <w:rsid w:val="00234CF6"/>
    <w:rPr>
      <w:rFonts w:ascii="Courier New" w:hAnsi="Courier New"/>
      <w:sz w:val="24"/>
      <w:szCs w:val="24"/>
    </w:rPr>
  </w:style>
  <w:style w:type="paragraph" w:styleId="a5">
    <w:name w:val="Body Text Indent"/>
    <w:basedOn w:val="a"/>
    <w:link w:val="a4"/>
    <w:rsid w:val="00234CF6"/>
    <w:pPr>
      <w:widowControl w:val="0"/>
      <w:autoSpaceDE w:val="0"/>
      <w:autoSpaceDN w:val="0"/>
      <w:adjustRightInd w:val="0"/>
      <w:spacing w:after="0" w:line="458" w:lineRule="auto"/>
      <w:ind w:firstLine="840"/>
      <w:jc w:val="both"/>
    </w:pPr>
    <w:rPr>
      <w:rFonts w:ascii="Courier New" w:hAnsi="Courier New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34CF6"/>
  </w:style>
  <w:style w:type="character" w:customStyle="1" w:styleId="3">
    <w:name w:val="Основной текст с отступом 3 Знак"/>
    <w:link w:val="30"/>
    <w:locked/>
    <w:rsid w:val="00234CF6"/>
    <w:rPr>
      <w:sz w:val="28"/>
      <w:szCs w:val="28"/>
    </w:rPr>
  </w:style>
  <w:style w:type="paragraph" w:styleId="30">
    <w:name w:val="Body Text Indent 3"/>
    <w:basedOn w:val="a"/>
    <w:link w:val="3"/>
    <w:rsid w:val="00234CF6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234CF6"/>
    <w:rPr>
      <w:sz w:val="16"/>
      <w:szCs w:val="16"/>
    </w:rPr>
  </w:style>
  <w:style w:type="character" w:customStyle="1" w:styleId="hcchchtcount">
    <w:name w:val="hcc hc__htcount"/>
    <w:basedOn w:val="a0"/>
    <w:rsid w:val="00234CF6"/>
  </w:style>
  <w:style w:type="character" w:styleId="a6">
    <w:name w:val="Emphasis"/>
    <w:qFormat/>
    <w:rsid w:val="00234CF6"/>
    <w:rPr>
      <w:i/>
      <w:iCs/>
    </w:rPr>
  </w:style>
  <w:style w:type="character" w:customStyle="1" w:styleId="apple-converted-space">
    <w:name w:val="apple-converted-space"/>
    <w:basedOn w:val="a0"/>
    <w:rsid w:val="0023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2017-01-30T06:26:00Z</dcterms:created>
  <dcterms:modified xsi:type="dcterms:W3CDTF">2017-02-23T06:24:00Z</dcterms:modified>
</cp:coreProperties>
</file>