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990" w:rsidRPr="00021A8D" w:rsidRDefault="00021A8D" w:rsidP="00021A8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21A8D">
        <w:rPr>
          <w:rFonts w:ascii="Times New Roman" w:hAnsi="Times New Roman" w:cs="Times New Roman"/>
          <w:bCs/>
          <w:sz w:val="28"/>
          <w:szCs w:val="28"/>
        </w:rPr>
        <w:t>Методы оценки кредитоспособности клиентов банка и их эффективность.</w:t>
      </w:r>
    </w:p>
    <w:p w:rsidR="00021A8D" w:rsidRPr="00021A8D" w:rsidRDefault="00021A8D" w:rsidP="00021A8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21A8D" w:rsidRPr="00021A8D" w:rsidRDefault="00021A8D" w:rsidP="00021A8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21A8D">
        <w:rPr>
          <w:rFonts w:ascii="Times New Roman" w:hAnsi="Times New Roman" w:cs="Times New Roman"/>
          <w:bCs/>
          <w:sz w:val="28"/>
          <w:szCs w:val="28"/>
        </w:rPr>
        <w:t>СОДЕРЖАНИЕ</w:t>
      </w:r>
    </w:p>
    <w:p w:rsidR="00021A8D" w:rsidRPr="00021A8D" w:rsidRDefault="00021A8D" w:rsidP="00021A8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21A8D" w:rsidRPr="00021A8D" w:rsidRDefault="00021A8D" w:rsidP="00021A8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21A8D">
        <w:rPr>
          <w:rFonts w:ascii="Times New Roman" w:hAnsi="Times New Roman" w:cs="Times New Roman"/>
          <w:bCs/>
          <w:sz w:val="28"/>
          <w:szCs w:val="28"/>
        </w:rPr>
        <w:t>НОРМАТИВНЫЕ ССЫЛКИ</w:t>
      </w:r>
    </w:p>
    <w:p w:rsidR="00021A8D" w:rsidRPr="00021A8D" w:rsidRDefault="00021A8D" w:rsidP="00021A8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21A8D">
        <w:rPr>
          <w:rFonts w:ascii="Times New Roman" w:hAnsi="Times New Roman" w:cs="Times New Roman"/>
          <w:bCs/>
          <w:sz w:val="28"/>
          <w:szCs w:val="28"/>
        </w:rPr>
        <w:t>ОПРЕДЕЛЕНИЯ</w:t>
      </w:r>
    </w:p>
    <w:p w:rsidR="00021A8D" w:rsidRPr="00021A8D" w:rsidRDefault="00021A8D" w:rsidP="00021A8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21A8D">
        <w:rPr>
          <w:rFonts w:ascii="Times New Roman" w:hAnsi="Times New Roman" w:cs="Times New Roman"/>
          <w:bCs/>
          <w:sz w:val="28"/>
          <w:szCs w:val="28"/>
        </w:rPr>
        <w:t>ОБОЗНАЧЕНИЯ И СОКРАЩЕНИЯ</w:t>
      </w:r>
    </w:p>
    <w:p w:rsidR="00021A8D" w:rsidRPr="00021A8D" w:rsidRDefault="00021A8D" w:rsidP="00021A8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21A8D">
        <w:rPr>
          <w:rFonts w:ascii="Times New Roman" w:hAnsi="Times New Roman" w:cs="Times New Roman"/>
          <w:bCs/>
          <w:sz w:val="28"/>
          <w:szCs w:val="28"/>
        </w:rPr>
        <w:t>ВВЕДЕНИЕ</w:t>
      </w:r>
    </w:p>
    <w:p w:rsidR="00021A8D" w:rsidRPr="00021A8D" w:rsidRDefault="00021A8D" w:rsidP="00021A8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21A8D">
        <w:rPr>
          <w:rFonts w:ascii="Times New Roman" w:hAnsi="Times New Roman" w:cs="Times New Roman"/>
          <w:bCs/>
          <w:sz w:val="28"/>
          <w:szCs w:val="28"/>
        </w:rPr>
        <w:t>1 ТЕОРЕТИЧЕСКИЕ АСПЕКТЫ ОЦЕНКИ КРЕДИТОСПОСОБНОСТИ КЛИЕНТОВ БАНКА</w:t>
      </w:r>
    </w:p>
    <w:p w:rsidR="00021A8D" w:rsidRPr="00021A8D" w:rsidRDefault="00021A8D" w:rsidP="00021A8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21A8D">
        <w:rPr>
          <w:rFonts w:ascii="Times New Roman" w:hAnsi="Times New Roman" w:cs="Times New Roman"/>
          <w:bCs/>
          <w:sz w:val="28"/>
          <w:szCs w:val="28"/>
        </w:rPr>
        <w:t>1.1 Сущность и критерии кредитоспособности клиентов банка</w:t>
      </w:r>
    </w:p>
    <w:p w:rsidR="00021A8D" w:rsidRPr="00021A8D" w:rsidRDefault="00021A8D" w:rsidP="00021A8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21A8D">
        <w:rPr>
          <w:rFonts w:ascii="Times New Roman" w:hAnsi="Times New Roman" w:cs="Times New Roman"/>
          <w:bCs/>
          <w:sz w:val="28"/>
          <w:szCs w:val="28"/>
        </w:rPr>
        <w:t>1.2 Классификация способов и методов оценки кредитоспособности клиентов коммерческих банков</w:t>
      </w:r>
    </w:p>
    <w:p w:rsidR="00021A8D" w:rsidRPr="00021A8D" w:rsidRDefault="00021A8D" w:rsidP="00021A8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21A8D">
        <w:rPr>
          <w:rFonts w:ascii="Times New Roman" w:hAnsi="Times New Roman" w:cs="Times New Roman"/>
          <w:bCs/>
          <w:sz w:val="28"/>
          <w:szCs w:val="28"/>
        </w:rPr>
        <w:t>1.3 Мировой опыт определения кредитоспособности заёмщиков и возможности использования его казахстанскими банками</w:t>
      </w:r>
    </w:p>
    <w:p w:rsidR="00021A8D" w:rsidRPr="00021A8D" w:rsidRDefault="00021A8D" w:rsidP="00021A8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21A8D">
        <w:rPr>
          <w:rFonts w:ascii="Times New Roman" w:hAnsi="Times New Roman" w:cs="Times New Roman"/>
          <w:bCs/>
          <w:sz w:val="28"/>
          <w:szCs w:val="28"/>
        </w:rPr>
        <w:t xml:space="preserve">2 АНАЛИЗ ДЕЙСТВУЮЩЕЙ </w:t>
      </w:r>
      <w:proofErr w:type="gramStart"/>
      <w:r w:rsidRPr="00021A8D">
        <w:rPr>
          <w:rFonts w:ascii="Times New Roman" w:hAnsi="Times New Roman" w:cs="Times New Roman"/>
          <w:bCs/>
          <w:sz w:val="28"/>
          <w:szCs w:val="28"/>
        </w:rPr>
        <w:t>МЕТОДИКИ ОЦЕНКИ КРЕДИТОСПОСОБНОСТИ КЛИЕНТОВ БАНКА</w:t>
      </w:r>
      <w:proofErr w:type="gramEnd"/>
      <w:r w:rsidRPr="00021A8D">
        <w:rPr>
          <w:rFonts w:ascii="Times New Roman" w:hAnsi="Times New Roman" w:cs="Times New Roman"/>
          <w:bCs/>
          <w:sz w:val="28"/>
          <w:szCs w:val="28"/>
        </w:rPr>
        <w:t xml:space="preserve"> И ОЦЕНКА ИХ ЭФФЕКТИВНОСТИ НА ПРИМЕРЕ АО «»</w:t>
      </w:r>
    </w:p>
    <w:p w:rsidR="00021A8D" w:rsidRPr="00021A8D" w:rsidRDefault="00021A8D" w:rsidP="00021A8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21A8D">
        <w:rPr>
          <w:rFonts w:ascii="Times New Roman" w:hAnsi="Times New Roman" w:cs="Times New Roman"/>
          <w:bCs/>
          <w:sz w:val="28"/>
          <w:szCs w:val="28"/>
        </w:rPr>
        <w:t>2.1 Оценка общей системы кредитования в банке</w:t>
      </w:r>
    </w:p>
    <w:p w:rsidR="00021A8D" w:rsidRPr="00021A8D" w:rsidRDefault="00021A8D" w:rsidP="00021A8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21A8D">
        <w:rPr>
          <w:rFonts w:ascii="Times New Roman" w:hAnsi="Times New Roman" w:cs="Times New Roman"/>
          <w:bCs/>
          <w:sz w:val="28"/>
          <w:szCs w:val="28"/>
        </w:rPr>
        <w:t>2.2 Методика оценки кредитоспособности юридических лиц, используемая в банке, ее преимущества и недостатки</w:t>
      </w:r>
    </w:p>
    <w:p w:rsidR="00021A8D" w:rsidRPr="00021A8D" w:rsidRDefault="00021A8D" w:rsidP="00021A8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21A8D">
        <w:rPr>
          <w:rFonts w:ascii="Times New Roman" w:hAnsi="Times New Roman" w:cs="Times New Roman"/>
          <w:bCs/>
          <w:sz w:val="28"/>
          <w:szCs w:val="28"/>
        </w:rPr>
        <w:t xml:space="preserve">2.3 Практика </w:t>
      </w:r>
      <w:proofErr w:type="gramStart"/>
      <w:r w:rsidRPr="00021A8D">
        <w:rPr>
          <w:rFonts w:ascii="Times New Roman" w:hAnsi="Times New Roman" w:cs="Times New Roman"/>
          <w:bCs/>
          <w:sz w:val="28"/>
          <w:szCs w:val="28"/>
        </w:rPr>
        <w:t>применения действующей методики оценки кредитоспособности заёмщиков физических лиц</w:t>
      </w:r>
      <w:proofErr w:type="gramEnd"/>
    </w:p>
    <w:p w:rsidR="00021A8D" w:rsidRPr="00021A8D" w:rsidRDefault="00021A8D" w:rsidP="00021A8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21A8D">
        <w:rPr>
          <w:rFonts w:ascii="Times New Roman" w:hAnsi="Times New Roman" w:cs="Times New Roman"/>
          <w:bCs/>
          <w:sz w:val="28"/>
          <w:szCs w:val="28"/>
        </w:rPr>
        <w:t xml:space="preserve">3 ПОВЫШЕНИЕ </w:t>
      </w:r>
      <w:proofErr w:type="gramStart"/>
      <w:r w:rsidRPr="00021A8D">
        <w:rPr>
          <w:rFonts w:ascii="Times New Roman" w:hAnsi="Times New Roman" w:cs="Times New Roman"/>
          <w:bCs/>
          <w:sz w:val="28"/>
          <w:szCs w:val="28"/>
        </w:rPr>
        <w:t>ЭФФЕКТИВНОСТИ МЕТОДИКИ ОЦЕНКИ КРЕДИТОСПОСОБНОСТИ КЛИЕНТОВ КОММЕРЧЕСКОГО БАНКА</w:t>
      </w:r>
      <w:proofErr w:type="gramEnd"/>
    </w:p>
    <w:p w:rsidR="00021A8D" w:rsidRPr="00021A8D" w:rsidRDefault="00021A8D" w:rsidP="00021A8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21A8D">
        <w:rPr>
          <w:rFonts w:ascii="Times New Roman" w:hAnsi="Times New Roman" w:cs="Times New Roman"/>
          <w:bCs/>
          <w:sz w:val="28"/>
          <w:szCs w:val="28"/>
        </w:rPr>
        <w:t>3.1 Разработка усовершенствованной методики оценки кредитоспособности юридических лиц</w:t>
      </w:r>
    </w:p>
    <w:p w:rsidR="00021A8D" w:rsidRPr="00021A8D" w:rsidRDefault="00021A8D" w:rsidP="00021A8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21A8D">
        <w:rPr>
          <w:rFonts w:ascii="Times New Roman" w:hAnsi="Times New Roman" w:cs="Times New Roman"/>
          <w:bCs/>
          <w:sz w:val="28"/>
          <w:szCs w:val="28"/>
        </w:rPr>
        <w:t xml:space="preserve">3.2 Совершенствование методики оценки кредитоспособности </w:t>
      </w:r>
      <w:proofErr w:type="gramStart"/>
      <w:r w:rsidRPr="00021A8D">
        <w:rPr>
          <w:rFonts w:ascii="Times New Roman" w:hAnsi="Times New Roman" w:cs="Times New Roman"/>
          <w:bCs/>
          <w:sz w:val="28"/>
          <w:szCs w:val="28"/>
        </w:rPr>
        <w:t>физических</w:t>
      </w:r>
      <w:proofErr w:type="gramEnd"/>
      <w:r w:rsidRPr="00021A8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21A8D" w:rsidRPr="00021A8D" w:rsidRDefault="00021A8D" w:rsidP="00021A8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21A8D">
        <w:rPr>
          <w:rFonts w:ascii="Times New Roman" w:hAnsi="Times New Roman" w:cs="Times New Roman"/>
          <w:bCs/>
          <w:sz w:val="28"/>
          <w:szCs w:val="28"/>
        </w:rPr>
        <w:t>лиц</w:t>
      </w:r>
    </w:p>
    <w:p w:rsidR="00021A8D" w:rsidRPr="00021A8D" w:rsidRDefault="00021A8D" w:rsidP="00021A8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21A8D">
        <w:rPr>
          <w:rFonts w:ascii="Times New Roman" w:hAnsi="Times New Roman" w:cs="Times New Roman"/>
          <w:bCs/>
          <w:sz w:val="28"/>
          <w:szCs w:val="28"/>
        </w:rPr>
        <w:t>ЗАКЛЮЧЕНИЕ</w:t>
      </w:r>
    </w:p>
    <w:p w:rsidR="00021A8D" w:rsidRPr="00021A8D" w:rsidRDefault="00021A8D" w:rsidP="00021A8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21A8D">
        <w:rPr>
          <w:rFonts w:ascii="Times New Roman" w:hAnsi="Times New Roman" w:cs="Times New Roman"/>
          <w:bCs/>
          <w:sz w:val="28"/>
          <w:szCs w:val="28"/>
        </w:rPr>
        <w:t>СПИСОК ИСПОЛЬЗОВАННЫХ ИСТОЧНИКОВ</w:t>
      </w:r>
    </w:p>
    <w:p w:rsidR="00021A8D" w:rsidRPr="00021A8D" w:rsidRDefault="00021A8D" w:rsidP="00021A8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21A8D">
        <w:rPr>
          <w:rFonts w:ascii="Times New Roman" w:hAnsi="Times New Roman" w:cs="Times New Roman"/>
          <w:bCs/>
          <w:sz w:val="28"/>
          <w:szCs w:val="28"/>
        </w:rPr>
        <w:t>ПРИЛОЖЕНИЯ</w:t>
      </w:r>
    </w:p>
    <w:p w:rsidR="00021A8D" w:rsidRPr="00021A8D" w:rsidRDefault="00021A8D">
      <w:pPr>
        <w:rPr>
          <w:rFonts w:ascii="Times New Roman" w:hAnsi="Times New Roman" w:cs="Times New Roman"/>
          <w:bCs/>
          <w:sz w:val="28"/>
          <w:szCs w:val="28"/>
        </w:rPr>
      </w:pPr>
      <w:r w:rsidRPr="00021A8D"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021A8D" w:rsidRPr="00021A8D" w:rsidRDefault="00021A8D" w:rsidP="00021A8D">
      <w:pPr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Toc390937085"/>
      <w:r w:rsidRPr="00021A8D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ЗАКЛЮЧЕНИЕ</w:t>
      </w:r>
      <w:bookmarkEnd w:id="0"/>
    </w:p>
    <w:p w:rsidR="00021A8D" w:rsidRPr="00021A8D" w:rsidRDefault="00021A8D" w:rsidP="00021A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A8D" w:rsidRPr="00021A8D" w:rsidRDefault="00021A8D" w:rsidP="00021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A8D">
        <w:rPr>
          <w:rFonts w:ascii="Times New Roman" w:hAnsi="Times New Roman" w:cs="Times New Roman"/>
          <w:sz w:val="28"/>
          <w:szCs w:val="28"/>
        </w:rPr>
        <w:t>Проведенное в диссертационной работе исследование позволило сделать следующие выводы:</w:t>
      </w:r>
    </w:p>
    <w:p w:rsidR="00021A8D" w:rsidRPr="00021A8D" w:rsidRDefault="00021A8D" w:rsidP="00021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A8D">
        <w:rPr>
          <w:rFonts w:ascii="Times New Roman" w:hAnsi="Times New Roman" w:cs="Times New Roman"/>
          <w:sz w:val="28"/>
          <w:szCs w:val="28"/>
        </w:rPr>
        <w:t>1. По</w:t>
      </w:r>
      <w:r w:rsidRPr="00021A8D">
        <w:rPr>
          <w:rFonts w:ascii="Times New Roman" w:hAnsi="Times New Roman" w:cs="Times New Roman"/>
          <w:sz w:val="28"/>
          <w:szCs w:val="28"/>
        </w:rPr>
        <w:softHyphen/>
        <w:t>нятие «кредитоспособность» является неотъемлемой частью самого процесса банковского кредитования и функционирования кредит</w:t>
      </w:r>
      <w:r w:rsidRPr="00021A8D">
        <w:rPr>
          <w:rFonts w:ascii="Times New Roman" w:hAnsi="Times New Roman" w:cs="Times New Roman"/>
          <w:sz w:val="28"/>
          <w:szCs w:val="28"/>
        </w:rPr>
        <w:softHyphen/>
        <w:t>ной системы в целом. Нами сформулировано следующее понятие - кредитоспособность - это набор различных критериев, при которых предприятие самостоятельно может получить кредитные средства, а также погасить их в полном объеме и в указанные сроки за счет собственных средств.</w:t>
      </w:r>
    </w:p>
    <w:p w:rsidR="00021A8D" w:rsidRPr="00021A8D" w:rsidRDefault="00021A8D" w:rsidP="00021A8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A8D">
        <w:rPr>
          <w:rFonts w:ascii="Times New Roman" w:hAnsi="Times New Roman" w:cs="Times New Roman"/>
          <w:sz w:val="28"/>
          <w:szCs w:val="28"/>
        </w:rPr>
        <w:t>2. Нами были выявлены фак</w:t>
      </w:r>
      <w:r w:rsidRPr="00021A8D">
        <w:rPr>
          <w:rFonts w:ascii="Times New Roman" w:hAnsi="Times New Roman" w:cs="Times New Roman"/>
          <w:sz w:val="28"/>
          <w:szCs w:val="28"/>
        </w:rPr>
        <w:softHyphen/>
        <w:t>торы, определяющие кредитоспособность потенциального клиента-заёмщика, которые играют непосредственную роль в оценке функ</w:t>
      </w:r>
      <w:r w:rsidRPr="00021A8D">
        <w:rPr>
          <w:rFonts w:ascii="Times New Roman" w:hAnsi="Times New Roman" w:cs="Times New Roman"/>
          <w:sz w:val="28"/>
          <w:szCs w:val="28"/>
        </w:rPr>
        <w:softHyphen/>
        <w:t xml:space="preserve">ционирования деятельности предприятия и позволяют определить возможность осуществления кредитной сделки. Мировая и отечественная банковская практика позволили выделить </w:t>
      </w:r>
      <w:r w:rsidRPr="00021A8D">
        <w:rPr>
          <w:rFonts w:ascii="Times New Roman" w:hAnsi="Times New Roman" w:cs="Times New Roman"/>
          <w:iCs/>
          <w:sz w:val="28"/>
          <w:szCs w:val="28"/>
        </w:rPr>
        <w:t xml:space="preserve">критерии кредитоспособности клиента. </w:t>
      </w:r>
      <w:r w:rsidRPr="00021A8D">
        <w:rPr>
          <w:rFonts w:ascii="Times New Roman" w:hAnsi="Times New Roman" w:cs="Times New Roman"/>
          <w:sz w:val="28"/>
          <w:szCs w:val="28"/>
        </w:rPr>
        <w:t>К их числу относят:</w:t>
      </w:r>
    </w:p>
    <w:p w:rsidR="00021A8D" w:rsidRPr="00021A8D" w:rsidRDefault="00021A8D" w:rsidP="00021A8D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1A8D">
        <w:rPr>
          <w:rFonts w:ascii="Times New Roman" w:hAnsi="Times New Roman" w:cs="Times New Roman"/>
          <w:sz w:val="28"/>
          <w:szCs w:val="28"/>
        </w:rPr>
        <w:t>характер</w:t>
      </w:r>
      <w:proofErr w:type="spellEnd"/>
      <w:r w:rsidRPr="00021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A8D">
        <w:rPr>
          <w:rFonts w:ascii="Times New Roman" w:hAnsi="Times New Roman" w:cs="Times New Roman"/>
          <w:sz w:val="28"/>
          <w:szCs w:val="28"/>
        </w:rPr>
        <w:t>клиента</w:t>
      </w:r>
      <w:proofErr w:type="spellEnd"/>
      <w:r w:rsidRPr="00021A8D">
        <w:rPr>
          <w:rFonts w:ascii="Times New Roman" w:hAnsi="Times New Roman" w:cs="Times New Roman"/>
          <w:sz w:val="28"/>
          <w:szCs w:val="28"/>
        </w:rPr>
        <w:t>;</w:t>
      </w:r>
    </w:p>
    <w:p w:rsidR="00021A8D" w:rsidRPr="00021A8D" w:rsidRDefault="00021A8D" w:rsidP="00021A8D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1A8D">
        <w:rPr>
          <w:rFonts w:ascii="Times New Roman" w:hAnsi="Times New Roman" w:cs="Times New Roman"/>
          <w:sz w:val="28"/>
          <w:szCs w:val="28"/>
        </w:rPr>
        <w:t>способность</w:t>
      </w:r>
      <w:proofErr w:type="spellEnd"/>
      <w:r w:rsidRPr="00021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A8D">
        <w:rPr>
          <w:rFonts w:ascii="Times New Roman" w:hAnsi="Times New Roman" w:cs="Times New Roman"/>
          <w:sz w:val="28"/>
          <w:szCs w:val="28"/>
        </w:rPr>
        <w:t>заимствовать</w:t>
      </w:r>
      <w:proofErr w:type="spellEnd"/>
      <w:r w:rsidRPr="00021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A8D">
        <w:rPr>
          <w:rFonts w:ascii="Times New Roman" w:hAnsi="Times New Roman" w:cs="Times New Roman"/>
          <w:sz w:val="28"/>
          <w:szCs w:val="28"/>
        </w:rPr>
        <w:t>средства</w:t>
      </w:r>
      <w:proofErr w:type="spellEnd"/>
      <w:r w:rsidRPr="00021A8D">
        <w:rPr>
          <w:rFonts w:ascii="Times New Roman" w:hAnsi="Times New Roman" w:cs="Times New Roman"/>
          <w:sz w:val="28"/>
          <w:szCs w:val="28"/>
        </w:rPr>
        <w:t>;</w:t>
      </w:r>
    </w:p>
    <w:p w:rsidR="00021A8D" w:rsidRPr="00021A8D" w:rsidRDefault="00021A8D" w:rsidP="00021A8D">
      <w:pPr>
        <w:pStyle w:val="a3"/>
        <w:numPr>
          <w:ilvl w:val="0"/>
          <w:numId w:val="1"/>
        </w:numPr>
        <w:shd w:val="clear" w:color="auto" w:fill="FFFFFF"/>
        <w:tabs>
          <w:tab w:val="left" w:pos="993"/>
          <w:tab w:val="left" w:pos="15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1A8D">
        <w:rPr>
          <w:rFonts w:ascii="Times New Roman" w:hAnsi="Times New Roman" w:cs="Times New Roman"/>
          <w:sz w:val="28"/>
          <w:szCs w:val="28"/>
          <w:lang w:val="ru-RU"/>
        </w:rPr>
        <w:t>способность зарабатывать средства в ходе текущей деятельности дли погашения долга;</w:t>
      </w:r>
    </w:p>
    <w:p w:rsidR="00021A8D" w:rsidRPr="00021A8D" w:rsidRDefault="00021A8D" w:rsidP="00021A8D">
      <w:pPr>
        <w:pStyle w:val="a3"/>
        <w:numPr>
          <w:ilvl w:val="0"/>
          <w:numId w:val="1"/>
        </w:numPr>
        <w:shd w:val="clear" w:color="auto" w:fill="FFFFFF"/>
        <w:tabs>
          <w:tab w:val="left" w:pos="993"/>
          <w:tab w:val="left" w:pos="1501"/>
          <w:tab w:val="left" w:pos="15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1A8D">
        <w:rPr>
          <w:rFonts w:ascii="Times New Roman" w:hAnsi="Times New Roman" w:cs="Times New Roman"/>
          <w:sz w:val="28"/>
          <w:szCs w:val="28"/>
          <w:lang w:val="ru-RU"/>
        </w:rPr>
        <w:t>капитал клиента и его структура;</w:t>
      </w:r>
    </w:p>
    <w:p w:rsidR="00021A8D" w:rsidRPr="00021A8D" w:rsidRDefault="00021A8D" w:rsidP="00021A8D">
      <w:pPr>
        <w:pStyle w:val="a3"/>
        <w:numPr>
          <w:ilvl w:val="0"/>
          <w:numId w:val="1"/>
        </w:numPr>
        <w:shd w:val="clear" w:color="auto" w:fill="FFFFFF"/>
        <w:tabs>
          <w:tab w:val="left" w:pos="993"/>
          <w:tab w:val="left" w:pos="1501"/>
          <w:tab w:val="left" w:pos="15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1A8D">
        <w:rPr>
          <w:rFonts w:ascii="Times New Roman" w:hAnsi="Times New Roman" w:cs="Times New Roman"/>
          <w:sz w:val="28"/>
          <w:szCs w:val="28"/>
        </w:rPr>
        <w:t>обеспечение</w:t>
      </w:r>
      <w:proofErr w:type="spellEnd"/>
      <w:r w:rsidRPr="00021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A8D">
        <w:rPr>
          <w:rFonts w:ascii="Times New Roman" w:hAnsi="Times New Roman" w:cs="Times New Roman"/>
          <w:sz w:val="28"/>
          <w:szCs w:val="28"/>
        </w:rPr>
        <w:t>кредита</w:t>
      </w:r>
      <w:proofErr w:type="spellEnd"/>
      <w:r w:rsidRPr="00021A8D">
        <w:rPr>
          <w:rFonts w:ascii="Times New Roman" w:hAnsi="Times New Roman" w:cs="Times New Roman"/>
          <w:sz w:val="28"/>
          <w:szCs w:val="28"/>
        </w:rPr>
        <w:t>;</w:t>
      </w:r>
    </w:p>
    <w:p w:rsidR="00021A8D" w:rsidRPr="00021A8D" w:rsidRDefault="00021A8D" w:rsidP="00021A8D">
      <w:pPr>
        <w:pStyle w:val="a3"/>
        <w:numPr>
          <w:ilvl w:val="0"/>
          <w:numId w:val="1"/>
        </w:numPr>
        <w:shd w:val="clear" w:color="auto" w:fill="FFFFFF"/>
        <w:tabs>
          <w:tab w:val="left" w:pos="993"/>
          <w:tab w:val="left" w:pos="15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1A8D">
        <w:rPr>
          <w:rFonts w:ascii="Times New Roman" w:hAnsi="Times New Roman" w:cs="Times New Roman"/>
          <w:sz w:val="28"/>
          <w:szCs w:val="28"/>
        </w:rPr>
        <w:t>условия</w:t>
      </w:r>
      <w:proofErr w:type="spellEnd"/>
      <w:r w:rsidRPr="00021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A8D">
        <w:rPr>
          <w:rFonts w:ascii="Times New Roman" w:hAnsi="Times New Roman" w:cs="Times New Roman"/>
          <w:sz w:val="28"/>
          <w:szCs w:val="28"/>
        </w:rPr>
        <w:t>совершения</w:t>
      </w:r>
      <w:proofErr w:type="spellEnd"/>
      <w:r w:rsidRPr="00021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A8D">
        <w:rPr>
          <w:rFonts w:ascii="Times New Roman" w:hAnsi="Times New Roman" w:cs="Times New Roman"/>
          <w:sz w:val="28"/>
          <w:szCs w:val="28"/>
        </w:rPr>
        <w:t>кредитной</w:t>
      </w:r>
      <w:proofErr w:type="spellEnd"/>
      <w:r w:rsidRPr="00021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A8D">
        <w:rPr>
          <w:rFonts w:ascii="Times New Roman" w:hAnsi="Times New Roman" w:cs="Times New Roman"/>
          <w:sz w:val="28"/>
          <w:szCs w:val="28"/>
        </w:rPr>
        <w:t>операции</w:t>
      </w:r>
      <w:proofErr w:type="spellEnd"/>
      <w:r w:rsidRPr="00021A8D">
        <w:rPr>
          <w:rFonts w:ascii="Times New Roman" w:hAnsi="Times New Roman" w:cs="Times New Roman"/>
          <w:sz w:val="28"/>
          <w:szCs w:val="28"/>
        </w:rPr>
        <w:t>;</w:t>
      </w:r>
    </w:p>
    <w:p w:rsidR="00021A8D" w:rsidRPr="00021A8D" w:rsidRDefault="00021A8D">
      <w:pPr>
        <w:rPr>
          <w:rFonts w:ascii="Times New Roman" w:eastAsiaTheme="minorEastAsia" w:hAnsi="Times New Roman" w:cs="Times New Roman"/>
          <w:sz w:val="28"/>
          <w:szCs w:val="28"/>
          <w:lang w:val="en-US" w:bidi="en-US"/>
        </w:rPr>
      </w:pPr>
      <w:r w:rsidRPr="00021A8D">
        <w:rPr>
          <w:rFonts w:ascii="Times New Roman" w:hAnsi="Times New Roman" w:cs="Times New Roman"/>
          <w:sz w:val="28"/>
          <w:szCs w:val="28"/>
        </w:rPr>
        <w:br w:type="page"/>
      </w:r>
    </w:p>
    <w:p w:rsidR="00021A8D" w:rsidRPr="00021A8D" w:rsidRDefault="00021A8D" w:rsidP="00021A8D">
      <w:pPr>
        <w:ind w:firstLine="72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Toc390937086"/>
      <w:r w:rsidRPr="00021A8D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СПИСОК ИСПОЛЬЗОВАННЫХ ИСТОЧНИКОВ</w:t>
      </w:r>
      <w:bookmarkEnd w:id="1"/>
    </w:p>
    <w:p w:rsidR="00021A8D" w:rsidRPr="00021A8D" w:rsidRDefault="00021A8D" w:rsidP="00021A8D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bidi="en-US"/>
        </w:rPr>
      </w:pPr>
    </w:p>
    <w:p w:rsidR="00021A8D" w:rsidRPr="00021A8D" w:rsidRDefault="00021A8D" w:rsidP="00021A8D">
      <w:pPr>
        <w:pStyle w:val="a3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1A8D">
        <w:rPr>
          <w:rFonts w:ascii="Times New Roman" w:hAnsi="Times New Roman" w:cs="Times New Roman"/>
          <w:sz w:val="28"/>
          <w:szCs w:val="28"/>
          <w:lang w:val="ru-RU"/>
        </w:rPr>
        <w:t xml:space="preserve">Давлетова </w:t>
      </w:r>
      <w:proofErr w:type="spellStart"/>
      <w:r w:rsidRPr="00021A8D">
        <w:rPr>
          <w:rFonts w:ascii="Times New Roman" w:hAnsi="Times New Roman" w:cs="Times New Roman"/>
          <w:sz w:val="28"/>
          <w:szCs w:val="28"/>
          <w:lang w:val="ru-RU"/>
        </w:rPr>
        <w:t>М.П</w:t>
      </w:r>
      <w:proofErr w:type="spellEnd"/>
      <w:r w:rsidRPr="00021A8D">
        <w:rPr>
          <w:rFonts w:ascii="Times New Roman" w:hAnsi="Times New Roman" w:cs="Times New Roman"/>
          <w:sz w:val="28"/>
          <w:szCs w:val="28"/>
          <w:lang w:val="ru-RU"/>
        </w:rPr>
        <w:t>. Кредитная деятельность банков в Казахстане. - М.:  2009. –374  с.</w:t>
      </w:r>
    </w:p>
    <w:p w:rsidR="00021A8D" w:rsidRPr="00021A8D" w:rsidRDefault="00021A8D" w:rsidP="00021A8D">
      <w:pPr>
        <w:pStyle w:val="a3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21A8D">
        <w:rPr>
          <w:rFonts w:ascii="Times New Roman" w:hAnsi="Times New Roman" w:cs="Times New Roman"/>
          <w:sz w:val="28"/>
          <w:szCs w:val="28"/>
          <w:lang w:val="ru-RU"/>
        </w:rPr>
        <w:t>Сейткасимов</w:t>
      </w:r>
      <w:proofErr w:type="spellEnd"/>
      <w:r w:rsidRPr="00021A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21A8D">
        <w:rPr>
          <w:rFonts w:ascii="Times New Roman" w:hAnsi="Times New Roman" w:cs="Times New Roman"/>
          <w:sz w:val="28"/>
          <w:szCs w:val="28"/>
          <w:lang w:val="ru-RU"/>
        </w:rPr>
        <w:t>Г.С</w:t>
      </w:r>
      <w:proofErr w:type="spellEnd"/>
      <w:r w:rsidRPr="00021A8D">
        <w:rPr>
          <w:rFonts w:ascii="Times New Roman" w:hAnsi="Times New Roman" w:cs="Times New Roman"/>
          <w:sz w:val="28"/>
          <w:szCs w:val="28"/>
          <w:lang w:val="ru-RU"/>
        </w:rPr>
        <w:t xml:space="preserve">. Банковское дело: </w:t>
      </w:r>
      <w:proofErr w:type="spellStart"/>
      <w:r w:rsidRPr="00021A8D">
        <w:rPr>
          <w:rFonts w:ascii="Times New Roman" w:hAnsi="Times New Roman" w:cs="Times New Roman"/>
          <w:sz w:val="28"/>
          <w:szCs w:val="28"/>
          <w:lang w:val="ru-RU"/>
        </w:rPr>
        <w:t>Учебн</w:t>
      </w:r>
      <w:proofErr w:type="spellEnd"/>
      <w:r w:rsidRPr="00021A8D">
        <w:rPr>
          <w:rFonts w:ascii="Times New Roman" w:hAnsi="Times New Roman" w:cs="Times New Roman"/>
          <w:sz w:val="28"/>
          <w:szCs w:val="28"/>
          <w:lang w:val="ru-RU"/>
        </w:rPr>
        <w:t xml:space="preserve">. - Астана. - </w:t>
      </w:r>
      <w:proofErr w:type="spellStart"/>
      <w:r w:rsidRPr="00021A8D">
        <w:rPr>
          <w:rFonts w:ascii="Times New Roman" w:hAnsi="Times New Roman" w:cs="Times New Roman"/>
          <w:sz w:val="28"/>
          <w:szCs w:val="28"/>
          <w:lang w:val="ru-RU"/>
        </w:rPr>
        <w:t>КазУЭФиМТ</w:t>
      </w:r>
      <w:proofErr w:type="spellEnd"/>
      <w:r w:rsidRPr="00021A8D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021A8D">
        <w:rPr>
          <w:rFonts w:ascii="Times New Roman" w:hAnsi="Times New Roman" w:cs="Times New Roman"/>
          <w:sz w:val="28"/>
          <w:szCs w:val="28"/>
          <w:lang w:val="ru-RU"/>
        </w:rPr>
        <w:t>ИПЦ</w:t>
      </w:r>
      <w:proofErr w:type="spellEnd"/>
      <w:r w:rsidRPr="00021A8D">
        <w:rPr>
          <w:rFonts w:ascii="Times New Roman" w:hAnsi="Times New Roman" w:cs="Times New Roman"/>
          <w:sz w:val="28"/>
          <w:szCs w:val="28"/>
          <w:lang w:val="ru-RU"/>
        </w:rPr>
        <w:t>, 2007. - 206 с.</w:t>
      </w:r>
    </w:p>
    <w:p w:rsidR="00021A8D" w:rsidRPr="00021A8D" w:rsidRDefault="00021A8D" w:rsidP="00021A8D">
      <w:pPr>
        <w:pStyle w:val="a3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1A8D">
        <w:rPr>
          <w:rFonts w:ascii="Times New Roman" w:hAnsi="Times New Roman" w:cs="Times New Roman"/>
          <w:sz w:val="28"/>
          <w:szCs w:val="28"/>
          <w:lang w:val="ru-RU"/>
        </w:rPr>
        <w:t xml:space="preserve">Лаврушин </w:t>
      </w:r>
      <w:proofErr w:type="spellStart"/>
      <w:r w:rsidRPr="00021A8D">
        <w:rPr>
          <w:rFonts w:ascii="Times New Roman" w:hAnsi="Times New Roman" w:cs="Times New Roman"/>
          <w:sz w:val="28"/>
          <w:szCs w:val="28"/>
          <w:lang w:val="ru-RU"/>
        </w:rPr>
        <w:t>О.И</w:t>
      </w:r>
      <w:proofErr w:type="spellEnd"/>
      <w:r w:rsidRPr="00021A8D">
        <w:rPr>
          <w:rFonts w:ascii="Times New Roman" w:hAnsi="Times New Roman" w:cs="Times New Roman"/>
          <w:sz w:val="28"/>
          <w:szCs w:val="28"/>
          <w:lang w:val="ru-RU"/>
        </w:rPr>
        <w:t xml:space="preserve">., Мамонова </w:t>
      </w:r>
      <w:proofErr w:type="spellStart"/>
      <w:r w:rsidRPr="00021A8D">
        <w:rPr>
          <w:rFonts w:ascii="Times New Roman" w:hAnsi="Times New Roman" w:cs="Times New Roman"/>
          <w:sz w:val="28"/>
          <w:szCs w:val="28"/>
          <w:lang w:val="ru-RU"/>
        </w:rPr>
        <w:t>И.Д</w:t>
      </w:r>
      <w:proofErr w:type="spellEnd"/>
      <w:r w:rsidRPr="00021A8D">
        <w:rPr>
          <w:rFonts w:ascii="Times New Roman" w:hAnsi="Times New Roman" w:cs="Times New Roman"/>
          <w:sz w:val="28"/>
          <w:szCs w:val="28"/>
          <w:lang w:val="ru-RU"/>
        </w:rPr>
        <w:t xml:space="preserve">., </w:t>
      </w:r>
      <w:proofErr w:type="spellStart"/>
      <w:r w:rsidRPr="00021A8D">
        <w:rPr>
          <w:rFonts w:ascii="Times New Roman" w:hAnsi="Times New Roman" w:cs="Times New Roman"/>
          <w:sz w:val="28"/>
          <w:szCs w:val="28"/>
          <w:lang w:val="ru-RU"/>
        </w:rPr>
        <w:t>Валенцева</w:t>
      </w:r>
      <w:proofErr w:type="spellEnd"/>
      <w:r w:rsidRPr="00021A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21A8D">
        <w:rPr>
          <w:rFonts w:ascii="Times New Roman" w:hAnsi="Times New Roman" w:cs="Times New Roman"/>
          <w:sz w:val="28"/>
          <w:szCs w:val="28"/>
          <w:lang w:val="ru-RU"/>
        </w:rPr>
        <w:t>Н.И</w:t>
      </w:r>
      <w:proofErr w:type="spellEnd"/>
      <w:r w:rsidRPr="00021A8D">
        <w:rPr>
          <w:rFonts w:ascii="Times New Roman" w:hAnsi="Times New Roman" w:cs="Times New Roman"/>
          <w:sz w:val="28"/>
          <w:szCs w:val="28"/>
          <w:lang w:val="ru-RU"/>
        </w:rPr>
        <w:t xml:space="preserve">. Банковское дело: учебник /пол ред. Лаврушина </w:t>
      </w:r>
      <w:proofErr w:type="spellStart"/>
      <w:r w:rsidRPr="00021A8D">
        <w:rPr>
          <w:rFonts w:ascii="Times New Roman" w:hAnsi="Times New Roman" w:cs="Times New Roman"/>
          <w:sz w:val="28"/>
          <w:szCs w:val="28"/>
          <w:lang w:val="ru-RU"/>
        </w:rPr>
        <w:t>О.И</w:t>
      </w:r>
      <w:proofErr w:type="spellEnd"/>
      <w:r w:rsidRPr="00021A8D">
        <w:rPr>
          <w:rFonts w:ascii="Times New Roman" w:hAnsi="Times New Roman" w:cs="Times New Roman"/>
          <w:sz w:val="28"/>
          <w:szCs w:val="28"/>
          <w:lang w:val="ru-RU"/>
        </w:rPr>
        <w:t xml:space="preserve">.. — 7-е изд., </w:t>
      </w:r>
      <w:proofErr w:type="spellStart"/>
      <w:r w:rsidRPr="00021A8D">
        <w:rPr>
          <w:rFonts w:ascii="Times New Roman" w:hAnsi="Times New Roman" w:cs="Times New Roman"/>
          <w:sz w:val="28"/>
          <w:szCs w:val="28"/>
          <w:lang w:val="ru-RU"/>
        </w:rPr>
        <w:t>перераб</w:t>
      </w:r>
      <w:proofErr w:type="spellEnd"/>
      <w:r w:rsidRPr="00021A8D">
        <w:rPr>
          <w:rFonts w:ascii="Times New Roman" w:hAnsi="Times New Roman" w:cs="Times New Roman"/>
          <w:sz w:val="28"/>
          <w:szCs w:val="28"/>
          <w:lang w:val="ru-RU"/>
        </w:rPr>
        <w:t xml:space="preserve">. и доп. — М.: </w:t>
      </w:r>
      <w:proofErr w:type="spellStart"/>
      <w:r w:rsidRPr="00021A8D">
        <w:rPr>
          <w:rFonts w:ascii="Times New Roman" w:hAnsi="Times New Roman" w:cs="Times New Roman"/>
          <w:sz w:val="28"/>
          <w:szCs w:val="28"/>
          <w:lang w:val="ru-RU"/>
        </w:rPr>
        <w:t>КНОРУС</w:t>
      </w:r>
      <w:proofErr w:type="spellEnd"/>
      <w:r w:rsidRPr="00021A8D">
        <w:rPr>
          <w:rFonts w:ascii="Times New Roman" w:hAnsi="Times New Roman" w:cs="Times New Roman"/>
          <w:sz w:val="28"/>
          <w:szCs w:val="28"/>
          <w:lang w:val="ru-RU"/>
        </w:rPr>
        <w:t xml:space="preserve">, 2008. — </w:t>
      </w:r>
      <w:proofErr w:type="spellStart"/>
      <w:r w:rsidRPr="00021A8D">
        <w:rPr>
          <w:rFonts w:ascii="Times New Roman" w:hAnsi="Times New Roman" w:cs="Times New Roman"/>
          <w:sz w:val="28"/>
          <w:szCs w:val="28"/>
          <w:lang w:val="ru-RU"/>
        </w:rPr>
        <w:t>746с</w:t>
      </w:r>
      <w:proofErr w:type="spellEnd"/>
      <w:r w:rsidRPr="00021A8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21A8D" w:rsidRPr="00021A8D" w:rsidRDefault="00021A8D" w:rsidP="00021A8D">
      <w:pPr>
        <w:pStyle w:val="a3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21A8D">
        <w:rPr>
          <w:rFonts w:ascii="Times New Roman" w:hAnsi="Times New Roman" w:cs="Times New Roman"/>
          <w:sz w:val="28"/>
          <w:szCs w:val="28"/>
          <w:lang w:val="ru-RU"/>
        </w:rPr>
        <w:t>Шеремет</w:t>
      </w:r>
      <w:proofErr w:type="spellEnd"/>
      <w:r w:rsidRPr="00021A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21A8D">
        <w:rPr>
          <w:rFonts w:ascii="Times New Roman" w:hAnsi="Times New Roman" w:cs="Times New Roman"/>
          <w:sz w:val="28"/>
          <w:szCs w:val="28"/>
          <w:lang w:val="ru-RU"/>
        </w:rPr>
        <w:t>Л.Д</w:t>
      </w:r>
      <w:proofErr w:type="spellEnd"/>
      <w:r w:rsidRPr="00021A8D">
        <w:rPr>
          <w:rFonts w:ascii="Times New Roman" w:hAnsi="Times New Roman" w:cs="Times New Roman"/>
          <w:sz w:val="28"/>
          <w:szCs w:val="28"/>
          <w:lang w:val="ru-RU"/>
        </w:rPr>
        <w:t xml:space="preserve">., </w:t>
      </w:r>
      <w:proofErr w:type="spellStart"/>
      <w:r w:rsidRPr="00021A8D">
        <w:rPr>
          <w:rFonts w:ascii="Times New Roman" w:hAnsi="Times New Roman" w:cs="Times New Roman"/>
          <w:sz w:val="28"/>
          <w:szCs w:val="28"/>
          <w:lang w:val="ru-RU"/>
        </w:rPr>
        <w:t>Сайфулин</w:t>
      </w:r>
      <w:proofErr w:type="spellEnd"/>
      <w:r w:rsidRPr="00021A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21A8D">
        <w:rPr>
          <w:rFonts w:ascii="Times New Roman" w:hAnsi="Times New Roman" w:cs="Times New Roman"/>
          <w:sz w:val="28"/>
          <w:szCs w:val="28"/>
          <w:lang w:val="ru-RU"/>
        </w:rPr>
        <w:t>Р.С</w:t>
      </w:r>
      <w:proofErr w:type="spellEnd"/>
      <w:r w:rsidRPr="00021A8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21A8D">
        <w:rPr>
          <w:rFonts w:ascii="Times New Roman" w:hAnsi="Times New Roman" w:cs="Times New Roman"/>
          <w:sz w:val="28"/>
          <w:szCs w:val="28"/>
          <w:lang w:val="ru-RU"/>
        </w:rPr>
        <w:t>Негаттюн</w:t>
      </w:r>
      <w:proofErr w:type="spellEnd"/>
      <w:r w:rsidRPr="00021A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21A8D">
        <w:rPr>
          <w:rFonts w:ascii="Times New Roman" w:hAnsi="Times New Roman" w:cs="Times New Roman"/>
          <w:sz w:val="28"/>
          <w:szCs w:val="28"/>
          <w:lang w:val="ru-RU"/>
        </w:rPr>
        <w:t>В.Е</w:t>
      </w:r>
      <w:proofErr w:type="spellEnd"/>
      <w:r w:rsidRPr="00021A8D">
        <w:rPr>
          <w:rFonts w:ascii="Times New Roman" w:hAnsi="Times New Roman" w:cs="Times New Roman"/>
          <w:sz w:val="28"/>
          <w:szCs w:val="28"/>
          <w:lang w:val="ru-RU"/>
        </w:rPr>
        <w:t>. Методика финансового анализа. - М.: ИНФРА-М, 2003. - 208 с.</w:t>
      </w:r>
    </w:p>
    <w:p w:rsidR="00021A8D" w:rsidRPr="00021A8D" w:rsidRDefault="00021A8D" w:rsidP="00021A8D">
      <w:pPr>
        <w:pStyle w:val="a3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21A8D">
        <w:rPr>
          <w:rFonts w:ascii="Times New Roman" w:hAnsi="Times New Roman" w:cs="Times New Roman"/>
          <w:sz w:val="28"/>
          <w:szCs w:val="28"/>
          <w:lang w:val="ru-RU"/>
        </w:rPr>
        <w:t>Ачкасов</w:t>
      </w:r>
      <w:proofErr w:type="spellEnd"/>
      <w:r w:rsidRPr="00021A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21A8D">
        <w:rPr>
          <w:rFonts w:ascii="Times New Roman" w:hAnsi="Times New Roman" w:cs="Times New Roman"/>
          <w:sz w:val="28"/>
          <w:szCs w:val="28"/>
          <w:lang w:val="ru-RU"/>
        </w:rPr>
        <w:t>А.И</w:t>
      </w:r>
      <w:proofErr w:type="spellEnd"/>
      <w:r w:rsidRPr="00021A8D">
        <w:rPr>
          <w:rFonts w:ascii="Times New Roman" w:hAnsi="Times New Roman" w:cs="Times New Roman"/>
          <w:sz w:val="28"/>
          <w:szCs w:val="28"/>
          <w:lang w:val="ru-RU"/>
        </w:rPr>
        <w:t>. Активные операции коммерческих банков. М.: Изд-во АО "</w:t>
      </w:r>
      <w:proofErr w:type="spellStart"/>
      <w:r w:rsidRPr="00021A8D">
        <w:rPr>
          <w:rFonts w:ascii="Times New Roman" w:hAnsi="Times New Roman" w:cs="Times New Roman"/>
          <w:sz w:val="28"/>
          <w:szCs w:val="28"/>
          <w:lang w:val="ru-RU"/>
        </w:rPr>
        <w:t>Консалтбанкир</w:t>
      </w:r>
      <w:proofErr w:type="spellEnd"/>
      <w:r w:rsidRPr="00021A8D">
        <w:rPr>
          <w:rFonts w:ascii="Times New Roman" w:hAnsi="Times New Roman" w:cs="Times New Roman"/>
          <w:sz w:val="28"/>
          <w:szCs w:val="28"/>
          <w:lang w:val="ru-RU"/>
        </w:rPr>
        <w:t xml:space="preserve">", 2004. - </w:t>
      </w:r>
      <w:proofErr w:type="spellStart"/>
      <w:r w:rsidRPr="00021A8D">
        <w:rPr>
          <w:rFonts w:ascii="Times New Roman" w:hAnsi="Times New Roman" w:cs="Times New Roman"/>
          <w:sz w:val="28"/>
          <w:szCs w:val="28"/>
          <w:lang w:val="ru-RU"/>
        </w:rPr>
        <w:t>77с</w:t>
      </w:r>
      <w:proofErr w:type="spellEnd"/>
    </w:p>
    <w:p w:rsidR="00021A8D" w:rsidRPr="00021A8D" w:rsidRDefault="00021A8D" w:rsidP="00021A8D">
      <w:pPr>
        <w:pStyle w:val="a3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21A8D">
        <w:rPr>
          <w:rFonts w:ascii="Times New Roman" w:hAnsi="Times New Roman" w:cs="Times New Roman"/>
          <w:sz w:val="28"/>
          <w:szCs w:val="28"/>
          <w:lang w:val="ru-RU"/>
        </w:rPr>
        <w:t>Джаншанло</w:t>
      </w:r>
      <w:proofErr w:type="spellEnd"/>
      <w:r w:rsidRPr="00021A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21A8D">
        <w:rPr>
          <w:rFonts w:ascii="Times New Roman" w:hAnsi="Times New Roman" w:cs="Times New Roman"/>
          <w:sz w:val="28"/>
          <w:szCs w:val="28"/>
          <w:lang w:val="ru-RU"/>
        </w:rPr>
        <w:t>Р.Е</w:t>
      </w:r>
      <w:proofErr w:type="spellEnd"/>
      <w:r w:rsidRPr="00021A8D">
        <w:rPr>
          <w:rFonts w:ascii="Times New Roman" w:hAnsi="Times New Roman" w:cs="Times New Roman"/>
          <w:sz w:val="28"/>
          <w:szCs w:val="28"/>
          <w:lang w:val="ru-RU"/>
        </w:rPr>
        <w:t xml:space="preserve">. Анализ финансового положения организации: Учебное пособие. - Алматы: ТОО «Издательство </w:t>
      </w:r>
      <w:proofErr w:type="spellStart"/>
      <w:r w:rsidRPr="00021A8D">
        <w:rPr>
          <w:rFonts w:ascii="Times New Roman" w:hAnsi="Times New Roman" w:cs="Times New Roman"/>
          <w:sz w:val="28"/>
          <w:szCs w:val="28"/>
        </w:rPr>
        <w:t>LEM</w:t>
      </w:r>
      <w:proofErr w:type="spellEnd"/>
      <w:r w:rsidRPr="00021A8D">
        <w:rPr>
          <w:rFonts w:ascii="Times New Roman" w:hAnsi="Times New Roman" w:cs="Times New Roman"/>
          <w:sz w:val="28"/>
          <w:szCs w:val="28"/>
          <w:lang w:val="ru-RU"/>
        </w:rPr>
        <w:t>», 2010. - 76 с.</w:t>
      </w:r>
    </w:p>
    <w:p w:rsidR="00021A8D" w:rsidRPr="00021A8D" w:rsidRDefault="00021A8D" w:rsidP="00021A8D">
      <w:pPr>
        <w:pStyle w:val="a3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1A8D">
        <w:rPr>
          <w:rStyle w:val="FontStyle21"/>
          <w:sz w:val="28"/>
          <w:szCs w:val="28"/>
          <w:lang w:val="ru-RU"/>
        </w:rPr>
        <w:t>Балабанов И. Финансовый анализ и планирование хозяйствующего субъекта. - М.: Финансы и ста</w:t>
      </w:r>
      <w:r w:rsidRPr="00021A8D">
        <w:rPr>
          <w:rStyle w:val="FontStyle21"/>
          <w:sz w:val="28"/>
          <w:szCs w:val="28"/>
          <w:lang w:val="ru-RU"/>
        </w:rPr>
        <w:softHyphen/>
        <w:t>тистика, 2002. - 48 с.</w:t>
      </w:r>
    </w:p>
    <w:p w:rsidR="00021A8D" w:rsidRPr="00021A8D" w:rsidRDefault="00021A8D" w:rsidP="00021A8D">
      <w:pPr>
        <w:pStyle w:val="a3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A8D">
        <w:rPr>
          <w:rFonts w:ascii="Times New Roman" w:hAnsi="Times New Roman" w:cs="Times New Roman"/>
          <w:sz w:val="28"/>
          <w:szCs w:val="28"/>
          <w:lang w:val="ru-RU"/>
        </w:rPr>
        <w:t xml:space="preserve">Москвин </w:t>
      </w:r>
      <w:proofErr w:type="spellStart"/>
      <w:r w:rsidRPr="00021A8D">
        <w:rPr>
          <w:rFonts w:ascii="Times New Roman" w:hAnsi="Times New Roman" w:cs="Times New Roman"/>
          <w:sz w:val="28"/>
          <w:szCs w:val="28"/>
          <w:lang w:val="ru-RU"/>
        </w:rPr>
        <w:t>В.А</w:t>
      </w:r>
      <w:proofErr w:type="spellEnd"/>
      <w:r w:rsidRPr="00021A8D">
        <w:rPr>
          <w:rFonts w:ascii="Times New Roman" w:hAnsi="Times New Roman" w:cs="Times New Roman"/>
          <w:sz w:val="28"/>
          <w:szCs w:val="28"/>
          <w:lang w:val="ru-RU"/>
        </w:rPr>
        <w:t xml:space="preserve">. Кредитование инвестиционных проектов: Рекомендации для предприятий и коммерческих банков. - М.: Финансы и статистика, 2001.- </w:t>
      </w:r>
      <w:r w:rsidRPr="00021A8D">
        <w:rPr>
          <w:rFonts w:ascii="Times New Roman" w:hAnsi="Times New Roman" w:cs="Times New Roman"/>
          <w:sz w:val="28"/>
          <w:szCs w:val="28"/>
        </w:rPr>
        <w:t>240 с.</w:t>
      </w:r>
    </w:p>
    <w:p w:rsidR="00021A8D" w:rsidRPr="00021A8D" w:rsidRDefault="00021A8D" w:rsidP="00021A8D">
      <w:pPr>
        <w:pStyle w:val="a3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1A8D">
        <w:rPr>
          <w:rFonts w:ascii="Times New Roman" w:hAnsi="Times New Roman" w:cs="Times New Roman"/>
          <w:sz w:val="28"/>
          <w:szCs w:val="28"/>
          <w:lang w:val="ru-RU"/>
        </w:rPr>
        <w:t>Крейнина</w:t>
      </w:r>
      <w:proofErr w:type="spellEnd"/>
      <w:r w:rsidRPr="00021A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21A8D">
        <w:rPr>
          <w:rFonts w:ascii="Times New Roman" w:hAnsi="Times New Roman" w:cs="Times New Roman"/>
          <w:sz w:val="28"/>
          <w:szCs w:val="28"/>
          <w:lang w:val="ru-RU"/>
        </w:rPr>
        <w:t>М.Н</w:t>
      </w:r>
      <w:proofErr w:type="spellEnd"/>
      <w:r w:rsidRPr="00021A8D">
        <w:rPr>
          <w:rFonts w:ascii="Times New Roman" w:hAnsi="Times New Roman" w:cs="Times New Roman"/>
          <w:sz w:val="28"/>
          <w:szCs w:val="28"/>
          <w:lang w:val="ru-RU"/>
        </w:rPr>
        <w:t xml:space="preserve">. Финансовый менеджмент. Учебное </w:t>
      </w:r>
      <w:proofErr w:type="spellStart"/>
      <w:r w:rsidRPr="00021A8D">
        <w:rPr>
          <w:rFonts w:ascii="Times New Roman" w:hAnsi="Times New Roman" w:cs="Times New Roman"/>
          <w:sz w:val="28"/>
          <w:szCs w:val="28"/>
          <w:lang w:val="ru-RU"/>
        </w:rPr>
        <w:t>пособие</w:t>
      </w:r>
      <w:proofErr w:type="gramStart"/>
      <w:r w:rsidRPr="00021A8D">
        <w:rPr>
          <w:rFonts w:ascii="Times New Roman" w:hAnsi="Times New Roman" w:cs="Times New Roman"/>
          <w:sz w:val="28"/>
          <w:szCs w:val="28"/>
          <w:lang w:val="ru-RU"/>
        </w:rPr>
        <w:t>.-</w:t>
      </w:r>
      <w:proofErr w:type="gramEnd"/>
      <w:r w:rsidRPr="00021A8D">
        <w:rPr>
          <w:rFonts w:ascii="Times New Roman" w:hAnsi="Times New Roman" w:cs="Times New Roman"/>
          <w:sz w:val="28"/>
          <w:szCs w:val="28"/>
          <w:lang w:val="ru-RU"/>
        </w:rPr>
        <w:t>М.:Дело</w:t>
      </w:r>
      <w:proofErr w:type="spellEnd"/>
      <w:r w:rsidRPr="00021A8D">
        <w:rPr>
          <w:rFonts w:ascii="Times New Roman" w:hAnsi="Times New Roman" w:cs="Times New Roman"/>
          <w:sz w:val="28"/>
          <w:szCs w:val="28"/>
          <w:lang w:val="ru-RU"/>
        </w:rPr>
        <w:t xml:space="preserve"> и Сервис, 2001.- </w:t>
      </w:r>
      <w:proofErr w:type="spellStart"/>
      <w:r w:rsidRPr="00021A8D">
        <w:rPr>
          <w:rFonts w:ascii="Times New Roman" w:hAnsi="Times New Roman" w:cs="Times New Roman"/>
          <w:sz w:val="28"/>
          <w:szCs w:val="28"/>
        </w:rPr>
        <w:t>400с</w:t>
      </w:r>
      <w:proofErr w:type="spellEnd"/>
      <w:r w:rsidRPr="00021A8D">
        <w:rPr>
          <w:rFonts w:ascii="Times New Roman" w:hAnsi="Times New Roman" w:cs="Times New Roman"/>
          <w:sz w:val="28"/>
          <w:szCs w:val="28"/>
        </w:rPr>
        <w:t>.</w:t>
      </w:r>
    </w:p>
    <w:p w:rsidR="00021A8D" w:rsidRPr="00021A8D" w:rsidRDefault="00021A8D" w:rsidP="00021A8D">
      <w:pPr>
        <w:pStyle w:val="a3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21A8D">
        <w:rPr>
          <w:rFonts w:ascii="Times New Roman" w:hAnsi="Times New Roman" w:cs="Times New Roman"/>
          <w:sz w:val="28"/>
          <w:szCs w:val="28"/>
          <w:lang w:val="ru-RU"/>
        </w:rPr>
        <w:t>Кирисюк</w:t>
      </w:r>
      <w:proofErr w:type="spellEnd"/>
      <w:r w:rsidRPr="00021A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21A8D">
        <w:rPr>
          <w:rFonts w:ascii="Times New Roman" w:hAnsi="Times New Roman" w:cs="Times New Roman"/>
          <w:sz w:val="28"/>
          <w:szCs w:val="28"/>
          <w:lang w:val="ru-RU"/>
        </w:rPr>
        <w:t>Г.М</w:t>
      </w:r>
      <w:proofErr w:type="spellEnd"/>
      <w:r w:rsidRPr="00021A8D">
        <w:rPr>
          <w:rFonts w:ascii="Times New Roman" w:hAnsi="Times New Roman" w:cs="Times New Roman"/>
          <w:sz w:val="28"/>
          <w:szCs w:val="28"/>
          <w:lang w:val="ru-RU"/>
        </w:rPr>
        <w:t xml:space="preserve">., Ляховский </w:t>
      </w:r>
      <w:proofErr w:type="spellStart"/>
      <w:r w:rsidRPr="00021A8D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Start"/>
      <w:r w:rsidRPr="00021A8D">
        <w:rPr>
          <w:rFonts w:ascii="Times New Roman" w:hAnsi="Times New Roman" w:cs="Times New Roman"/>
          <w:sz w:val="28"/>
          <w:szCs w:val="28"/>
          <w:lang w:val="ru-RU"/>
        </w:rPr>
        <w:t>,С</w:t>
      </w:r>
      <w:proofErr w:type="spellEnd"/>
      <w:proofErr w:type="gramEnd"/>
      <w:r w:rsidRPr="00021A8D">
        <w:rPr>
          <w:rFonts w:ascii="Times New Roman" w:hAnsi="Times New Roman" w:cs="Times New Roman"/>
          <w:sz w:val="28"/>
          <w:szCs w:val="28"/>
          <w:lang w:val="ru-RU"/>
        </w:rPr>
        <w:t xml:space="preserve"> Оценка банком кредитоспособности заемщика//</w:t>
      </w:r>
      <w:proofErr w:type="spellStart"/>
      <w:r w:rsidRPr="00021A8D">
        <w:rPr>
          <w:rFonts w:ascii="Times New Roman" w:hAnsi="Times New Roman" w:cs="Times New Roman"/>
          <w:sz w:val="28"/>
          <w:szCs w:val="28"/>
          <w:lang w:val="ru-RU"/>
        </w:rPr>
        <w:t>Деяы</w:t>
      </w:r>
      <w:proofErr w:type="spellEnd"/>
      <w:r w:rsidRPr="00021A8D">
        <w:rPr>
          <w:rFonts w:ascii="Times New Roman" w:hAnsi="Times New Roman" w:cs="Times New Roman"/>
          <w:sz w:val="28"/>
          <w:szCs w:val="28"/>
          <w:lang w:val="ru-RU"/>
        </w:rPr>
        <w:t xml:space="preserve"> и л кредит. - №4. -  2013. – С. 15-17</w:t>
      </w:r>
    </w:p>
    <w:p w:rsidR="00021A8D" w:rsidRPr="00021A8D" w:rsidRDefault="00021A8D" w:rsidP="00021A8D">
      <w:pPr>
        <w:pStyle w:val="a3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1A8D">
        <w:rPr>
          <w:rFonts w:ascii="Times New Roman" w:hAnsi="Times New Roman" w:cs="Times New Roman"/>
          <w:sz w:val="28"/>
          <w:szCs w:val="28"/>
          <w:lang w:val="ru-RU"/>
        </w:rPr>
        <w:t xml:space="preserve">Афанасьева </w:t>
      </w:r>
      <w:proofErr w:type="spellStart"/>
      <w:r w:rsidRPr="00021A8D">
        <w:rPr>
          <w:rFonts w:ascii="Times New Roman" w:hAnsi="Times New Roman" w:cs="Times New Roman"/>
          <w:sz w:val="28"/>
          <w:szCs w:val="28"/>
          <w:lang w:val="ru-RU"/>
        </w:rPr>
        <w:t>О.Н</w:t>
      </w:r>
      <w:proofErr w:type="spellEnd"/>
      <w:r w:rsidRPr="00021A8D">
        <w:rPr>
          <w:rFonts w:ascii="Times New Roman" w:hAnsi="Times New Roman" w:cs="Times New Roman"/>
          <w:sz w:val="28"/>
          <w:szCs w:val="28"/>
          <w:lang w:val="ru-RU"/>
        </w:rPr>
        <w:t xml:space="preserve">. Краткосрочное кредитование предприятий: проблемы и возможные пути решения// Банковское дело. - №9. - 2012. – </w:t>
      </w:r>
      <w:proofErr w:type="spellStart"/>
      <w:r w:rsidRPr="00021A8D">
        <w:rPr>
          <w:rFonts w:ascii="Times New Roman" w:hAnsi="Times New Roman" w:cs="Times New Roman"/>
          <w:sz w:val="28"/>
          <w:szCs w:val="28"/>
          <w:lang w:val="ru-RU"/>
        </w:rPr>
        <w:t>С.48</w:t>
      </w:r>
      <w:proofErr w:type="spellEnd"/>
      <w:r w:rsidRPr="00021A8D">
        <w:rPr>
          <w:rFonts w:ascii="Times New Roman" w:hAnsi="Times New Roman" w:cs="Times New Roman"/>
          <w:sz w:val="28"/>
          <w:szCs w:val="28"/>
          <w:lang w:val="ru-RU"/>
        </w:rPr>
        <w:t>-54</w:t>
      </w:r>
    </w:p>
    <w:p w:rsidR="00021A8D" w:rsidRPr="00021A8D" w:rsidRDefault="00021A8D" w:rsidP="00021A8D">
      <w:pPr>
        <w:pStyle w:val="a3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A8D">
        <w:rPr>
          <w:rFonts w:ascii="Times New Roman" w:hAnsi="Times New Roman" w:cs="Times New Roman"/>
          <w:sz w:val="28"/>
          <w:szCs w:val="28"/>
          <w:lang w:val="ru-RU"/>
        </w:rPr>
        <w:t xml:space="preserve">Соколов </w:t>
      </w:r>
      <w:proofErr w:type="spellStart"/>
      <w:r w:rsidRPr="00021A8D">
        <w:rPr>
          <w:rFonts w:ascii="Times New Roman" w:hAnsi="Times New Roman" w:cs="Times New Roman"/>
          <w:sz w:val="28"/>
          <w:szCs w:val="28"/>
          <w:lang w:val="ru-RU"/>
        </w:rPr>
        <w:t>Е.В</w:t>
      </w:r>
      <w:proofErr w:type="spellEnd"/>
      <w:r w:rsidRPr="00021A8D">
        <w:rPr>
          <w:rFonts w:ascii="Times New Roman" w:hAnsi="Times New Roman" w:cs="Times New Roman"/>
          <w:sz w:val="28"/>
          <w:szCs w:val="28"/>
          <w:lang w:val="ru-RU"/>
        </w:rPr>
        <w:t xml:space="preserve">„ </w:t>
      </w:r>
      <w:proofErr w:type="spellStart"/>
      <w:r w:rsidRPr="00021A8D">
        <w:rPr>
          <w:rFonts w:ascii="Times New Roman" w:hAnsi="Times New Roman" w:cs="Times New Roman"/>
          <w:sz w:val="28"/>
          <w:szCs w:val="28"/>
          <w:lang w:val="ru-RU"/>
        </w:rPr>
        <w:t>Гайворонская</w:t>
      </w:r>
      <w:proofErr w:type="spellEnd"/>
      <w:r w:rsidRPr="00021A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21A8D">
        <w:rPr>
          <w:rFonts w:ascii="Times New Roman" w:hAnsi="Times New Roman" w:cs="Times New Roman"/>
          <w:sz w:val="28"/>
          <w:szCs w:val="28"/>
          <w:lang w:val="ru-RU"/>
        </w:rPr>
        <w:t>К.Д</w:t>
      </w:r>
      <w:proofErr w:type="spellEnd"/>
      <w:r w:rsidRPr="00021A8D">
        <w:rPr>
          <w:rFonts w:ascii="Times New Roman" w:hAnsi="Times New Roman" w:cs="Times New Roman"/>
          <w:sz w:val="28"/>
          <w:szCs w:val="28"/>
          <w:lang w:val="ru-RU"/>
        </w:rPr>
        <w:t xml:space="preserve">, Пилюгина </w:t>
      </w:r>
      <w:proofErr w:type="spellStart"/>
      <w:r w:rsidRPr="00021A8D">
        <w:rPr>
          <w:rFonts w:ascii="Times New Roman" w:hAnsi="Times New Roman" w:cs="Times New Roman"/>
          <w:sz w:val="28"/>
          <w:szCs w:val="28"/>
          <w:lang w:val="ru-RU"/>
        </w:rPr>
        <w:t>А.В</w:t>
      </w:r>
      <w:proofErr w:type="spellEnd"/>
      <w:r w:rsidRPr="00021A8D">
        <w:rPr>
          <w:rFonts w:ascii="Times New Roman" w:hAnsi="Times New Roman" w:cs="Times New Roman"/>
          <w:sz w:val="28"/>
          <w:szCs w:val="28"/>
          <w:lang w:val="ru-RU"/>
        </w:rPr>
        <w:t>. Управление финансами наукоемких предприятий: учеб</w:t>
      </w:r>
      <w:proofErr w:type="gramStart"/>
      <w:r w:rsidRPr="00021A8D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021A8D"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proofErr w:type="gramStart"/>
      <w:r w:rsidRPr="00021A8D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021A8D">
        <w:rPr>
          <w:rFonts w:ascii="Times New Roman" w:hAnsi="Times New Roman" w:cs="Times New Roman"/>
          <w:sz w:val="28"/>
          <w:szCs w:val="28"/>
          <w:lang w:val="ru-RU"/>
        </w:rPr>
        <w:t xml:space="preserve">од ред. </w:t>
      </w:r>
      <w:proofErr w:type="spellStart"/>
      <w:r w:rsidRPr="00021A8D">
        <w:rPr>
          <w:rFonts w:ascii="Times New Roman" w:hAnsi="Times New Roman" w:cs="Times New Roman"/>
          <w:sz w:val="28"/>
          <w:szCs w:val="28"/>
        </w:rPr>
        <w:t>Соколова</w:t>
      </w:r>
      <w:proofErr w:type="spellEnd"/>
      <w:r w:rsidRPr="00021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A8D">
        <w:rPr>
          <w:rFonts w:ascii="Times New Roman" w:hAnsi="Times New Roman" w:cs="Times New Roman"/>
          <w:sz w:val="28"/>
          <w:szCs w:val="28"/>
        </w:rPr>
        <w:t>Е.В</w:t>
      </w:r>
      <w:proofErr w:type="spellEnd"/>
      <w:r w:rsidRPr="00021A8D">
        <w:rPr>
          <w:rFonts w:ascii="Times New Roman" w:hAnsi="Times New Roman" w:cs="Times New Roman"/>
          <w:sz w:val="28"/>
          <w:szCs w:val="28"/>
        </w:rPr>
        <w:t xml:space="preserve">. - М.: </w:t>
      </w:r>
      <w:proofErr w:type="spellStart"/>
      <w:r w:rsidRPr="00021A8D">
        <w:rPr>
          <w:rFonts w:ascii="Times New Roman" w:hAnsi="Times New Roman" w:cs="Times New Roman"/>
          <w:sz w:val="28"/>
          <w:szCs w:val="28"/>
        </w:rPr>
        <w:t>МГТУ</w:t>
      </w:r>
      <w:proofErr w:type="spellEnd"/>
      <w:r w:rsidRPr="00021A8D">
        <w:rPr>
          <w:rFonts w:ascii="Times New Roman" w:hAnsi="Times New Roman" w:cs="Times New Roman"/>
          <w:sz w:val="28"/>
          <w:szCs w:val="28"/>
        </w:rPr>
        <w:t>, 2008. -522 с.</w:t>
      </w:r>
    </w:p>
    <w:p w:rsidR="00021A8D" w:rsidRPr="00021A8D" w:rsidRDefault="00021A8D" w:rsidP="00021A8D">
      <w:pPr>
        <w:pStyle w:val="a3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jc w:val="both"/>
        <w:rPr>
          <w:rStyle w:val="FontStyle62"/>
          <w:sz w:val="28"/>
          <w:szCs w:val="28"/>
          <w:lang w:val="ru-RU"/>
        </w:rPr>
      </w:pPr>
      <w:r w:rsidRPr="00021A8D">
        <w:rPr>
          <w:rStyle w:val="FontStyle62"/>
          <w:sz w:val="28"/>
          <w:szCs w:val="28"/>
          <w:lang w:val="ru-RU"/>
        </w:rPr>
        <w:t>Финансово-кредитный энциклопедический словарь</w:t>
      </w:r>
      <w:proofErr w:type="gramStart"/>
      <w:r w:rsidRPr="00021A8D">
        <w:rPr>
          <w:rStyle w:val="FontStyle62"/>
          <w:sz w:val="28"/>
          <w:szCs w:val="28"/>
          <w:lang w:val="ru-RU"/>
        </w:rPr>
        <w:t xml:space="preserve"> / П</w:t>
      </w:r>
      <w:proofErr w:type="gramEnd"/>
      <w:r w:rsidRPr="00021A8D">
        <w:rPr>
          <w:rStyle w:val="FontStyle62"/>
          <w:sz w:val="28"/>
          <w:szCs w:val="28"/>
          <w:lang w:val="ru-RU"/>
        </w:rPr>
        <w:t xml:space="preserve">од ред. Грязновой </w:t>
      </w:r>
      <w:proofErr w:type="spellStart"/>
      <w:r w:rsidRPr="00021A8D">
        <w:rPr>
          <w:rStyle w:val="FontStyle62"/>
          <w:sz w:val="28"/>
          <w:szCs w:val="28"/>
          <w:lang w:val="ru-RU"/>
        </w:rPr>
        <w:t>А.Г</w:t>
      </w:r>
      <w:proofErr w:type="spellEnd"/>
      <w:r w:rsidRPr="00021A8D">
        <w:rPr>
          <w:rStyle w:val="FontStyle62"/>
          <w:sz w:val="28"/>
          <w:szCs w:val="28"/>
          <w:lang w:val="ru-RU"/>
        </w:rPr>
        <w:t xml:space="preserve">. — М.: Финансы и статистика, 2002. — 1168 с. </w:t>
      </w:r>
    </w:p>
    <w:p w:rsidR="00021A8D" w:rsidRPr="00021A8D" w:rsidRDefault="00021A8D" w:rsidP="00021A8D">
      <w:pPr>
        <w:pStyle w:val="a3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jc w:val="both"/>
        <w:rPr>
          <w:rStyle w:val="FontStyle62"/>
          <w:sz w:val="28"/>
          <w:szCs w:val="28"/>
          <w:lang w:val="ru-RU"/>
        </w:rPr>
      </w:pPr>
      <w:r w:rsidRPr="00021A8D">
        <w:rPr>
          <w:rStyle w:val="FontStyle62"/>
          <w:sz w:val="28"/>
          <w:szCs w:val="28"/>
          <w:lang w:val="ru-RU"/>
        </w:rPr>
        <w:t xml:space="preserve">Сахарова, </w:t>
      </w:r>
      <w:proofErr w:type="spellStart"/>
      <w:r w:rsidRPr="00021A8D">
        <w:rPr>
          <w:rStyle w:val="FontStyle62"/>
          <w:sz w:val="28"/>
          <w:szCs w:val="28"/>
          <w:lang w:val="ru-RU"/>
        </w:rPr>
        <w:t>М.О</w:t>
      </w:r>
      <w:proofErr w:type="spellEnd"/>
      <w:r w:rsidRPr="00021A8D">
        <w:rPr>
          <w:rStyle w:val="FontStyle62"/>
          <w:sz w:val="28"/>
          <w:szCs w:val="28"/>
          <w:lang w:val="ru-RU"/>
        </w:rPr>
        <w:t xml:space="preserve">. К вопросу о кредитоспособности предприятия // Деньги и кредит. - №3. – 2009. – </w:t>
      </w:r>
      <w:proofErr w:type="spellStart"/>
      <w:r w:rsidRPr="00021A8D">
        <w:rPr>
          <w:rStyle w:val="FontStyle62"/>
          <w:sz w:val="28"/>
          <w:szCs w:val="28"/>
          <w:lang w:val="ru-RU"/>
        </w:rPr>
        <w:t>С.5</w:t>
      </w:r>
      <w:proofErr w:type="spellEnd"/>
      <w:r w:rsidRPr="00021A8D">
        <w:rPr>
          <w:rStyle w:val="FontStyle62"/>
          <w:sz w:val="28"/>
          <w:szCs w:val="28"/>
          <w:lang w:val="ru-RU"/>
        </w:rPr>
        <w:t>-9</w:t>
      </w:r>
    </w:p>
    <w:p w:rsidR="00021A8D" w:rsidRPr="00021A8D" w:rsidRDefault="00021A8D" w:rsidP="00021A8D">
      <w:pPr>
        <w:pStyle w:val="a3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jc w:val="both"/>
        <w:rPr>
          <w:rStyle w:val="FontStyle62"/>
          <w:sz w:val="28"/>
          <w:szCs w:val="28"/>
          <w:lang w:val="ru-RU"/>
        </w:rPr>
      </w:pPr>
      <w:proofErr w:type="spellStart"/>
      <w:r w:rsidRPr="00021A8D">
        <w:rPr>
          <w:rStyle w:val="FontStyle62"/>
          <w:sz w:val="28"/>
          <w:szCs w:val="28"/>
          <w:lang w:val="ru-RU"/>
        </w:rPr>
        <w:t>Ширинская</w:t>
      </w:r>
      <w:proofErr w:type="spellEnd"/>
      <w:r w:rsidRPr="00021A8D">
        <w:rPr>
          <w:rStyle w:val="FontStyle62"/>
          <w:sz w:val="28"/>
          <w:szCs w:val="28"/>
          <w:lang w:val="ru-RU"/>
        </w:rPr>
        <w:t xml:space="preserve">, </w:t>
      </w:r>
      <w:proofErr w:type="spellStart"/>
      <w:r w:rsidRPr="00021A8D">
        <w:rPr>
          <w:rStyle w:val="FontStyle62"/>
          <w:sz w:val="28"/>
          <w:szCs w:val="28"/>
          <w:lang w:val="ru-RU"/>
        </w:rPr>
        <w:t>Е.Б</w:t>
      </w:r>
      <w:proofErr w:type="spellEnd"/>
      <w:r w:rsidRPr="00021A8D">
        <w:rPr>
          <w:rStyle w:val="FontStyle62"/>
          <w:sz w:val="28"/>
          <w:szCs w:val="28"/>
          <w:lang w:val="ru-RU"/>
        </w:rPr>
        <w:t xml:space="preserve">. Операции коммерческих банков: российский и зарубежный опыт / </w:t>
      </w:r>
      <w:proofErr w:type="spellStart"/>
      <w:r w:rsidRPr="00021A8D">
        <w:rPr>
          <w:rStyle w:val="FontStyle62"/>
          <w:sz w:val="28"/>
          <w:szCs w:val="28"/>
          <w:lang w:val="ru-RU"/>
        </w:rPr>
        <w:t>Е.Б</w:t>
      </w:r>
      <w:proofErr w:type="spellEnd"/>
      <w:r w:rsidRPr="00021A8D">
        <w:rPr>
          <w:rStyle w:val="FontStyle62"/>
          <w:sz w:val="28"/>
          <w:szCs w:val="28"/>
          <w:lang w:val="ru-RU"/>
        </w:rPr>
        <w:t xml:space="preserve">. </w:t>
      </w:r>
      <w:proofErr w:type="spellStart"/>
      <w:r w:rsidRPr="00021A8D">
        <w:rPr>
          <w:rStyle w:val="FontStyle62"/>
          <w:sz w:val="28"/>
          <w:szCs w:val="28"/>
          <w:lang w:val="ru-RU"/>
        </w:rPr>
        <w:t>Ширинская</w:t>
      </w:r>
      <w:proofErr w:type="spellEnd"/>
      <w:r w:rsidRPr="00021A8D">
        <w:rPr>
          <w:rStyle w:val="FontStyle62"/>
          <w:sz w:val="28"/>
          <w:szCs w:val="28"/>
          <w:lang w:val="ru-RU"/>
        </w:rPr>
        <w:t xml:space="preserve">. – М.: Финансы и статистика, 2006. – </w:t>
      </w:r>
      <w:proofErr w:type="spellStart"/>
      <w:r w:rsidRPr="00021A8D">
        <w:rPr>
          <w:rStyle w:val="FontStyle62"/>
          <w:sz w:val="28"/>
          <w:szCs w:val="28"/>
          <w:lang w:val="ru-RU"/>
        </w:rPr>
        <w:t>544с</w:t>
      </w:r>
      <w:proofErr w:type="spellEnd"/>
      <w:r w:rsidRPr="00021A8D">
        <w:rPr>
          <w:rStyle w:val="FontStyle62"/>
          <w:sz w:val="28"/>
          <w:szCs w:val="28"/>
          <w:lang w:val="ru-RU"/>
        </w:rPr>
        <w:t>.</w:t>
      </w:r>
    </w:p>
    <w:p w:rsidR="00021A8D" w:rsidRPr="00021A8D" w:rsidRDefault="00021A8D" w:rsidP="00021A8D">
      <w:pPr>
        <w:pStyle w:val="a3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jc w:val="both"/>
        <w:rPr>
          <w:rStyle w:val="FontStyle62"/>
          <w:sz w:val="28"/>
          <w:szCs w:val="28"/>
          <w:lang w:val="ru-RU"/>
        </w:rPr>
      </w:pPr>
      <w:proofErr w:type="spellStart"/>
      <w:r w:rsidRPr="00021A8D">
        <w:rPr>
          <w:rStyle w:val="FontStyle62"/>
          <w:sz w:val="28"/>
          <w:szCs w:val="28"/>
          <w:lang w:val="ru-RU"/>
        </w:rPr>
        <w:t>Кирисюк</w:t>
      </w:r>
      <w:proofErr w:type="spellEnd"/>
      <w:r w:rsidRPr="00021A8D">
        <w:rPr>
          <w:rStyle w:val="FontStyle62"/>
          <w:sz w:val="28"/>
          <w:szCs w:val="28"/>
          <w:lang w:val="ru-RU"/>
        </w:rPr>
        <w:t xml:space="preserve">, </w:t>
      </w:r>
      <w:proofErr w:type="spellStart"/>
      <w:r w:rsidRPr="00021A8D">
        <w:rPr>
          <w:rStyle w:val="FontStyle62"/>
          <w:sz w:val="28"/>
          <w:szCs w:val="28"/>
          <w:lang w:val="ru-RU"/>
        </w:rPr>
        <w:t>Г.М</w:t>
      </w:r>
      <w:proofErr w:type="spellEnd"/>
      <w:r w:rsidRPr="00021A8D">
        <w:rPr>
          <w:rStyle w:val="FontStyle62"/>
          <w:sz w:val="28"/>
          <w:szCs w:val="28"/>
          <w:lang w:val="ru-RU"/>
        </w:rPr>
        <w:t xml:space="preserve">., Ляховский, </w:t>
      </w:r>
      <w:proofErr w:type="spellStart"/>
      <w:r w:rsidRPr="00021A8D">
        <w:rPr>
          <w:rStyle w:val="FontStyle62"/>
          <w:sz w:val="28"/>
          <w:szCs w:val="28"/>
          <w:lang w:val="ru-RU"/>
        </w:rPr>
        <w:t>В.С</w:t>
      </w:r>
      <w:proofErr w:type="spellEnd"/>
      <w:r w:rsidRPr="00021A8D">
        <w:rPr>
          <w:rStyle w:val="FontStyle62"/>
          <w:sz w:val="28"/>
          <w:szCs w:val="28"/>
          <w:lang w:val="ru-RU"/>
        </w:rPr>
        <w:t xml:space="preserve">. Оценка банком кредитоспособности заемщика / </w:t>
      </w:r>
      <w:proofErr w:type="spellStart"/>
      <w:r w:rsidRPr="00021A8D">
        <w:rPr>
          <w:rStyle w:val="FontStyle62"/>
          <w:sz w:val="28"/>
          <w:szCs w:val="28"/>
          <w:lang w:val="ru-RU"/>
        </w:rPr>
        <w:t>Г.М</w:t>
      </w:r>
      <w:proofErr w:type="spellEnd"/>
      <w:r w:rsidRPr="00021A8D">
        <w:rPr>
          <w:rStyle w:val="FontStyle62"/>
          <w:sz w:val="28"/>
          <w:szCs w:val="28"/>
          <w:lang w:val="ru-RU"/>
        </w:rPr>
        <w:t xml:space="preserve">. </w:t>
      </w:r>
      <w:proofErr w:type="spellStart"/>
      <w:r w:rsidRPr="00021A8D">
        <w:rPr>
          <w:rStyle w:val="FontStyle62"/>
          <w:sz w:val="28"/>
          <w:szCs w:val="28"/>
          <w:lang w:val="ru-RU"/>
        </w:rPr>
        <w:t>Кирисюк</w:t>
      </w:r>
      <w:proofErr w:type="spellEnd"/>
      <w:r w:rsidRPr="00021A8D">
        <w:rPr>
          <w:rStyle w:val="FontStyle62"/>
          <w:sz w:val="28"/>
          <w:szCs w:val="28"/>
          <w:lang w:val="ru-RU"/>
        </w:rPr>
        <w:t xml:space="preserve">, </w:t>
      </w:r>
      <w:proofErr w:type="spellStart"/>
      <w:r w:rsidRPr="00021A8D">
        <w:rPr>
          <w:rStyle w:val="FontStyle62"/>
          <w:sz w:val="28"/>
          <w:szCs w:val="28"/>
          <w:lang w:val="ru-RU"/>
        </w:rPr>
        <w:t>В.С</w:t>
      </w:r>
      <w:proofErr w:type="spellEnd"/>
      <w:r w:rsidRPr="00021A8D">
        <w:rPr>
          <w:rStyle w:val="FontStyle62"/>
          <w:sz w:val="28"/>
          <w:szCs w:val="28"/>
          <w:lang w:val="ru-RU"/>
        </w:rPr>
        <w:t>. Ляховский // Деньги и кредит. - №4. -  2010. – С. 4-8.</w:t>
      </w:r>
    </w:p>
    <w:p w:rsidR="00021A8D" w:rsidRPr="00021A8D" w:rsidRDefault="00021A8D" w:rsidP="00021A8D">
      <w:pPr>
        <w:pStyle w:val="a3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jc w:val="both"/>
        <w:rPr>
          <w:rStyle w:val="FontStyle62"/>
          <w:sz w:val="28"/>
          <w:szCs w:val="28"/>
        </w:rPr>
      </w:pPr>
      <w:r w:rsidRPr="00021A8D">
        <w:rPr>
          <w:rStyle w:val="FontStyle62"/>
          <w:sz w:val="28"/>
          <w:szCs w:val="28"/>
          <w:lang w:val="ru-RU"/>
        </w:rPr>
        <w:t xml:space="preserve">Бердникова </w:t>
      </w:r>
      <w:proofErr w:type="spellStart"/>
      <w:r w:rsidRPr="00021A8D">
        <w:rPr>
          <w:rStyle w:val="FontStyle62"/>
          <w:sz w:val="28"/>
          <w:szCs w:val="28"/>
          <w:lang w:val="ru-RU"/>
        </w:rPr>
        <w:t>Г.Б</w:t>
      </w:r>
      <w:proofErr w:type="spellEnd"/>
      <w:r w:rsidRPr="00021A8D">
        <w:rPr>
          <w:rStyle w:val="FontStyle62"/>
          <w:sz w:val="28"/>
          <w:szCs w:val="28"/>
          <w:lang w:val="ru-RU"/>
        </w:rPr>
        <w:t xml:space="preserve">. Анализ и диагностика финансово-хозяйственной деятельности предприятия. </w:t>
      </w:r>
      <w:proofErr w:type="spellStart"/>
      <w:r w:rsidRPr="00021A8D">
        <w:rPr>
          <w:rStyle w:val="FontStyle62"/>
          <w:sz w:val="28"/>
          <w:szCs w:val="28"/>
        </w:rPr>
        <w:t>Учебное</w:t>
      </w:r>
      <w:proofErr w:type="spellEnd"/>
      <w:r w:rsidRPr="00021A8D">
        <w:rPr>
          <w:rStyle w:val="FontStyle62"/>
          <w:sz w:val="28"/>
          <w:szCs w:val="28"/>
        </w:rPr>
        <w:t xml:space="preserve"> </w:t>
      </w:r>
      <w:proofErr w:type="spellStart"/>
      <w:r w:rsidRPr="00021A8D">
        <w:rPr>
          <w:rStyle w:val="FontStyle62"/>
          <w:sz w:val="28"/>
          <w:szCs w:val="28"/>
        </w:rPr>
        <w:t>пособие</w:t>
      </w:r>
      <w:proofErr w:type="spellEnd"/>
      <w:r w:rsidRPr="00021A8D">
        <w:rPr>
          <w:rStyle w:val="FontStyle62"/>
          <w:sz w:val="28"/>
          <w:szCs w:val="28"/>
        </w:rPr>
        <w:t xml:space="preserve">. М.; </w:t>
      </w:r>
      <w:proofErr w:type="spellStart"/>
      <w:r w:rsidRPr="00021A8D">
        <w:rPr>
          <w:rStyle w:val="FontStyle62"/>
          <w:sz w:val="28"/>
          <w:szCs w:val="28"/>
        </w:rPr>
        <w:t>Инфра</w:t>
      </w:r>
      <w:proofErr w:type="spellEnd"/>
      <w:r w:rsidRPr="00021A8D">
        <w:rPr>
          <w:rStyle w:val="FontStyle62"/>
          <w:sz w:val="28"/>
          <w:szCs w:val="28"/>
        </w:rPr>
        <w:t>-М, 2007.-</w:t>
      </w:r>
      <w:proofErr w:type="spellStart"/>
      <w:r w:rsidRPr="00021A8D">
        <w:rPr>
          <w:rStyle w:val="FontStyle62"/>
          <w:sz w:val="28"/>
          <w:szCs w:val="28"/>
        </w:rPr>
        <w:t>215с</w:t>
      </w:r>
      <w:proofErr w:type="spellEnd"/>
      <w:r w:rsidRPr="00021A8D">
        <w:rPr>
          <w:rStyle w:val="FontStyle62"/>
          <w:sz w:val="28"/>
          <w:szCs w:val="28"/>
          <w:lang w:val="ru-RU"/>
        </w:rPr>
        <w:t>.</w:t>
      </w:r>
    </w:p>
    <w:p w:rsidR="00021A8D" w:rsidRPr="00021A8D" w:rsidRDefault="00021A8D" w:rsidP="00021A8D">
      <w:pPr>
        <w:pStyle w:val="a3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jc w:val="both"/>
        <w:rPr>
          <w:rStyle w:val="FontStyle62"/>
          <w:sz w:val="28"/>
          <w:szCs w:val="28"/>
          <w:lang w:val="ru-RU"/>
        </w:rPr>
      </w:pPr>
      <w:r w:rsidRPr="00021A8D">
        <w:rPr>
          <w:rStyle w:val="FontStyle62"/>
          <w:sz w:val="28"/>
          <w:szCs w:val="28"/>
          <w:lang w:val="ru-RU"/>
        </w:rPr>
        <w:lastRenderedPageBreak/>
        <w:t xml:space="preserve">Лаврушин </w:t>
      </w:r>
      <w:proofErr w:type="spellStart"/>
      <w:r w:rsidRPr="00021A8D">
        <w:rPr>
          <w:rStyle w:val="FontStyle62"/>
          <w:sz w:val="28"/>
          <w:szCs w:val="28"/>
          <w:lang w:val="ru-RU"/>
        </w:rPr>
        <w:t>О.И</w:t>
      </w:r>
      <w:proofErr w:type="spellEnd"/>
      <w:r w:rsidRPr="00021A8D">
        <w:rPr>
          <w:rStyle w:val="FontStyle62"/>
          <w:sz w:val="28"/>
          <w:szCs w:val="28"/>
          <w:lang w:val="ru-RU"/>
        </w:rPr>
        <w:t xml:space="preserve">, </w:t>
      </w:r>
      <w:proofErr w:type="spellStart"/>
      <w:r w:rsidRPr="00021A8D">
        <w:rPr>
          <w:rStyle w:val="FontStyle62"/>
          <w:sz w:val="28"/>
          <w:szCs w:val="28"/>
          <w:lang w:val="ru-RU"/>
        </w:rPr>
        <w:t>Валенцева</w:t>
      </w:r>
      <w:proofErr w:type="spellEnd"/>
      <w:r w:rsidRPr="00021A8D">
        <w:rPr>
          <w:rStyle w:val="FontStyle62"/>
          <w:sz w:val="28"/>
          <w:szCs w:val="28"/>
          <w:lang w:val="ru-RU"/>
        </w:rPr>
        <w:t xml:space="preserve"> </w:t>
      </w:r>
      <w:proofErr w:type="spellStart"/>
      <w:r w:rsidRPr="00021A8D">
        <w:rPr>
          <w:rStyle w:val="FontStyle62"/>
          <w:sz w:val="28"/>
          <w:szCs w:val="28"/>
          <w:lang w:val="ru-RU"/>
        </w:rPr>
        <w:t>Н.И</w:t>
      </w:r>
      <w:proofErr w:type="spellEnd"/>
      <w:r w:rsidRPr="00021A8D">
        <w:rPr>
          <w:rStyle w:val="FontStyle62"/>
          <w:sz w:val="28"/>
          <w:szCs w:val="28"/>
          <w:lang w:val="ru-RU"/>
        </w:rPr>
        <w:t>. Банковские риски : учебное пособие</w:t>
      </w:r>
      <w:proofErr w:type="gramStart"/>
      <w:r w:rsidRPr="00021A8D">
        <w:rPr>
          <w:rStyle w:val="FontStyle62"/>
          <w:sz w:val="28"/>
          <w:szCs w:val="28"/>
          <w:lang w:val="ru-RU"/>
        </w:rPr>
        <w:t xml:space="preserve"> .</w:t>
      </w:r>
      <w:proofErr w:type="gramEnd"/>
      <w:r w:rsidRPr="00021A8D">
        <w:rPr>
          <w:rStyle w:val="FontStyle62"/>
          <w:sz w:val="28"/>
          <w:szCs w:val="28"/>
          <w:lang w:val="ru-RU"/>
        </w:rPr>
        <w:t xml:space="preserve"> - М.: </w:t>
      </w:r>
      <w:proofErr w:type="spellStart"/>
      <w:r w:rsidRPr="00021A8D">
        <w:rPr>
          <w:rStyle w:val="FontStyle62"/>
          <w:sz w:val="28"/>
          <w:szCs w:val="28"/>
          <w:lang w:val="ru-RU"/>
        </w:rPr>
        <w:t>КНОРУС</w:t>
      </w:r>
      <w:proofErr w:type="spellEnd"/>
      <w:r w:rsidRPr="00021A8D">
        <w:rPr>
          <w:rStyle w:val="FontStyle62"/>
          <w:sz w:val="28"/>
          <w:szCs w:val="28"/>
          <w:lang w:val="ru-RU"/>
        </w:rPr>
        <w:t>, 2007. - 232 с.</w:t>
      </w:r>
    </w:p>
    <w:p w:rsidR="00021A8D" w:rsidRPr="00021A8D" w:rsidRDefault="00021A8D" w:rsidP="00021A8D">
      <w:pPr>
        <w:pStyle w:val="a3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jc w:val="both"/>
        <w:rPr>
          <w:rStyle w:val="FontStyle62"/>
          <w:sz w:val="28"/>
          <w:szCs w:val="28"/>
          <w:lang w:val="ru-RU"/>
        </w:rPr>
      </w:pPr>
      <w:r w:rsidRPr="00021A8D">
        <w:rPr>
          <w:rStyle w:val="FontStyle62"/>
          <w:sz w:val="28"/>
          <w:szCs w:val="28"/>
          <w:lang w:val="ru-RU"/>
        </w:rPr>
        <w:t xml:space="preserve">Рид Э., </w:t>
      </w:r>
      <w:proofErr w:type="spellStart"/>
      <w:r w:rsidRPr="00021A8D">
        <w:rPr>
          <w:rStyle w:val="FontStyle62"/>
          <w:sz w:val="28"/>
          <w:szCs w:val="28"/>
          <w:lang w:val="ru-RU"/>
        </w:rPr>
        <w:t>Коттер</w:t>
      </w:r>
      <w:proofErr w:type="spellEnd"/>
      <w:r w:rsidRPr="00021A8D">
        <w:rPr>
          <w:rStyle w:val="FontStyle62"/>
          <w:sz w:val="28"/>
          <w:szCs w:val="28"/>
          <w:lang w:val="ru-RU"/>
        </w:rPr>
        <w:t xml:space="preserve"> Р., </w:t>
      </w:r>
      <w:proofErr w:type="spellStart"/>
      <w:r w:rsidRPr="00021A8D">
        <w:rPr>
          <w:rStyle w:val="FontStyle62"/>
          <w:sz w:val="28"/>
          <w:szCs w:val="28"/>
          <w:lang w:val="ru-RU"/>
        </w:rPr>
        <w:t>Гилл</w:t>
      </w:r>
      <w:proofErr w:type="spellEnd"/>
      <w:r w:rsidRPr="00021A8D">
        <w:rPr>
          <w:rStyle w:val="FontStyle62"/>
          <w:sz w:val="28"/>
          <w:szCs w:val="28"/>
          <w:lang w:val="ru-RU"/>
        </w:rPr>
        <w:t xml:space="preserve"> Э., Смит </w:t>
      </w:r>
      <w:proofErr w:type="spellStart"/>
      <w:r w:rsidRPr="00021A8D">
        <w:rPr>
          <w:rStyle w:val="FontStyle62"/>
          <w:sz w:val="28"/>
          <w:szCs w:val="28"/>
          <w:lang w:val="ru-RU"/>
        </w:rPr>
        <w:t>Р.Коммерческие</w:t>
      </w:r>
      <w:proofErr w:type="spellEnd"/>
      <w:r w:rsidRPr="00021A8D">
        <w:rPr>
          <w:rStyle w:val="FontStyle62"/>
          <w:sz w:val="28"/>
          <w:szCs w:val="28"/>
          <w:lang w:val="ru-RU"/>
        </w:rPr>
        <w:t xml:space="preserve"> банки/ Под ред. </w:t>
      </w:r>
      <w:proofErr w:type="spellStart"/>
      <w:r w:rsidRPr="00021A8D">
        <w:rPr>
          <w:rStyle w:val="FontStyle62"/>
          <w:sz w:val="28"/>
          <w:szCs w:val="28"/>
          <w:lang w:val="ru-RU"/>
        </w:rPr>
        <w:t>В.М</w:t>
      </w:r>
      <w:proofErr w:type="spellEnd"/>
      <w:r w:rsidRPr="00021A8D">
        <w:rPr>
          <w:rStyle w:val="FontStyle62"/>
          <w:sz w:val="28"/>
          <w:szCs w:val="28"/>
          <w:lang w:val="ru-RU"/>
        </w:rPr>
        <w:t xml:space="preserve">. </w:t>
      </w:r>
      <w:proofErr w:type="spellStart"/>
      <w:r w:rsidRPr="00021A8D">
        <w:rPr>
          <w:rStyle w:val="FontStyle62"/>
          <w:sz w:val="28"/>
          <w:szCs w:val="28"/>
          <w:lang w:val="ru-RU"/>
        </w:rPr>
        <w:t>Усоскина</w:t>
      </w:r>
      <w:proofErr w:type="spellEnd"/>
      <w:r w:rsidRPr="00021A8D">
        <w:rPr>
          <w:rStyle w:val="FontStyle62"/>
          <w:sz w:val="28"/>
          <w:szCs w:val="28"/>
          <w:lang w:val="ru-RU"/>
        </w:rPr>
        <w:t>: Пер. с англ</w:t>
      </w:r>
      <w:proofErr w:type="gramStart"/>
      <w:r w:rsidRPr="00021A8D">
        <w:rPr>
          <w:rStyle w:val="FontStyle62"/>
          <w:sz w:val="28"/>
          <w:szCs w:val="28"/>
          <w:lang w:val="ru-RU"/>
        </w:rPr>
        <w:t>..-</w:t>
      </w:r>
      <w:proofErr w:type="gramEnd"/>
      <w:r w:rsidRPr="00021A8D">
        <w:rPr>
          <w:rStyle w:val="FontStyle62"/>
          <w:sz w:val="28"/>
          <w:szCs w:val="28"/>
          <w:lang w:val="ru-RU"/>
        </w:rPr>
        <w:t>М.: СП «</w:t>
      </w:r>
      <w:proofErr w:type="spellStart"/>
      <w:r w:rsidRPr="00021A8D">
        <w:rPr>
          <w:rStyle w:val="FontStyle62"/>
          <w:sz w:val="28"/>
          <w:szCs w:val="28"/>
          <w:lang w:val="ru-RU"/>
        </w:rPr>
        <w:t>Космополис</w:t>
      </w:r>
      <w:proofErr w:type="spellEnd"/>
      <w:r w:rsidRPr="00021A8D">
        <w:rPr>
          <w:rStyle w:val="FontStyle62"/>
          <w:sz w:val="28"/>
          <w:szCs w:val="28"/>
          <w:lang w:val="ru-RU"/>
        </w:rPr>
        <w:t>», 2000- 480 с.</w:t>
      </w:r>
    </w:p>
    <w:p w:rsidR="00021A8D" w:rsidRPr="00021A8D" w:rsidRDefault="00021A8D" w:rsidP="00021A8D">
      <w:pPr>
        <w:pStyle w:val="a3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jc w:val="both"/>
        <w:rPr>
          <w:rStyle w:val="FontStyle62"/>
          <w:sz w:val="28"/>
          <w:szCs w:val="28"/>
        </w:rPr>
      </w:pPr>
      <w:r w:rsidRPr="00021A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Бондаренко </w:t>
      </w:r>
      <w:proofErr w:type="spellStart"/>
      <w:r w:rsidRPr="00021A8D">
        <w:rPr>
          <w:rFonts w:ascii="Times New Roman" w:eastAsia="Times New Roman" w:hAnsi="Times New Roman" w:cs="Times New Roman"/>
          <w:sz w:val="28"/>
          <w:szCs w:val="28"/>
          <w:lang w:val="ru-RU"/>
        </w:rPr>
        <w:t>С.В</w:t>
      </w:r>
      <w:proofErr w:type="spellEnd"/>
      <w:r w:rsidRPr="00021A8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., </w:t>
      </w:r>
      <w:proofErr w:type="spellStart"/>
      <w:r w:rsidRPr="00021A8D">
        <w:rPr>
          <w:rFonts w:ascii="Times New Roman" w:eastAsia="Times New Roman" w:hAnsi="Times New Roman" w:cs="Times New Roman"/>
          <w:sz w:val="28"/>
          <w:szCs w:val="28"/>
          <w:lang w:val="ru-RU"/>
        </w:rPr>
        <w:t>СапруноваЕ.А</w:t>
      </w:r>
      <w:proofErr w:type="spellEnd"/>
      <w:r w:rsidRPr="00021A8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.. Сравнительный анализ методик оценки кредитоспособности заемщика// Финансы и кредит. </w:t>
      </w:r>
      <w:r w:rsidRPr="00021A8D">
        <w:rPr>
          <w:rFonts w:ascii="Times New Roman" w:eastAsia="Times New Roman" w:hAnsi="Times New Roman" w:cs="Times New Roman"/>
          <w:sz w:val="28"/>
          <w:szCs w:val="28"/>
        </w:rPr>
        <w:t>2008. №24</w:t>
      </w:r>
    </w:p>
    <w:p w:rsidR="00021A8D" w:rsidRPr="00021A8D" w:rsidRDefault="00021A8D" w:rsidP="00021A8D">
      <w:pPr>
        <w:pStyle w:val="a3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jc w:val="both"/>
        <w:rPr>
          <w:rStyle w:val="FontStyle62"/>
          <w:sz w:val="28"/>
          <w:szCs w:val="28"/>
          <w:lang w:val="ru-RU"/>
        </w:rPr>
      </w:pPr>
      <w:proofErr w:type="spellStart"/>
      <w:r w:rsidRPr="00021A8D">
        <w:rPr>
          <w:rStyle w:val="FontStyle62"/>
          <w:sz w:val="28"/>
          <w:szCs w:val="28"/>
          <w:lang w:val="ru-RU"/>
        </w:rPr>
        <w:t>Роуз</w:t>
      </w:r>
      <w:proofErr w:type="spellEnd"/>
      <w:r w:rsidRPr="00021A8D">
        <w:rPr>
          <w:rStyle w:val="FontStyle62"/>
          <w:sz w:val="28"/>
          <w:szCs w:val="28"/>
          <w:lang w:val="ru-RU"/>
        </w:rPr>
        <w:t xml:space="preserve"> </w:t>
      </w:r>
      <w:proofErr w:type="spellStart"/>
      <w:r w:rsidRPr="00021A8D">
        <w:rPr>
          <w:rStyle w:val="FontStyle62"/>
          <w:sz w:val="28"/>
          <w:szCs w:val="28"/>
          <w:lang w:val="ru-RU"/>
        </w:rPr>
        <w:t>П.С</w:t>
      </w:r>
      <w:proofErr w:type="spellEnd"/>
      <w:r w:rsidRPr="00021A8D">
        <w:rPr>
          <w:rStyle w:val="FontStyle62"/>
          <w:sz w:val="28"/>
          <w:szCs w:val="28"/>
          <w:lang w:val="ru-RU"/>
        </w:rPr>
        <w:t xml:space="preserve">. Банковский менеджмент: предоставление фи </w:t>
      </w:r>
      <w:proofErr w:type="spellStart"/>
      <w:r w:rsidRPr="00021A8D">
        <w:rPr>
          <w:rStyle w:val="FontStyle62"/>
          <w:sz w:val="28"/>
          <w:szCs w:val="28"/>
          <w:lang w:val="ru-RU"/>
        </w:rPr>
        <w:t>нцисовых</w:t>
      </w:r>
      <w:proofErr w:type="spellEnd"/>
      <w:r w:rsidRPr="00021A8D">
        <w:rPr>
          <w:rStyle w:val="FontStyle62"/>
          <w:sz w:val="28"/>
          <w:szCs w:val="28"/>
          <w:lang w:val="ru-RU"/>
        </w:rPr>
        <w:t xml:space="preserve"> услуг: Пер. с англ. со 2-го изд. - </w:t>
      </w:r>
      <w:proofErr w:type="gramStart"/>
      <w:r w:rsidRPr="00021A8D">
        <w:rPr>
          <w:rStyle w:val="FontStyle62"/>
          <w:sz w:val="28"/>
          <w:szCs w:val="28"/>
          <w:lang w:val="ru-RU"/>
        </w:rPr>
        <w:t>М-</w:t>
      </w:r>
      <w:proofErr w:type="gramEnd"/>
      <w:r w:rsidRPr="00021A8D">
        <w:rPr>
          <w:rStyle w:val="FontStyle62"/>
          <w:sz w:val="28"/>
          <w:szCs w:val="28"/>
          <w:lang w:val="ru-RU"/>
        </w:rPr>
        <w:t xml:space="preserve"> ; Дело, 2005. - 743 с.</w:t>
      </w:r>
    </w:p>
    <w:p w:rsidR="00021A8D" w:rsidRPr="00021A8D" w:rsidRDefault="00021A8D" w:rsidP="00021A8D">
      <w:pPr>
        <w:pStyle w:val="a3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jc w:val="both"/>
        <w:rPr>
          <w:rStyle w:val="FontStyle21"/>
          <w:sz w:val="28"/>
          <w:szCs w:val="28"/>
          <w:lang w:val="ru-RU"/>
        </w:rPr>
      </w:pPr>
      <w:proofErr w:type="spellStart"/>
      <w:r w:rsidRPr="00021A8D">
        <w:rPr>
          <w:rStyle w:val="FontStyle21"/>
          <w:sz w:val="28"/>
          <w:szCs w:val="28"/>
          <w:lang w:val="ru-RU"/>
        </w:rPr>
        <w:t>Лышавская</w:t>
      </w:r>
      <w:proofErr w:type="spellEnd"/>
      <w:r w:rsidRPr="00021A8D">
        <w:rPr>
          <w:rStyle w:val="FontStyle21"/>
          <w:sz w:val="28"/>
          <w:szCs w:val="28"/>
          <w:lang w:val="ru-RU"/>
        </w:rPr>
        <w:t xml:space="preserve"> </w:t>
      </w:r>
      <w:proofErr w:type="spellStart"/>
      <w:r w:rsidRPr="00021A8D">
        <w:rPr>
          <w:rStyle w:val="FontStyle21"/>
          <w:sz w:val="28"/>
          <w:szCs w:val="28"/>
          <w:lang w:val="ru-RU"/>
        </w:rPr>
        <w:t>И.В</w:t>
      </w:r>
      <w:proofErr w:type="spellEnd"/>
      <w:r w:rsidRPr="00021A8D">
        <w:rPr>
          <w:rStyle w:val="FontStyle21"/>
          <w:sz w:val="28"/>
          <w:szCs w:val="28"/>
          <w:lang w:val="ru-RU"/>
        </w:rPr>
        <w:t>. Оценка кредитоспособности заёмщика в коммерческих банках других стран // Бан</w:t>
      </w:r>
      <w:r w:rsidRPr="00021A8D">
        <w:rPr>
          <w:rStyle w:val="FontStyle21"/>
          <w:sz w:val="28"/>
          <w:szCs w:val="28"/>
          <w:lang w:val="ru-RU"/>
        </w:rPr>
        <w:softHyphen/>
        <w:t>ки Казахстана. - 2011. - № 5 - С. 20-25.</w:t>
      </w:r>
    </w:p>
    <w:p w:rsidR="00021A8D" w:rsidRPr="00021A8D" w:rsidRDefault="00021A8D" w:rsidP="00021A8D">
      <w:pPr>
        <w:pStyle w:val="a3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jc w:val="both"/>
        <w:rPr>
          <w:rStyle w:val="FontStyle21"/>
          <w:sz w:val="28"/>
          <w:szCs w:val="28"/>
          <w:lang w:val="ru-RU"/>
        </w:rPr>
      </w:pPr>
      <w:proofErr w:type="spellStart"/>
      <w:r w:rsidRPr="00021A8D">
        <w:rPr>
          <w:rStyle w:val="FontStyle21"/>
          <w:sz w:val="28"/>
          <w:szCs w:val="28"/>
          <w:lang w:val="ru-RU"/>
        </w:rPr>
        <w:t>Алгазина</w:t>
      </w:r>
      <w:proofErr w:type="spellEnd"/>
      <w:r w:rsidRPr="00021A8D">
        <w:rPr>
          <w:rStyle w:val="FontStyle21"/>
          <w:sz w:val="28"/>
          <w:szCs w:val="28"/>
          <w:lang w:val="ru-RU"/>
        </w:rPr>
        <w:t xml:space="preserve"> А. Анализ кредитоспособности заёмщика и оценка риска // Финансовый анализ. - 2011. -№ 1 (55) - С. 25-29.</w:t>
      </w:r>
    </w:p>
    <w:p w:rsidR="00021A8D" w:rsidRPr="00021A8D" w:rsidRDefault="00021A8D" w:rsidP="00021A8D">
      <w:pPr>
        <w:pStyle w:val="a3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jc w:val="both"/>
        <w:rPr>
          <w:rStyle w:val="FontStyle21"/>
          <w:sz w:val="28"/>
          <w:szCs w:val="28"/>
          <w:lang w:val="ru-RU"/>
        </w:rPr>
      </w:pPr>
      <w:proofErr w:type="spellStart"/>
      <w:r w:rsidRPr="00021A8D">
        <w:rPr>
          <w:rStyle w:val="FontStyle21"/>
          <w:sz w:val="28"/>
          <w:szCs w:val="28"/>
          <w:lang w:val="ru-RU"/>
        </w:rPr>
        <w:t>Андруцкий</w:t>
      </w:r>
      <w:proofErr w:type="spellEnd"/>
      <w:r w:rsidRPr="00021A8D">
        <w:rPr>
          <w:rStyle w:val="FontStyle21"/>
          <w:sz w:val="28"/>
          <w:szCs w:val="28"/>
          <w:lang w:val="ru-RU"/>
        </w:rPr>
        <w:t xml:space="preserve"> Р. Присвоение кредитных рейтингов в процессе оценки кредитоспособности // Финансо</w:t>
      </w:r>
      <w:r w:rsidRPr="00021A8D">
        <w:rPr>
          <w:rStyle w:val="FontStyle21"/>
          <w:sz w:val="28"/>
          <w:szCs w:val="28"/>
          <w:lang w:val="ru-RU"/>
        </w:rPr>
        <w:softHyphen/>
        <w:t>вый рынок и инвестиции. - 2011. - № 3(57) - С. 3-13</w:t>
      </w:r>
    </w:p>
    <w:p w:rsidR="00021A8D" w:rsidRPr="00021A8D" w:rsidRDefault="00021A8D" w:rsidP="00021A8D">
      <w:pPr>
        <w:pStyle w:val="a3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21A8D">
        <w:rPr>
          <w:rFonts w:ascii="Times New Roman" w:hAnsi="Times New Roman" w:cs="Times New Roman"/>
          <w:sz w:val="28"/>
          <w:szCs w:val="28"/>
          <w:lang w:val="ru-RU"/>
        </w:rPr>
        <w:t>Просалова</w:t>
      </w:r>
      <w:proofErr w:type="spellEnd"/>
      <w:r w:rsidRPr="00021A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21A8D">
        <w:rPr>
          <w:rFonts w:ascii="Times New Roman" w:hAnsi="Times New Roman" w:cs="Times New Roman"/>
          <w:sz w:val="28"/>
          <w:szCs w:val="28"/>
          <w:lang w:val="ru-RU"/>
        </w:rPr>
        <w:t>В.С</w:t>
      </w:r>
      <w:proofErr w:type="spellEnd"/>
      <w:r w:rsidRPr="00021A8D">
        <w:rPr>
          <w:rFonts w:ascii="Times New Roman" w:hAnsi="Times New Roman" w:cs="Times New Roman"/>
          <w:sz w:val="28"/>
          <w:szCs w:val="28"/>
          <w:lang w:val="ru-RU"/>
        </w:rPr>
        <w:t xml:space="preserve">. Проблемы оценки кредитоспособности клиентов коммерческих банков: монография. – Владивосток: Изд-во </w:t>
      </w:r>
      <w:proofErr w:type="spellStart"/>
      <w:r w:rsidRPr="00021A8D">
        <w:rPr>
          <w:rFonts w:ascii="Times New Roman" w:hAnsi="Times New Roman" w:cs="Times New Roman"/>
          <w:sz w:val="28"/>
          <w:szCs w:val="28"/>
          <w:lang w:val="ru-RU"/>
        </w:rPr>
        <w:t>ВГУЭС</w:t>
      </w:r>
      <w:proofErr w:type="spellEnd"/>
      <w:r w:rsidRPr="00021A8D">
        <w:rPr>
          <w:rFonts w:ascii="Times New Roman" w:hAnsi="Times New Roman" w:cs="Times New Roman"/>
          <w:sz w:val="28"/>
          <w:szCs w:val="28"/>
          <w:lang w:val="ru-RU"/>
        </w:rPr>
        <w:t xml:space="preserve">, 2008. – 180 с. </w:t>
      </w:r>
    </w:p>
    <w:p w:rsidR="00021A8D" w:rsidRPr="00021A8D" w:rsidRDefault="00021A8D" w:rsidP="00021A8D">
      <w:pPr>
        <w:pStyle w:val="a3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1A8D">
        <w:rPr>
          <w:rFonts w:ascii="Times New Roman" w:hAnsi="Times New Roman" w:cs="Times New Roman"/>
          <w:sz w:val="28"/>
          <w:szCs w:val="28"/>
          <w:lang w:val="ru-RU"/>
        </w:rPr>
        <w:t xml:space="preserve">Рид, Э. Коммерческие банки / Э. Рид, Р. </w:t>
      </w:r>
      <w:proofErr w:type="spellStart"/>
      <w:r w:rsidRPr="00021A8D">
        <w:rPr>
          <w:rFonts w:ascii="Times New Roman" w:hAnsi="Times New Roman" w:cs="Times New Roman"/>
          <w:sz w:val="28"/>
          <w:szCs w:val="28"/>
          <w:lang w:val="ru-RU"/>
        </w:rPr>
        <w:t>Коттер</w:t>
      </w:r>
      <w:proofErr w:type="spellEnd"/>
      <w:r w:rsidRPr="00021A8D">
        <w:rPr>
          <w:rFonts w:ascii="Times New Roman" w:hAnsi="Times New Roman" w:cs="Times New Roman"/>
          <w:sz w:val="28"/>
          <w:szCs w:val="28"/>
          <w:lang w:val="ru-RU"/>
        </w:rPr>
        <w:t xml:space="preserve">, Э. </w:t>
      </w:r>
      <w:proofErr w:type="spellStart"/>
      <w:r w:rsidRPr="00021A8D">
        <w:rPr>
          <w:rFonts w:ascii="Times New Roman" w:hAnsi="Times New Roman" w:cs="Times New Roman"/>
          <w:sz w:val="28"/>
          <w:szCs w:val="28"/>
          <w:lang w:val="ru-RU"/>
        </w:rPr>
        <w:t>Гилз</w:t>
      </w:r>
      <w:proofErr w:type="spellEnd"/>
      <w:r w:rsidRPr="00021A8D">
        <w:rPr>
          <w:rFonts w:ascii="Times New Roman" w:hAnsi="Times New Roman" w:cs="Times New Roman"/>
          <w:sz w:val="28"/>
          <w:szCs w:val="28"/>
          <w:lang w:val="ru-RU"/>
        </w:rPr>
        <w:t>, Р. Смит. – М.: ИНФРА-М, 2003.</w:t>
      </w:r>
    </w:p>
    <w:p w:rsidR="00021A8D" w:rsidRPr="00021A8D" w:rsidRDefault="00021A8D" w:rsidP="00021A8D">
      <w:pPr>
        <w:pStyle w:val="a3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21A8D">
        <w:rPr>
          <w:rFonts w:ascii="Times New Roman" w:hAnsi="Times New Roman" w:cs="Times New Roman"/>
          <w:sz w:val="28"/>
          <w:szCs w:val="28"/>
          <w:lang w:val="ru-RU"/>
        </w:rPr>
        <w:t>Соложенцев</w:t>
      </w:r>
      <w:proofErr w:type="spellEnd"/>
      <w:r w:rsidRPr="00021A8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21A8D">
        <w:rPr>
          <w:rFonts w:ascii="Times New Roman" w:hAnsi="Times New Roman" w:cs="Times New Roman"/>
          <w:sz w:val="28"/>
          <w:szCs w:val="28"/>
          <w:lang w:val="ru-RU"/>
        </w:rPr>
        <w:t>Е.Д</w:t>
      </w:r>
      <w:proofErr w:type="spellEnd"/>
      <w:r w:rsidRPr="00021A8D">
        <w:rPr>
          <w:rFonts w:ascii="Times New Roman" w:hAnsi="Times New Roman" w:cs="Times New Roman"/>
          <w:sz w:val="28"/>
          <w:szCs w:val="28"/>
          <w:lang w:val="ru-RU"/>
        </w:rPr>
        <w:t xml:space="preserve">. Прозрачность методик оценки кредитных рисков и рейтингов / </w:t>
      </w:r>
      <w:proofErr w:type="spellStart"/>
      <w:r w:rsidRPr="00021A8D">
        <w:rPr>
          <w:rFonts w:ascii="Times New Roman" w:hAnsi="Times New Roman" w:cs="Times New Roman"/>
          <w:sz w:val="28"/>
          <w:szCs w:val="28"/>
          <w:lang w:val="ru-RU"/>
        </w:rPr>
        <w:t>Е.Д</w:t>
      </w:r>
      <w:proofErr w:type="spellEnd"/>
      <w:r w:rsidRPr="00021A8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021A8D">
        <w:rPr>
          <w:rFonts w:ascii="Times New Roman" w:hAnsi="Times New Roman" w:cs="Times New Roman"/>
          <w:sz w:val="28"/>
          <w:szCs w:val="28"/>
          <w:lang w:val="ru-RU"/>
        </w:rPr>
        <w:t>Соложенцев</w:t>
      </w:r>
      <w:proofErr w:type="spellEnd"/>
      <w:r w:rsidRPr="00021A8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21A8D">
        <w:rPr>
          <w:rFonts w:ascii="Times New Roman" w:hAnsi="Times New Roman" w:cs="Times New Roman"/>
          <w:sz w:val="28"/>
          <w:szCs w:val="28"/>
          <w:lang w:val="ru-RU"/>
        </w:rPr>
        <w:t>Н.В</w:t>
      </w:r>
      <w:proofErr w:type="spellEnd"/>
      <w:r w:rsidRPr="00021A8D">
        <w:rPr>
          <w:rFonts w:ascii="Times New Roman" w:hAnsi="Times New Roman" w:cs="Times New Roman"/>
          <w:sz w:val="28"/>
          <w:szCs w:val="28"/>
          <w:lang w:val="ru-RU"/>
        </w:rPr>
        <w:t xml:space="preserve">. Степанова, </w:t>
      </w:r>
      <w:proofErr w:type="spellStart"/>
      <w:r w:rsidRPr="00021A8D">
        <w:rPr>
          <w:rFonts w:ascii="Times New Roman" w:hAnsi="Times New Roman" w:cs="Times New Roman"/>
          <w:sz w:val="28"/>
          <w:szCs w:val="28"/>
          <w:lang w:val="ru-RU"/>
        </w:rPr>
        <w:t>В.В</w:t>
      </w:r>
      <w:proofErr w:type="spellEnd"/>
      <w:r w:rsidRPr="00021A8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021A8D">
        <w:rPr>
          <w:rFonts w:ascii="Times New Roman" w:hAnsi="Times New Roman" w:cs="Times New Roman"/>
          <w:sz w:val="28"/>
          <w:szCs w:val="28"/>
          <w:lang w:val="ru-RU"/>
        </w:rPr>
        <w:t>Карасѐв</w:t>
      </w:r>
      <w:proofErr w:type="spellEnd"/>
      <w:r w:rsidRPr="00021A8D">
        <w:rPr>
          <w:rFonts w:ascii="Times New Roman" w:hAnsi="Times New Roman" w:cs="Times New Roman"/>
          <w:sz w:val="28"/>
          <w:szCs w:val="28"/>
          <w:lang w:val="ru-RU"/>
        </w:rPr>
        <w:t>. – СПб</w:t>
      </w:r>
      <w:proofErr w:type="gramStart"/>
      <w:r w:rsidRPr="00021A8D">
        <w:rPr>
          <w:rFonts w:ascii="Times New Roman" w:hAnsi="Times New Roman" w:cs="Times New Roman"/>
          <w:sz w:val="28"/>
          <w:szCs w:val="28"/>
          <w:lang w:val="ru-RU"/>
        </w:rPr>
        <w:t xml:space="preserve">.: </w:t>
      </w:r>
      <w:proofErr w:type="gramEnd"/>
      <w:r w:rsidRPr="00021A8D">
        <w:rPr>
          <w:rFonts w:ascii="Times New Roman" w:hAnsi="Times New Roman" w:cs="Times New Roman"/>
          <w:sz w:val="28"/>
          <w:szCs w:val="28"/>
          <w:lang w:val="ru-RU"/>
        </w:rPr>
        <w:t>С.-</w:t>
      </w:r>
      <w:proofErr w:type="spellStart"/>
      <w:r w:rsidRPr="00021A8D">
        <w:rPr>
          <w:rFonts w:ascii="Times New Roman" w:hAnsi="Times New Roman" w:cs="Times New Roman"/>
          <w:sz w:val="28"/>
          <w:szCs w:val="28"/>
          <w:lang w:val="ru-RU"/>
        </w:rPr>
        <w:t>Петерб</w:t>
      </w:r>
      <w:proofErr w:type="spellEnd"/>
      <w:r w:rsidRPr="00021A8D">
        <w:rPr>
          <w:rFonts w:ascii="Times New Roman" w:hAnsi="Times New Roman" w:cs="Times New Roman"/>
          <w:sz w:val="28"/>
          <w:szCs w:val="28"/>
          <w:lang w:val="ru-RU"/>
        </w:rPr>
        <w:t>. ун-т, 2005.</w:t>
      </w:r>
    </w:p>
    <w:p w:rsidR="00021A8D" w:rsidRPr="00021A8D" w:rsidRDefault="00021A8D" w:rsidP="00021A8D">
      <w:pPr>
        <w:pStyle w:val="a3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1A8D">
        <w:rPr>
          <w:rFonts w:ascii="Times New Roman" w:hAnsi="Times New Roman" w:cs="Times New Roman"/>
          <w:sz w:val="28"/>
          <w:szCs w:val="28"/>
          <w:lang w:val="ru-RU"/>
        </w:rPr>
        <w:t xml:space="preserve">Инвестиционный меморандум АО «Банк </w:t>
      </w:r>
      <w:proofErr w:type="spellStart"/>
      <w:r w:rsidRPr="00021A8D">
        <w:rPr>
          <w:rFonts w:ascii="Times New Roman" w:hAnsi="Times New Roman" w:cs="Times New Roman"/>
          <w:sz w:val="28"/>
          <w:szCs w:val="28"/>
          <w:lang w:val="ru-RU"/>
        </w:rPr>
        <w:t>ЦентрКредит</w:t>
      </w:r>
      <w:proofErr w:type="spellEnd"/>
      <w:r w:rsidRPr="00021A8D">
        <w:rPr>
          <w:rFonts w:ascii="Times New Roman" w:hAnsi="Times New Roman" w:cs="Times New Roman"/>
          <w:sz w:val="28"/>
          <w:szCs w:val="28"/>
          <w:lang w:val="ru-RU"/>
        </w:rPr>
        <w:t xml:space="preserve">»  за 2012 год// </w:t>
      </w:r>
      <w:hyperlink r:id="rId6" w:history="1">
        <w:r w:rsidRPr="00021A8D">
          <w:rPr>
            <w:rStyle w:val="a4"/>
            <w:sz w:val="28"/>
            <w:szCs w:val="28"/>
          </w:rPr>
          <w:t>www</w:t>
        </w:r>
        <w:r w:rsidRPr="00021A8D">
          <w:rPr>
            <w:rStyle w:val="a4"/>
            <w:sz w:val="28"/>
            <w:szCs w:val="28"/>
            <w:lang w:val="ru-RU"/>
          </w:rPr>
          <w:t>.</w:t>
        </w:r>
        <w:proofErr w:type="spellStart"/>
        <w:r w:rsidRPr="00021A8D">
          <w:rPr>
            <w:rStyle w:val="a4"/>
            <w:sz w:val="28"/>
            <w:szCs w:val="28"/>
          </w:rPr>
          <w:t>kase</w:t>
        </w:r>
        <w:proofErr w:type="spellEnd"/>
        <w:r w:rsidRPr="00021A8D">
          <w:rPr>
            <w:rStyle w:val="a4"/>
            <w:sz w:val="28"/>
            <w:szCs w:val="28"/>
            <w:lang w:val="ru-RU"/>
          </w:rPr>
          <w:t>.</w:t>
        </w:r>
        <w:proofErr w:type="spellStart"/>
        <w:r w:rsidRPr="00021A8D">
          <w:rPr>
            <w:rStyle w:val="a4"/>
            <w:sz w:val="28"/>
            <w:szCs w:val="28"/>
          </w:rPr>
          <w:t>kz</w:t>
        </w:r>
        <w:proofErr w:type="spellEnd"/>
      </w:hyperlink>
    </w:p>
    <w:p w:rsidR="00021A8D" w:rsidRPr="00021A8D" w:rsidRDefault="00021A8D" w:rsidP="00021A8D">
      <w:pPr>
        <w:pStyle w:val="a3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A8D">
        <w:rPr>
          <w:rFonts w:ascii="Times New Roman" w:hAnsi="Times New Roman" w:cs="Times New Roman"/>
          <w:sz w:val="28"/>
          <w:szCs w:val="28"/>
          <w:lang w:val="ru-RU"/>
        </w:rPr>
        <w:t xml:space="preserve">Официальный сайт АО «Банк </w:t>
      </w:r>
      <w:proofErr w:type="spellStart"/>
      <w:r w:rsidRPr="00021A8D">
        <w:rPr>
          <w:rFonts w:ascii="Times New Roman" w:hAnsi="Times New Roman" w:cs="Times New Roman"/>
          <w:sz w:val="28"/>
          <w:szCs w:val="28"/>
          <w:lang w:val="ru-RU"/>
        </w:rPr>
        <w:t>ЦентрКредит</w:t>
      </w:r>
      <w:proofErr w:type="spellEnd"/>
      <w:r w:rsidRPr="00021A8D">
        <w:rPr>
          <w:rFonts w:ascii="Times New Roman" w:hAnsi="Times New Roman" w:cs="Times New Roman"/>
          <w:sz w:val="28"/>
          <w:szCs w:val="28"/>
          <w:lang w:val="ru-RU"/>
        </w:rPr>
        <w:t xml:space="preserve">»// </w:t>
      </w:r>
      <w:r w:rsidRPr="00021A8D">
        <w:rPr>
          <w:rFonts w:ascii="Times New Roman" w:hAnsi="Times New Roman" w:cs="Times New Roman"/>
          <w:sz w:val="28"/>
          <w:szCs w:val="28"/>
        </w:rPr>
        <w:t>www</w:t>
      </w:r>
      <w:r w:rsidRPr="00021A8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021A8D">
        <w:rPr>
          <w:rFonts w:ascii="Times New Roman" w:hAnsi="Times New Roman" w:cs="Times New Roman"/>
          <w:sz w:val="28"/>
          <w:szCs w:val="28"/>
        </w:rPr>
        <w:t>Bcc.kz</w:t>
      </w:r>
      <w:proofErr w:type="spellEnd"/>
    </w:p>
    <w:p w:rsidR="00021A8D" w:rsidRPr="00021A8D" w:rsidRDefault="00021A8D" w:rsidP="00021A8D">
      <w:pPr>
        <w:pStyle w:val="a3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1A8D">
        <w:rPr>
          <w:rFonts w:ascii="Times New Roman" w:hAnsi="Times New Roman" w:cs="Times New Roman"/>
          <w:sz w:val="28"/>
          <w:szCs w:val="28"/>
          <w:lang w:val="ru-RU"/>
        </w:rPr>
        <w:t xml:space="preserve">Финансовая отчетность АО «Банк </w:t>
      </w:r>
      <w:proofErr w:type="spellStart"/>
      <w:r w:rsidRPr="00021A8D">
        <w:rPr>
          <w:rFonts w:ascii="Times New Roman" w:hAnsi="Times New Roman" w:cs="Times New Roman"/>
          <w:sz w:val="28"/>
          <w:szCs w:val="28"/>
          <w:lang w:val="ru-RU"/>
        </w:rPr>
        <w:t>ЦентрКредит</w:t>
      </w:r>
      <w:proofErr w:type="spellEnd"/>
      <w:r w:rsidRPr="00021A8D">
        <w:rPr>
          <w:rFonts w:ascii="Times New Roman" w:hAnsi="Times New Roman" w:cs="Times New Roman"/>
          <w:sz w:val="28"/>
          <w:szCs w:val="28"/>
          <w:lang w:val="ru-RU"/>
        </w:rPr>
        <w:t>» за 2011-</w:t>
      </w:r>
      <w:proofErr w:type="spellStart"/>
      <w:r w:rsidRPr="00021A8D">
        <w:rPr>
          <w:rFonts w:ascii="Times New Roman" w:hAnsi="Times New Roman" w:cs="Times New Roman"/>
          <w:sz w:val="28"/>
          <w:szCs w:val="28"/>
          <w:lang w:val="ru-RU"/>
        </w:rPr>
        <w:t>2013гг</w:t>
      </w:r>
      <w:proofErr w:type="spellEnd"/>
      <w:r w:rsidRPr="00021A8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21A8D" w:rsidRPr="00021A8D" w:rsidRDefault="00021A8D" w:rsidP="00021A8D">
      <w:pPr>
        <w:pStyle w:val="a3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A8D">
        <w:rPr>
          <w:rFonts w:ascii="Times New Roman" w:hAnsi="Times New Roman" w:cs="Times New Roman"/>
          <w:sz w:val="28"/>
          <w:szCs w:val="28"/>
          <w:lang w:val="ru-RU"/>
        </w:rPr>
        <w:t xml:space="preserve">Комплексное взаимодействие с клиентами банка с помощью </w:t>
      </w:r>
      <w:proofErr w:type="spellStart"/>
      <w:r w:rsidRPr="00021A8D">
        <w:rPr>
          <w:rFonts w:ascii="Times New Roman" w:hAnsi="Times New Roman" w:cs="Times New Roman"/>
          <w:sz w:val="28"/>
          <w:szCs w:val="28"/>
        </w:rPr>
        <w:t>Terrasoft</w:t>
      </w:r>
      <w:proofErr w:type="spellEnd"/>
      <w:r w:rsidRPr="00021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A8D">
        <w:rPr>
          <w:rFonts w:ascii="Times New Roman" w:hAnsi="Times New Roman" w:cs="Times New Roman"/>
          <w:sz w:val="28"/>
          <w:szCs w:val="28"/>
        </w:rPr>
        <w:t>XRM</w:t>
      </w:r>
      <w:proofErr w:type="spellEnd"/>
      <w:r w:rsidRPr="00021A8D">
        <w:rPr>
          <w:rFonts w:ascii="Times New Roman" w:hAnsi="Times New Roman" w:cs="Times New Roman"/>
          <w:sz w:val="28"/>
          <w:szCs w:val="28"/>
        </w:rPr>
        <w:t xml:space="preserve"> Bank // </w:t>
      </w:r>
      <w:proofErr w:type="spellStart"/>
      <w:r w:rsidRPr="00021A8D">
        <w:rPr>
          <w:rFonts w:ascii="Times New Roman" w:hAnsi="Times New Roman" w:cs="Times New Roman"/>
          <w:sz w:val="28"/>
          <w:szCs w:val="28"/>
        </w:rPr>
        <w:t>CNews</w:t>
      </w:r>
      <w:proofErr w:type="spellEnd"/>
      <w:r w:rsidRPr="00021A8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21A8D">
        <w:rPr>
          <w:rFonts w:ascii="Times New Roman" w:hAnsi="Times New Roman" w:cs="Times New Roman"/>
          <w:sz w:val="28"/>
          <w:szCs w:val="28"/>
        </w:rPr>
        <w:t>аналитика</w:t>
      </w:r>
      <w:proofErr w:type="spellEnd"/>
      <w:r w:rsidRPr="00021A8D">
        <w:rPr>
          <w:rFonts w:ascii="Times New Roman" w:hAnsi="Times New Roman" w:cs="Times New Roman"/>
          <w:sz w:val="28"/>
          <w:szCs w:val="28"/>
        </w:rPr>
        <w:t>. – 2014.</w:t>
      </w:r>
    </w:p>
    <w:p w:rsidR="00021A8D" w:rsidRPr="00021A8D" w:rsidRDefault="00021A8D" w:rsidP="00021A8D">
      <w:pPr>
        <w:pStyle w:val="a3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1A8D">
        <w:rPr>
          <w:rFonts w:ascii="Times New Roman" w:hAnsi="Times New Roman" w:cs="Times New Roman"/>
          <w:sz w:val="28"/>
          <w:szCs w:val="28"/>
          <w:lang w:val="ru-RU"/>
        </w:rPr>
        <w:t xml:space="preserve">Качаева М. С. Рейтинги заёмщика как составная часть системы оценка кредитного </w:t>
      </w:r>
      <w:proofErr w:type="spellStart"/>
      <w:r w:rsidRPr="00021A8D">
        <w:rPr>
          <w:rFonts w:ascii="Times New Roman" w:hAnsi="Times New Roman" w:cs="Times New Roman"/>
          <w:sz w:val="28"/>
          <w:szCs w:val="28"/>
          <w:lang w:val="ru-RU"/>
        </w:rPr>
        <w:t>рика</w:t>
      </w:r>
      <w:proofErr w:type="spellEnd"/>
      <w:r w:rsidRPr="00021A8D">
        <w:rPr>
          <w:rFonts w:ascii="Times New Roman" w:hAnsi="Times New Roman" w:cs="Times New Roman"/>
          <w:sz w:val="28"/>
          <w:szCs w:val="28"/>
          <w:lang w:val="ru-RU"/>
        </w:rPr>
        <w:t xml:space="preserve"> / М. С. Качаева // Банковское обозрение. – 2010. – № 11. – </w:t>
      </w:r>
      <w:proofErr w:type="spellStart"/>
      <w:r w:rsidRPr="00021A8D">
        <w:rPr>
          <w:rFonts w:ascii="Times New Roman" w:hAnsi="Times New Roman" w:cs="Times New Roman"/>
          <w:sz w:val="28"/>
          <w:szCs w:val="28"/>
          <w:lang w:val="ru-RU"/>
        </w:rPr>
        <w:t>С.1</w:t>
      </w:r>
      <w:proofErr w:type="spellEnd"/>
      <w:r w:rsidRPr="00021A8D">
        <w:rPr>
          <w:rFonts w:ascii="Times New Roman" w:hAnsi="Times New Roman" w:cs="Times New Roman"/>
          <w:sz w:val="28"/>
          <w:szCs w:val="28"/>
          <w:lang w:val="ru-RU"/>
        </w:rPr>
        <w:t>-5.</w:t>
      </w:r>
    </w:p>
    <w:p w:rsidR="00021A8D" w:rsidRPr="00021A8D" w:rsidRDefault="00021A8D" w:rsidP="00021A8D">
      <w:pPr>
        <w:pStyle w:val="a3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1A8D">
        <w:rPr>
          <w:rFonts w:ascii="Times New Roman" w:hAnsi="Times New Roman" w:cs="Times New Roman"/>
          <w:sz w:val="28"/>
          <w:szCs w:val="28"/>
          <w:lang w:val="ru-RU"/>
        </w:rPr>
        <w:t>Калиева</w:t>
      </w:r>
      <w:proofErr w:type="spellEnd"/>
      <w:r w:rsidRPr="00021A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21A8D">
        <w:rPr>
          <w:rFonts w:ascii="Times New Roman" w:hAnsi="Times New Roman" w:cs="Times New Roman"/>
          <w:sz w:val="28"/>
          <w:szCs w:val="28"/>
          <w:lang w:val="ru-RU"/>
        </w:rPr>
        <w:t>Г.Т</w:t>
      </w:r>
      <w:proofErr w:type="spellEnd"/>
      <w:r w:rsidRPr="00021A8D">
        <w:rPr>
          <w:rFonts w:ascii="Times New Roman" w:hAnsi="Times New Roman" w:cs="Times New Roman"/>
          <w:sz w:val="28"/>
          <w:szCs w:val="28"/>
          <w:lang w:val="ru-RU"/>
        </w:rPr>
        <w:t xml:space="preserve">. Кредитное дело. - Алматы: </w:t>
      </w:r>
      <w:proofErr w:type="spellStart"/>
      <w:r w:rsidRPr="00021A8D">
        <w:rPr>
          <w:rFonts w:ascii="Times New Roman" w:hAnsi="Times New Roman" w:cs="Times New Roman"/>
          <w:sz w:val="28"/>
          <w:szCs w:val="28"/>
          <w:lang w:val="ru-RU"/>
        </w:rPr>
        <w:t>Каржы</w:t>
      </w:r>
      <w:proofErr w:type="spellEnd"/>
      <w:r w:rsidRPr="00021A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021A8D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Pr="00021A8D"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gramEnd"/>
      <w:r w:rsidRPr="00021A8D">
        <w:rPr>
          <w:rFonts w:ascii="Times New Roman" w:hAnsi="Times New Roman" w:cs="Times New Roman"/>
          <w:sz w:val="28"/>
          <w:szCs w:val="28"/>
          <w:lang w:val="ru-RU"/>
        </w:rPr>
        <w:t>аражат</w:t>
      </w:r>
      <w:proofErr w:type="spellEnd"/>
      <w:r w:rsidRPr="00021A8D">
        <w:rPr>
          <w:rFonts w:ascii="Times New Roman" w:hAnsi="Times New Roman" w:cs="Times New Roman"/>
          <w:sz w:val="28"/>
          <w:szCs w:val="28"/>
          <w:lang w:val="ru-RU"/>
        </w:rPr>
        <w:t xml:space="preserve">, 2007.- </w:t>
      </w:r>
      <w:r w:rsidRPr="00021A8D">
        <w:rPr>
          <w:rFonts w:ascii="Times New Roman" w:hAnsi="Times New Roman" w:cs="Times New Roman"/>
          <w:sz w:val="28"/>
          <w:szCs w:val="28"/>
        </w:rPr>
        <w:t>128 с.</w:t>
      </w:r>
    </w:p>
    <w:p w:rsidR="00021A8D" w:rsidRPr="00021A8D" w:rsidRDefault="00021A8D" w:rsidP="00021A8D">
      <w:pPr>
        <w:pStyle w:val="a3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21A8D">
        <w:rPr>
          <w:rFonts w:ascii="Times New Roman" w:hAnsi="Times New Roman" w:cs="Times New Roman"/>
          <w:sz w:val="28"/>
          <w:szCs w:val="28"/>
          <w:lang w:val="ru-RU"/>
        </w:rPr>
        <w:t>Челекбай</w:t>
      </w:r>
      <w:proofErr w:type="spellEnd"/>
      <w:r w:rsidRPr="00021A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21A8D">
        <w:rPr>
          <w:rFonts w:ascii="Times New Roman" w:hAnsi="Times New Roman" w:cs="Times New Roman"/>
          <w:sz w:val="28"/>
          <w:szCs w:val="28"/>
          <w:lang w:val="ru-RU"/>
        </w:rPr>
        <w:t>А.Д</w:t>
      </w:r>
      <w:proofErr w:type="spellEnd"/>
      <w:r w:rsidRPr="00021A8D">
        <w:rPr>
          <w:rFonts w:ascii="Times New Roman" w:hAnsi="Times New Roman" w:cs="Times New Roman"/>
          <w:sz w:val="28"/>
          <w:szCs w:val="28"/>
          <w:lang w:val="ru-RU"/>
        </w:rPr>
        <w:t xml:space="preserve">., Хамитов </w:t>
      </w:r>
      <w:proofErr w:type="spellStart"/>
      <w:r w:rsidRPr="00021A8D">
        <w:rPr>
          <w:rFonts w:ascii="Times New Roman" w:hAnsi="Times New Roman" w:cs="Times New Roman"/>
          <w:sz w:val="28"/>
          <w:szCs w:val="28"/>
          <w:lang w:val="ru-RU"/>
        </w:rPr>
        <w:t>Н.Н</w:t>
      </w:r>
      <w:proofErr w:type="spellEnd"/>
      <w:r w:rsidRPr="00021A8D">
        <w:rPr>
          <w:rFonts w:ascii="Times New Roman" w:hAnsi="Times New Roman" w:cs="Times New Roman"/>
          <w:sz w:val="28"/>
          <w:szCs w:val="28"/>
          <w:lang w:val="ru-RU"/>
        </w:rPr>
        <w:t xml:space="preserve">., </w:t>
      </w:r>
      <w:proofErr w:type="spellStart"/>
      <w:r w:rsidRPr="00021A8D">
        <w:rPr>
          <w:rFonts w:ascii="Times New Roman" w:hAnsi="Times New Roman" w:cs="Times New Roman"/>
          <w:sz w:val="28"/>
          <w:szCs w:val="28"/>
          <w:lang w:val="ru-RU"/>
        </w:rPr>
        <w:t>Такабаев</w:t>
      </w:r>
      <w:proofErr w:type="spellEnd"/>
      <w:r w:rsidRPr="00021A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21A8D">
        <w:rPr>
          <w:rFonts w:ascii="Times New Roman" w:hAnsi="Times New Roman" w:cs="Times New Roman"/>
          <w:sz w:val="28"/>
          <w:szCs w:val="28"/>
          <w:lang w:val="ru-RU"/>
        </w:rPr>
        <w:t>М.К</w:t>
      </w:r>
      <w:proofErr w:type="spellEnd"/>
      <w:r w:rsidRPr="00021A8D">
        <w:rPr>
          <w:rFonts w:ascii="Times New Roman" w:hAnsi="Times New Roman" w:cs="Times New Roman"/>
          <w:sz w:val="28"/>
          <w:szCs w:val="28"/>
          <w:lang w:val="ru-RU"/>
        </w:rPr>
        <w:t>. и др. Методика оценки финансового состояния предприяти</w:t>
      </w:r>
      <w:proofErr w:type="gramStart"/>
      <w:r w:rsidRPr="00021A8D">
        <w:rPr>
          <w:rFonts w:ascii="Times New Roman" w:hAnsi="Times New Roman" w:cs="Times New Roman"/>
          <w:sz w:val="28"/>
          <w:szCs w:val="28"/>
          <w:lang w:val="ru-RU"/>
        </w:rPr>
        <w:t>я-</w:t>
      </w:r>
      <w:proofErr w:type="gramEnd"/>
      <w:r w:rsidRPr="00021A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21A8D">
        <w:rPr>
          <w:rFonts w:ascii="Times New Roman" w:hAnsi="Times New Roman" w:cs="Times New Roman"/>
          <w:sz w:val="28"/>
          <w:szCs w:val="28"/>
          <w:lang w:val="ru-RU"/>
        </w:rPr>
        <w:t>ссудозаемщика</w:t>
      </w:r>
      <w:proofErr w:type="spellEnd"/>
      <w:r w:rsidRPr="00021A8D">
        <w:rPr>
          <w:rFonts w:ascii="Times New Roman" w:hAnsi="Times New Roman" w:cs="Times New Roman"/>
          <w:sz w:val="28"/>
          <w:szCs w:val="28"/>
          <w:lang w:val="ru-RU"/>
        </w:rPr>
        <w:t xml:space="preserve"> и расчета его текущего рейтинга: Учебное пособие. - Алматы: Экономика, 2010. - 61 </w:t>
      </w:r>
      <w:proofErr w:type="gramStart"/>
      <w:r w:rsidRPr="00021A8D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</w:p>
    <w:p w:rsidR="00021A8D" w:rsidRPr="00021A8D" w:rsidRDefault="00021A8D" w:rsidP="00021A8D">
      <w:pPr>
        <w:pStyle w:val="a3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1A8D">
        <w:rPr>
          <w:rFonts w:ascii="Times New Roman" w:hAnsi="Times New Roman" w:cs="Times New Roman"/>
          <w:sz w:val="28"/>
          <w:szCs w:val="28"/>
          <w:lang w:val="ru-RU"/>
        </w:rPr>
        <w:t>Кабушкин</w:t>
      </w:r>
      <w:proofErr w:type="spellEnd"/>
      <w:r w:rsidRPr="00021A8D">
        <w:rPr>
          <w:rFonts w:ascii="Times New Roman" w:hAnsi="Times New Roman" w:cs="Times New Roman"/>
          <w:sz w:val="28"/>
          <w:szCs w:val="28"/>
          <w:lang w:val="ru-RU"/>
        </w:rPr>
        <w:t xml:space="preserve"> С. Н. Управление банковским кредитным риском: Учебное пособие. </w:t>
      </w:r>
      <w:r w:rsidRPr="00021A8D">
        <w:rPr>
          <w:rFonts w:ascii="Times New Roman" w:hAnsi="Times New Roman" w:cs="Times New Roman"/>
          <w:sz w:val="28"/>
          <w:szCs w:val="28"/>
        </w:rPr>
        <w:t xml:space="preserve">3-е </w:t>
      </w:r>
      <w:proofErr w:type="spellStart"/>
      <w:r w:rsidRPr="00021A8D">
        <w:rPr>
          <w:rFonts w:ascii="Times New Roman" w:hAnsi="Times New Roman" w:cs="Times New Roman"/>
          <w:sz w:val="28"/>
          <w:szCs w:val="28"/>
        </w:rPr>
        <w:t>изд</w:t>
      </w:r>
      <w:proofErr w:type="spellEnd"/>
      <w:r w:rsidRPr="00021A8D">
        <w:rPr>
          <w:rFonts w:ascii="Times New Roman" w:hAnsi="Times New Roman" w:cs="Times New Roman"/>
          <w:sz w:val="28"/>
          <w:szCs w:val="28"/>
        </w:rPr>
        <w:t xml:space="preserve">. / С. Н. </w:t>
      </w:r>
      <w:proofErr w:type="spellStart"/>
      <w:r w:rsidRPr="00021A8D">
        <w:rPr>
          <w:rFonts w:ascii="Times New Roman" w:hAnsi="Times New Roman" w:cs="Times New Roman"/>
          <w:sz w:val="28"/>
          <w:szCs w:val="28"/>
        </w:rPr>
        <w:t>Кабушкин</w:t>
      </w:r>
      <w:proofErr w:type="spellEnd"/>
      <w:r w:rsidRPr="00021A8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021A8D">
        <w:rPr>
          <w:rFonts w:ascii="Times New Roman" w:hAnsi="Times New Roman" w:cs="Times New Roman"/>
          <w:sz w:val="28"/>
          <w:szCs w:val="28"/>
        </w:rPr>
        <w:t>М.:</w:t>
      </w:r>
      <w:proofErr w:type="gramEnd"/>
      <w:r w:rsidRPr="00021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A8D">
        <w:rPr>
          <w:rFonts w:ascii="Times New Roman" w:hAnsi="Times New Roman" w:cs="Times New Roman"/>
          <w:sz w:val="28"/>
          <w:szCs w:val="28"/>
        </w:rPr>
        <w:t>Новое</w:t>
      </w:r>
      <w:proofErr w:type="spellEnd"/>
      <w:r w:rsidRPr="00021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A8D">
        <w:rPr>
          <w:rFonts w:ascii="Times New Roman" w:hAnsi="Times New Roman" w:cs="Times New Roman"/>
          <w:sz w:val="28"/>
          <w:szCs w:val="28"/>
        </w:rPr>
        <w:t>знание</w:t>
      </w:r>
      <w:proofErr w:type="spellEnd"/>
      <w:r w:rsidRPr="00021A8D">
        <w:rPr>
          <w:rFonts w:ascii="Times New Roman" w:hAnsi="Times New Roman" w:cs="Times New Roman"/>
          <w:sz w:val="28"/>
          <w:szCs w:val="28"/>
        </w:rPr>
        <w:t>, 2004. – 366 с.</w:t>
      </w:r>
    </w:p>
    <w:p w:rsidR="00021A8D" w:rsidRPr="00021A8D" w:rsidRDefault="00021A8D" w:rsidP="00021A8D">
      <w:pPr>
        <w:pStyle w:val="a3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1A8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Вишняков </w:t>
      </w:r>
      <w:proofErr w:type="spellStart"/>
      <w:r w:rsidRPr="00021A8D">
        <w:rPr>
          <w:rFonts w:ascii="Times New Roman" w:hAnsi="Times New Roman" w:cs="Times New Roman"/>
          <w:color w:val="000000"/>
          <w:sz w:val="28"/>
          <w:szCs w:val="28"/>
          <w:lang w:val="ru-RU"/>
        </w:rPr>
        <w:t>И.В</w:t>
      </w:r>
      <w:proofErr w:type="spellEnd"/>
      <w:r w:rsidRPr="00021A8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Методы и модели оценки кредитоспособности заёмщика / </w:t>
      </w:r>
      <w:proofErr w:type="spellStart"/>
      <w:r w:rsidRPr="00021A8D">
        <w:rPr>
          <w:rFonts w:ascii="Times New Roman" w:hAnsi="Times New Roman" w:cs="Times New Roman"/>
          <w:color w:val="000000"/>
          <w:sz w:val="28"/>
          <w:szCs w:val="28"/>
          <w:lang w:val="ru-RU"/>
        </w:rPr>
        <w:t>И.В</w:t>
      </w:r>
      <w:proofErr w:type="spellEnd"/>
      <w:r w:rsidRPr="00021A8D">
        <w:rPr>
          <w:rFonts w:ascii="Times New Roman" w:hAnsi="Times New Roman" w:cs="Times New Roman"/>
          <w:color w:val="000000"/>
          <w:sz w:val="28"/>
          <w:szCs w:val="28"/>
          <w:lang w:val="ru-RU"/>
        </w:rPr>
        <w:t>. Вишняков. — СПб</w:t>
      </w:r>
      <w:proofErr w:type="gramStart"/>
      <w:r w:rsidRPr="00021A8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.: </w:t>
      </w:r>
      <w:proofErr w:type="spellStart"/>
      <w:proofErr w:type="gramEnd"/>
      <w:r w:rsidRPr="00021A8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СПбГИЭА</w:t>
      </w:r>
      <w:proofErr w:type="spellEnd"/>
      <w:r w:rsidRPr="00021A8D">
        <w:rPr>
          <w:rFonts w:ascii="Times New Roman" w:hAnsi="Times New Roman" w:cs="Times New Roman"/>
          <w:color w:val="000000"/>
          <w:sz w:val="28"/>
          <w:szCs w:val="28"/>
          <w:lang w:val="ru-RU"/>
        </w:rPr>
        <w:t>, 2009. — 345 с.</w:t>
      </w:r>
    </w:p>
    <w:p w:rsidR="00021A8D" w:rsidRPr="00021A8D" w:rsidRDefault="00021A8D" w:rsidP="00021A8D">
      <w:pPr>
        <w:pStyle w:val="a3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1A8D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Егорова </w:t>
      </w:r>
      <w:proofErr w:type="spellStart"/>
      <w:r w:rsidRPr="00021A8D">
        <w:rPr>
          <w:rFonts w:ascii="Times New Roman" w:hAnsi="Times New Roman" w:cs="Times New Roman"/>
          <w:sz w:val="28"/>
          <w:szCs w:val="28"/>
          <w:lang w:val="ru-RU"/>
        </w:rPr>
        <w:t>Н.Е</w:t>
      </w:r>
      <w:proofErr w:type="spellEnd"/>
      <w:r w:rsidRPr="00021A8D">
        <w:rPr>
          <w:rFonts w:ascii="Times New Roman" w:hAnsi="Times New Roman" w:cs="Times New Roman"/>
          <w:sz w:val="28"/>
          <w:szCs w:val="28"/>
          <w:lang w:val="ru-RU"/>
        </w:rPr>
        <w:t xml:space="preserve">. Предприятия и банки: взаимодействие, экономический анализ, моделирование: учебно-практическое пособие / </w:t>
      </w:r>
      <w:proofErr w:type="spellStart"/>
      <w:r w:rsidRPr="00021A8D">
        <w:rPr>
          <w:rFonts w:ascii="Times New Roman" w:hAnsi="Times New Roman" w:cs="Times New Roman"/>
          <w:sz w:val="28"/>
          <w:szCs w:val="28"/>
          <w:lang w:val="ru-RU"/>
        </w:rPr>
        <w:t>Н.Е</w:t>
      </w:r>
      <w:proofErr w:type="spellEnd"/>
      <w:r w:rsidRPr="00021A8D">
        <w:rPr>
          <w:rFonts w:ascii="Times New Roman" w:hAnsi="Times New Roman" w:cs="Times New Roman"/>
          <w:sz w:val="28"/>
          <w:szCs w:val="28"/>
          <w:lang w:val="ru-RU"/>
        </w:rPr>
        <w:t xml:space="preserve">. Егорова, </w:t>
      </w:r>
      <w:proofErr w:type="spellStart"/>
      <w:r w:rsidRPr="00021A8D">
        <w:rPr>
          <w:rFonts w:ascii="Times New Roman" w:hAnsi="Times New Roman" w:cs="Times New Roman"/>
          <w:sz w:val="28"/>
          <w:szCs w:val="28"/>
          <w:lang w:val="ru-RU"/>
        </w:rPr>
        <w:t>А.М</w:t>
      </w:r>
      <w:proofErr w:type="spellEnd"/>
      <w:r w:rsidRPr="00021A8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021A8D">
        <w:rPr>
          <w:rFonts w:ascii="Times New Roman" w:hAnsi="Times New Roman" w:cs="Times New Roman"/>
          <w:sz w:val="28"/>
          <w:szCs w:val="28"/>
          <w:lang w:val="ru-RU"/>
        </w:rPr>
        <w:t>Смулов</w:t>
      </w:r>
      <w:proofErr w:type="spellEnd"/>
      <w:r w:rsidRPr="00021A8D">
        <w:rPr>
          <w:rFonts w:ascii="Times New Roman" w:hAnsi="Times New Roman" w:cs="Times New Roman"/>
          <w:sz w:val="28"/>
          <w:szCs w:val="28"/>
          <w:lang w:val="ru-RU"/>
        </w:rPr>
        <w:t>. — М.: Дело, 2006. — 453 с.</w:t>
      </w:r>
    </w:p>
    <w:p w:rsidR="00021A8D" w:rsidRPr="00021A8D" w:rsidRDefault="00021A8D" w:rsidP="00021A8D">
      <w:pPr>
        <w:pStyle w:val="a3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21A8D">
        <w:rPr>
          <w:rFonts w:ascii="Times New Roman" w:hAnsi="Times New Roman" w:cs="Times New Roman"/>
          <w:sz w:val="28"/>
          <w:szCs w:val="28"/>
          <w:lang w:val="ru-RU"/>
        </w:rPr>
        <w:t>Кабушкин</w:t>
      </w:r>
      <w:proofErr w:type="spellEnd"/>
      <w:r w:rsidRPr="00021A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21A8D">
        <w:rPr>
          <w:rFonts w:ascii="Times New Roman" w:hAnsi="Times New Roman" w:cs="Times New Roman"/>
          <w:sz w:val="28"/>
          <w:szCs w:val="28"/>
          <w:lang w:val="ru-RU"/>
        </w:rPr>
        <w:t>С.Н</w:t>
      </w:r>
      <w:proofErr w:type="spellEnd"/>
      <w:r w:rsidRPr="00021A8D">
        <w:rPr>
          <w:rFonts w:ascii="Times New Roman" w:hAnsi="Times New Roman" w:cs="Times New Roman"/>
          <w:sz w:val="28"/>
          <w:szCs w:val="28"/>
          <w:lang w:val="ru-RU"/>
        </w:rPr>
        <w:t xml:space="preserve">. Управление банковским кредитным риском: Учеб. Пособие / </w:t>
      </w:r>
      <w:proofErr w:type="spellStart"/>
      <w:r w:rsidRPr="00021A8D">
        <w:rPr>
          <w:rFonts w:ascii="Times New Roman" w:hAnsi="Times New Roman" w:cs="Times New Roman"/>
          <w:sz w:val="28"/>
          <w:szCs w:val="28"/>
          <w:lang w:val="ru-RU"/>
        </w:rPr>
        <w:t>С.Н</w:t>
      </w:r>
      <w:proofErr w:type="spellEnd"/>
      <w:r w:rsidRPr="00021A8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021A8D">
        <w:rPr>
          <w:rFonts w:ascii="Times New Roman" w:hAnsi="Times New Roman" w:cs="Times New Roman"/>
          <w:sz w:val="28"/>
          <w:szCs w:val="28"/>
          <w:lang w:val="ru-RU"/>
        </w:rPr>
        <w:t>Кабушкин</w:t>
      </w:r>
      <w:proofErr w:type="spellEnd"/>
      <w:r w:rsidRPr="00021A8D">
        <w:rPr>
          <w:rFonts w:ascii="Times New Roman" w:hAnsi="Times New Roman" w:cs="Times New Roman"/>
          <w:sz w:val="28"/>
          <w:szCs w:val="28"/>
          <w:lang w:val="ru-RU"/>
        </w:rPr>
        <w:t>. — М.: Новое знание, 2007. — 336 с.</w:t>
      </w:r>
    </w:p>
    <w:p w:rsidR="00021A8D" w:rsidRPr="00021A8D" w:rsidRDefault="00021A8D" w:rsidP="00021A8D">
      <w:pPr>
        <w:pStyle w:val="a3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21A8D">
        <w:rPr>
          <w:rFonts w:ascii="Times New Roman" w:hAnsi="Times New Roman" w:cs="Times New Roman"/>
          <w:sz w:val="28"/>
          <w:szCs w:val="28"/>
          <w:lang w:val="ru-RU"/>
        </w:rPr>
        <w:t>Ахметкызы</w:t>
      </w:r>
      <w:proofErr w:type="spellEnd"/>
      <w:r w:rsidRPr="00021A8D">
        <w:rPr>
          <w:rFonts w:ascii="Times New Roman" w:hAnsi="Times New Roman" w:cs="Times New Roman"/>
          <w:sz w:val="28"/>
          <w:szCs w:val="28"/>
          <w:lang w:val="ru-RU"/>
        </w:rPr>
        <w:t xml:space="preserve"> А. Анализ потенциала населения Республики Казахстан как источника внутреннего совокупного спроса // Банки Казахстана. – 2014. - №1. – </w:t>
      </w:r>
      <w:proofErr w:type="spellStart"/>
      <w:r w:rsidRPr="00021A8D">
        <w:rPr>
          <w:rFonts w:ascii="Times New Roman" w:hAnsi="Times New Roman" w:cs="Times New Roman"/>
          <w:sz w:val="28"/>
          <w:szCs w:val="28"/>
          <w:lang w:val="ru-RU"/>
        </w:rPr>
        <w:t>с.34</w:t>
      </w:r>
      <w:proofErr w:type="spellEnd"/>
    </w:p>
    <w:p w:rsidR="00021A8D" w:rsidRPr="00021A8D" w:rsidRDefault="00021A8D" w:rsidP="00021A8D">
      <w:pPr>
        <w:pStyle w:val="a3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21A8D">
        <w:rPr>
          <w:rFonts w:ascii="Times New Roman" w:hAnsi="Times New Roman" w:cs="Times New Roman"/>
          <w:sz w:val="28"/>
          <w:szCs w:val="28"/>
          <w:lang w:val="ru-RU"/>
        </w:rPr>
        <w:t>Сагиндыкова</w:t>
      </w:r>
      <w:proofErr w:type="spellEnd"/>
      <w:r w:rsidRPr="00021A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21A8D">
        <w:rPr>
          <w:rFonts w:ascii="Times New Roman" w:hAnsi="Times New Roman" w:cs="Times New Roman"/>
          <w:sz w:val="28"/>
          <w:szCs w:val="28"/>
          <w:lang w:val="ru-RU"/>
        </w:rPr>
        <w:t>М.О</w:t>
      </w:r>
      <w:proofErr w:type="spellEnd"/>
      <w:r w:rsidRPr="00021A8D">
        <w:rPr>
          <w:rFonts w:ascii="Times New Roman" w:hAnsi="Times New Roman" w:cs="Times New Roman"/>
          <w:sz w:val="28"/>
          <w:szCs w:val="28"/>
          <w:lang w:val="ru-RU"/>
        </w:rPr>
        <w:t xml:space="preserve">. Применение </w:t>
      </w:r>
      <w:proofErr w:type="spellStart"/>
      <w:r w:rsidRPr="00021A8D">
        <w:rPr>
          <w:rFonts w:ascii="Times New Roman" w:hAnsi="Times New Roman" w:cs="Times New Roman"/>
          <w:sz w:val="28"/>
          <w:szCs w:val="28"/>
          <w:lang w:val="ru-RU"/>
        </w:rPr>
        <w:t>скоринга</w:t>
      </w:r>
      <w:proofErr w:type="spellEnd"/>
      <w:r w:rsidRPr="00021A8D">
        <w:rPr>
          <w:rFonts w:ascii="Times New Roman" w:hAnsi="Times New Roman" w:cs="Times New Roman"/>
          <w:sz w:val="28"/>
          <w:szCs w:val="28"/>
          <w:lang w:val="ru-RU"/>
        </w:rPr>
        <w:t xml:space="preserve"> в банковской системе Казахстана // Банки Казахстана. – 2014. - №2. – </w:t>
      </w:r>
      <w:proofErr w:type="spellStart"/>
      <w:r w:rsidRPr="00021A8D">
        <w:rPr>
          <w:rFonts w:ascii="Times New Roman" w:hAnsi="Times New Roman" w:cs="Times New Roman"/>
          <w:sz w:val="28"/>
          <w:szCs w:val="28"/>
          <w:lang w:val="ru-RU"/>
        </w:rPr>
        <w:t>с.10</w:t>
      </w:r>
      <w:proofErr w:type="spellEnd"/>
    </w:p>
    <w:p w:rsidR="00021A8D" w:rsidRPr="00021A8D" w:rsidRDefault="00021A8D" w:rsidP="00021A8D">
      <w:pPr>
        <w:pStyle w:val="a3"/>
        <w:numPr>
          <w:ilvl w:val="0"/>
          <w:numId w:val="2"/>
        </w:numPr>
        <w:shd w:val="clear" w:color="auto" w:fill="FFFFFF"/>
        <w:tabs>
          <w:tab w:val="left" w:pos="993"/>
          <w:tab w:val="left" w:pos="15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" w:name="_GoBack"/>
      <w:bookmarkEnd w:id="2"/>
      <w:r w:rsidRPr="00021A8D">
        <w:rPr>
          <w:rFonts w:ascii="Times New Roman" w:hAnsi="Times New Roman" w:cs="Times New Roman"/>
          <w:sz w:val="28"/>
          <w:szCs w:val="28"/>
          <w:lang w:val="ru-RU"/>
        </w:rPr>
        <w:t xml:space="preserve">Спрысков Д. Управление рисками розничного кредитования путем построения </w:t>
      </w:r>
      <w:proofErr w:type="spellStart"/>
      <w:r w:rsidRPr="00021A8D">
        <w:rPr>
          <w:rFonts w:ascii="Times New Roman" w:hAnsi="Times New Roman" w:cs="Times New Roman"/>
          <w:sz w:val="28"/>
          <w:szCs w:val="28"/>
          <w:lang w:val="ru-RU"/>
        </w:rPr>
        <w:t>скоринговых</w:t>
      </w:r>
      <w:proofErr w:type="spellEnd"/>
      <w:r w:rsidRPr="00021A8D">
        <w:rPr>
          <w:rFonts w:ascii="Times New Roman" w:hAnsi="Times New Roman" w:cs="Times New Roman"/>
          <w:sz w:val="28"/>
          <w:szCs w:val="28"/>
          <w:lang w:val="ru-RU"/>
        </w:rPr>
        <w:t xml:space="preserve"> моделей // Банки Казахстана. – 2013. – </w:t>
      </w:r>
      <w:proofErr w:type="spellStart"/>
      <w:r w:rsidRPr="00021A8D">
        <w:rPr>
          <w:rFonts w:ascii="Times New Roman" w:hAnsi="Times New Roman" w:cs="Times New Roman"/>
          <w:sz w:val="28"/>
          <w:szCs w:val="28"/>
          <w:lang w:val="ru-RU"/>
        </w:rPr>
        <w:t>с.41</w:t>
      </w:r>
      <w:proofErr w:type="spellEnd"/>
      <w:r w:rsidRPr="00021A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21A8D">
        <w:rPr>
          <w:rFonts w:ascii="Times New Roman" w:hAnsi="Times New Roman" w:cs="Times New Roman"/>
          <w:sz w:val="28"/>
          <w:szCs w:val="28"/>
          <w:lang w:val="ru-RU"/>
        </w:rPr>
        <w:cr/>
      </w:r>
    </w:p>
    <w:p w:rsidR="00021A8D" w:rsidRPr="00021A8D" w:rsidRDefault="00021A8D" w:rsidP="00021A8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21A8D" w:rsidRPr="00021A8D" w:rsidRDefault="00021A8D" w:rsidP="00021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21A8D" w:rsidRPr="00021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77988"/>
    <w:multiLevelType w:val="hybridMultilevel"/>
    <w:tmpl w:val="72F6E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114993"/>
    <w:multiLevelType w:val="hybridMultilevel"/>
    <w:tmpl w:val="95A45E3E"/>
    <w:lvl w:ilvl="0" w:tplc="E2F69B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A8D"/>
    <w:rsid w:val="00021A8D"/>
    <w:rsid w:val="009F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21A8D"/>
    <w:pPr>
      <w:keepNext/>
      <w:spacing w:after="0" w:line="240" w:lineRule="auto"/>
      <w:ind w:firstLine="709"/>
      <w:outlineLvl w:val="0"/>
    </w:pPr>
    <w:rPr>
      <w:rFonts w:ascii="Times New Roman" w:eastAsia="Times New Roman" w:hAnsi="Times New Roman" w:cs="Times New Roman"/>
      <w:b/>
      <w:sz w:val="28"/>
      <w:szCs w:val="20"/>
      <w:lang w:eastAsia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A8D"/>
    <w:pPr>
      <w:ind w:left="720"/>
      <w:contextualSpacing/>
    </w:pPr>
    <w:rPr>
      <w:rFonts w:eastAsiaTheme="minorEastAsia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021A8D"/>
    <w:rPr>
      <w:rFonts w:ascii="Times New Roman" w:eastAsia="Times New Roman" w:hAnsi="Times New Roman" w:cs="Times New Roman"/>
      <w:b/>
      <w:sz w:val="28"/>
      <w:szCs w:val="20"/>
      <w:lang w:eastAsia="kk-KZ"/>
    </w:rPr>
  </w:style>
  <w:style w:type="character" w:styleId="a4">
    <w:name w:val="Hyperlink"/>
    <w:basedOn w:val="a0"/>
    <w:uiPriority w:val="99"/>
    <w:unhideWhenUsed/>
    <w:rsid w:val="00021A8D"/>
    <w:rPr>
      <w:rFonts w:ascii="Times New Roman" w:hAnsi="Times New Roman" w:cs="Times New Roman" w:hint="default"/>
      <w:color w:val="000000"/>
      <w:u w:val="single"/>
    </w:rPr>
  </w:style>
  <w:style w:type="character" w:customStyle="1" w:styleId="FontStyle62">
    <w:name w:val="Font Style62"/>
    <w:basedOn w:val="a0"/>
    <w:uiPriority w:val="99"/>
    <w:rsid w:val="00021A8D"/>
    <w:rPr>
      <w:rFonts w:ascii="Times New Roman" w:hAnsi="Times New Roman" w:cs="Times New Roman"/>
      <w:sz w:val="16"/>
      <w:szCs w:val="16"/>
    </w:rPr>
  </w:style>
  <w:style w:type="character" w:customStyle="1" w:styleId="FontStyle21">
    <w:name w:val="Font Style21"/>
    <w:basedOn w:val="a0"/>
    <w:uiPriority w:val="99"/>
    <w:rsid w:val="00021A8D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21A8D"/>
    <w:pPr>
      <w:keepNext/>
      <w:spacing w:after="0" w:line="240" w:lineRule="auto"/>
      <w:ind w:firstLine="709"/>
      <w:outlineLvl w:val="0"/>
    </w:pPr>
    <w:rPr>
      <w:rFonts w:ascii="Times New Roman" w:eastAsia="Times New Roman" w:hAnsi="Times New Roman" w:cs="Times New Roman"/>
      <w:b/>
      <w:sz w:val="28"/>
      <w:szCs w:val="20"/>
      <w:lang w:eastAsia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A8D"/>
    <w:pPr>
      <w:ind w:left="720"/>
      <w:contextualSpacing/>
    </w:pPr>
    <w:rPr>
      <w:rFonts w:eastAsiaTheme="minorEastAsia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021A8D"/>
    <w:rPr>
      <w:rFonts w:ascii="Times New Roman" w:eastAsia="Times New Roman" w:hAnsi="Times New Roman" w:cs="Times New Roman"/>
      <w:b/>
      <w:sz w:val="28"/>
      <w:szCs w:val="20"/>
      <w:lang w:eastAsia="kk-KZ"/>
    </w:rPr>
  </w:style>
  <w:style w:type="character" w:styleId="a4">
    <w:name w:val="Hyperlink"/>
    <w:basedOn w:val="a0"/>
    <w:uiPriority w:val="99"/>
    <w:unhideWhenUsed/>
    <w:rsid w:val="00021A8D"/>
    <w:rPr>
      <w:rFonts w:ascii="Times New Roman" w:hAnsi="Times New Roman" w:cs="Times New Roman" w:hint="default"/>
      <w:color w:val="000000"/>
      <w:u w:val="single"/>
    </w:rPr>
  </w:style>
  <w:style w:type="character" w:customStyle="1" w:styleId="FontStyle62">
    <w:name w:val="Font Style62"/>
    <w:basedOn w:val="a0"/>
    <w:uiPriority w:val="99"/>
    <w:rsid w:val="00021A8D"/>
    <w:rPr>
      <w:rFonts w:ascii="Times New Roman" w:hAnsi="Times New Roman" w:cs="Times New Roman"/>
      <w:sz w:val="16"/>
      <w:szCs w:val="16"/>
    </w:rPr>
  </w:style>
  <w:style w:type="character" w:customStyle="1" w:styleId="FontStyle21">
    <w:name w:val="Font Style21"/>
    <w:basedOn w:val="a0"/>
    <w:uiPriority w:val="99"/>
    <w:rsid w:val="00021A8D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se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1074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2015-09-23T09:57:00Z</dcterms:created>
  <dcterms:modified xsi:type="dcterms:W3CDTF">2015-09-23T10:06:00Z</dcterms:modified>
</cp:coreProperties>
</file>