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E" w:rsidRPr="005F05FE" w:rsidRDefault="005F05FE" w:rsidP="005F0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FE">
        <w:rPr>
          <w:rFonts w:ascii="Times New Roman" w:hAnsi="Times New Roman" w:cs="Times New Roman"/>
          <w:sz w:val="28"/>
          <w:szCs w:val="28"/>
        </w:rPr>
        <w:t>Оплата труда на предприятии</w:t>
      </w:r>
    </w:p>
    <w:p w:rsidR="005F05FE" w:rsidRPr="005F05FE" w:rsidRDefault="005F05FE" w:rsidP="005F0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5FE" w:rsidRPr="005F05FE" w:rsidRDefault="005F05FE" w:rsidP="005F0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План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Введение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1 Теоретико-методологические аспекты оплаты труда на предприятии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1.1 Сущность и функции оплаты труда как экономической категории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1.2 Формы и системы оплаты труда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1.3 Нормативно-правовое регулирование условий труда и его оплаты в Республике Казахстан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 xml:space="preserve">2 Исследование существующих условий оплаты труда на примере АО </w:t>
      </w:r>
      <w:proofErr w:type="spellStart"/>
      <w:r w:rsidRPr="005F05FE">
        <w:rPr>
          <w:color w:val="000000"/>
          <w:sz w:val="28"/>
          <w:szCs w:val="28"/>
        </w:rPr>
        <w:t>КОФ</w:t>
      </w:r>
      <w:proofErr w:type="spellEnd"/>
      <w:r w:rsidRPr="005F05FE">
        <w:rPr>
          <w:color w:val="000000"/>
          <w:sz w:val="28"/>
          <w:szCs w:val="28"/>
        </w:rPr>
        <w:t xml:space="preserve"> «»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2.1 Краткая технико-экономическая характеристика предприятия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2.2 Исследование  общих  условий  организации  труда  и структуры управления персоналом в АО «»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2.3 Анализ трудовых ресурсов и производительности труда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 xml:space="preserve">2.3 Анализ применяемых систем оплаты труда в </w:t>
      </w:r>
      <w:proofErr w:type="spellStart"/>
      <w:r w:rsidRPr="005F05FE">
        <w:rPr>
          <w:color w:val="000000"/>
          <w:sz w:val="28"/>
          <w:szCs w:val="28"/>
        </w:rPr>
        <w:t>КФ</w:t>
      </w:r>
      <w:proofErr w:type="spellEnd"/>
      <w:r w:rsidRPr="005F05FE">
        <w:rPr>
          <w:color w:val="000000"/>
          <w:sz w:val="28"/>
          <w:szCs w:val="28"/>
        </w:rPr>
        <w:t xml:space="preserve"> АО «»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3 Направления  совершенствования  условий  оплаты  труда  на предприят</w:t>
      </w:r>
      <w:proofErr w:type="gramStart"/>
      <w:r w:rsidRPr="005F05FE">
        <w:rPr>
          <w:color w:val="000000"/>
          <w:sz w:val="28"/>
          <w:szCs w:val="28"/>
        </w:rPr>
        <w:t>ии АО</w:t>
      </w:r>
      <w:proofErr w:type="gramEnd"/>
      <w:r w:rsidRPr="005F05FE">
        <w:rPr>
          <w:color w:val="000000"/>
          <w:sz w:val="28"/>
          <w:szCs w:val="28"/>
        </w:rPr>
        <w:t xml:space="preserve"> </w:t>
      </w:r>
      <w:proofErr w:type="spellStart"/>
      <w:r w:rsidRPr="005F05FE">
        <w:rPr>
          <w:color w:val="000000"/>
          <w:sz w:val="28"/>
          <w:szCs w:val="28"/>
        </w:rPr>
        <w:t>КОФ</w:t>
      </w:r>
      <w:proofErr w:type="spellEnd"/>
      <w:r w:rsidRPr="005F05FE">
        <w:rPr>
          <w:color w:val="000000"/>
          <w:sz w:val="28"/>
          <w:szCs w:val="28"/>
        </w:rPr>
        <w:t xml:space="preserve"> «»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3.1 Оценка качественных показателей оплаты труда на предприятии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3.2 Рекомендации по совершенствованию условий оплаты труда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Заключение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Список использованной литературы</w:t>
      </w:r>
    </w:p>
    <w:p w:rsidR="005F05FE" w:rsidRPr="005F05FE" w:rsidRDefault="005F05FE" w:rsidP="005F05F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F05FE">
        <w:rPr>
          <w:color w:val="000000"/>
          <w:sz w:val="28"/>
          <w:szCs w:val="28"/>
        </w:rPr>
        <w:t>Приложения</w:t>
      </w:r>
    </w:p>
    <w:p w:rsidR="005F05FE" w:rsidRDefault="005F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05FE" w:rsidRDefault="005F05FE" w:rsidP="005F05FE">
      <w:pPr>
        <w:pStyle w:val="1"/>
        <w:widowControl w:val="0"/>
        <w:ind w:firstLine="0"/>
        <w:jc w:val="center"/>
        <w:rPr>
          <w:color w:val="000000"/>
        </w:rPr>
      </w:pPr>
      <w:bookmarkStart w:id="0" w:name="_Toc353717568"/>
      <w:r>
        <w:rPr>
          <w:color w:val="000000"/>
        </w:rPr>
        <w:lastRenderedPageBreak/>
        <w:t>Список использованной литературы</w:t>
      </w:r>
      <w:bookmarkEnd w:id="0"/>
    </w:p>
    <w:p w:rsidR="005F05FE" w:rsidRDefault="005F05FE" w:rsidP="005F05FE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Послание Главы государства народу Казахстана от 28 января 2011 года "Построим будущее вместе!"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.Трудовой кодекс Республики Казахстан от 15 мая 2007 года № 252-</w:t>
      </w:r>
      <w:proofErr w:type="spellStart"/>
      <w:r>
        <w:rPr>
          <w:color w:val="000000"/>
          <w:spacing w:val="-3"/>
          <w:szCs w:val="24"/>
        </w:rPr>
        <w:t>III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Юркова</w:t>
      </w:r>
      <w:proofErr w:type="spellEnd"/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Т.И</w:t>
      </w:r>
      <w:proofErr w:type="spellEnd"/>
      <w:r>
        <w:rPr>
          <w:color w:val="000000"/>
          <w:spacing w:val="-3"/>
          <w:szCs w:val="24"/>
        </w:rPr>
        <w:t xml:space="preserve">., Юрков </w:t>
      </w:r>
      <w:proofErr w:type="spellStart"/>
      <w:r>
        <w:rPr>
          <w:color w:val="000000"/>
          <w:spacing w:val="-3"/>
          <w:szCs w:val="24"/>
        </w:rPr>
        <w:t>С.В</w:t>
      </w:r>
      <w:proofErr w:type="spellEnd"/>
      <w:r>
        <w:rPr>
          <w:color w:val="000000"/>
          <w:spacing w:val="-3"/>
          <w:szCs w:val="24"/>
        </w:rPr>
        <w:t xml:space="preserve">. Экономика предприятия </w:t>
      </w:r>
      <w:proofErr w:type="spellStart"/>
      <w:r>
        <w:rPr>
          <w:color w:val="000000"/>
          <w:spacing w:val="-3"/>
          <w:szCs w:val="24"/>
        </w:rPr>
        <w:t>PDF</w:t>
      </w:r>
      <w:proofErr w:type="spellEnd"/>
      <w:r>
        <w:rPr>
          <w:color w:val="000000"/>
          <w:spacing w:val="-3"/>
          <w:szCs w:val="24"/>
        </w:rPr>
        <w:t xml:space="preserve">. Учебное пособие. </w:t>
      </w:r>
      <w:proofErr w:type="spellStart"/>
      <w:r>
        <w:rPr>
          <w:color w:val="000000"/>
          <w:spacing w:val="-3"/>
          <w:szCs w:val="24"/>
        </w:rPr>
        <w:t>119с</w:t>
      </w:r>
      <w:proofErr w:type="spellEnd"/>
      <w:r>
        <w:rPr>
          <w:color w:val="000000"/>
          <w:spacing w:val="-3"/>
          <w:szCs w:val="24"/>
        </w:rPr>
        <w:t xml:space="preserve">. - </w:t>
      </w:r>
      <w:proofErr w:type="spellStart"/>
      <w:r>
        <w:rPr>
          <w:color w:val="000000"/>
          <w:spacing w:val="-3"/>
          <w:szCs w:val="24"/>
        </w:rPr>
        <w:t>2006г</w:t>
      </w:r>
      <w:proofErr w:type="spellEnd"/>
      <w:r>
        <w:rPr>
          <w:color w:val="000000"/>
          <w:spacing w:val="-3"/>
          <w:szCs w:val="24"/>
        </w:rPr>
        <w:t xml:space="preserve">.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 Абакумова Н. Н. Политика доходов и заработной платы: Учебник. – М.: ИНФРА – М, 1999. – 222 с.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Горфинкель </w:t>
      </w:r>
      <w:proofErr w:type="spellStart"/>
      <w:r>
        <w:rPr>
          <w:color w:val="000000"/>
          <w:spacing w:val="-3"/>
          <w:szCs w:val="24"/>
        </w:rPr>
        <w:t>В.Я</w:t>
      </w:r>
      <w:proofErr w:type="spellEnd"/>
      <w:r>
        <w:rPr>
          <w:color w:val="000000"/>
          <w:spacing w:val="-3"/>
          <w:szCs w:val="24"/>
        </w:rPr>
        <w:t xml:space="preserve">. Экономика организаций (предприятий): Учебник для вузов. – М.: </w:t>
      </w:r>
      <w:proofErr w:type="spellStart"/>
      <w:r>
        <w:rPr>
          <w:color w:val="000000"/>
          <w:spacing w:val="-3"/>
          <w:szCs w:val="24"/>
        </w:rPr>
        <w:t>Юнити</w:t>
      </w:r>
      <w:proofErr w:type="spellEnd"/>
      <w:r>
        <w:rPr>
          <w:color w:val="000000"/>
          <w:spacing w:val="-3"/>
          <w:szCs w:val="24"/>
        </w:rPr>
        <w:t xml:space="preserve">-Дана, 2003. – </w:t>
      </w:r>
      <w:proofErr w:type="spellStart"/>
      <w:r>
        <w:rPr>
          <w:color w:val="000000"/>
          <w:spacing w:val="-3"/>
          <w:szCs w:val="24"/>
        </w:rPr>
        <w:t>608с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proofErr w:type="spellStart"/>
      <w:r>
        <w:rPr>
          <w:color w:val="000000"/>
          <w:spacing w:val="-3"/>
          <w:szCs w:val="24"/>
        </w:rPr>
        <w:t>Пошерстник</w:t>
      </w:r>
      <w:proofErr w:type="spellEnd"/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Н.В</w:t>
      </w:r>
      <w:proofErr w:type="spellEnd"/>
      <w:r>
        <w:rPr>
          <w:color w:val="000000"/>
          <w:spacing w:val="-3"/>
          <w:szCs w:val="24"/>
        </w:rPr>
        <w:t xml:space="preserve">. Бухгалтерский учет: Учебно-практическое пособие. – СПб: Питер, 2007. – </w:t>
      </w:r>
      <w:proofErr w:type="spellStart"/>
      <w:r>
        <w:rPr>
          <w:color w:val="000000"/>
          <w:spacing w:val="-3"/>
          <w:szCs w:val="24"/>
        </w:rPr>
        <w:t>415с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Кондраков </w:t>
      </w:r>
      <w:proofErr w:type="spellStart"/>
      <w:r>
        <w:rPr>
          <w:color w:val="000000"/>
          <w:spacing w:val="-3"/>
          <w:szCs w:val="24"/>
        </w:rPr>
        <w:t>Н.П</w:t>
      </w:r>
      <w:proofErr w:type="spellEnd"/>
      <w:r>
        <w:rPr>
          <w:color w:val="000000"/>
          <w:spacing w:val="-3"/>
          <w:szCs w:val="24"/>
        </w:rPr>
        <w:t xml:space="preserve">. Бухгалтерский (финансовый, управленческий) учет: Учебник. — 2-е изд., </w:t>
      </w:r>
      <w:proofErr w:type="spellStart"/>
      <w:r>
        <w:rPr>
          <w:color w:val="000000"/>
          <w:spacing w:val="-3"/>
          <w:szCs w:val="24"/>
        </w:rPr>
        <w:t>перераб</w:t>
      </w:r>
      <w:proofErr w:type="spellEnd"/>
      <w:r>
        <w:rPr>
          <w:color w:val="000000"/>
          <w:spacing w:val="-3"/>
          <w:szCs w:val="24"/>
        </w:rPr>
        <w:t>. и доп. — Москва: Проспект, 2011. - 504 с.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 Бухгалтерский учет и налогообложение: учебное пособие / Чайковская </w:t>
      </w:r>
      <w:proofErr w:type="spellStart"/>
      <w:r>
        <w:rPr>
          <w:color w:val="000000"/>
          <w:spacing w:val="-3"/>
          <w:szCs w:val="24"/>
        </w:rPr>
        <w:t>Л.А</w:t>
      </w:r>
      <w:proofErr w:type="spellEnd"/>
      <w:r>
        <w:rPr>
          <w:color w:val="000000"/>
          <w:spacing w:val="-3"/>
          <w:szCs w:val="24"/>
        </w:rPr>
        <w:t xml:space="preserve">. – М. Экзамен, 2004. - </w:t>
      </w:r>
      <w:proofErr w:type="spellStart"/>
      <w:r>
        <w:rPr>
          <w:color w:val="000000"/>
          <w:spacing w:val="-3"/>
          <w:szCs w:val="24"/>
        </w:rPr>
        <w:t>622с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spacing w:val="-3"/>
          <w:szCs w:val="24"/>
        </w:rPr>
      </w:pPr>
      <w:r>
        <w:rPr>
          <w:color w:val="000000"/>
          <w:spacing w:val="-3"/>
          <w:szCs w:val="24"/>
        </w:rPr>
        <w:t>У</w:t>
      </w:r>
      <w:r>
        <w:rPr>
          <w:spacing w:val="-3"/>
          <w:szCs w:val="24"/>
        </w:rPr>
        <w:t>правление человеческими ресурсами</w:t>
      </w:r>
      <w:proofErr w:type="gramStart"/>
      <w:r>
        <w:rPr>
          <w:spacing w:val="-3"/>
          <w:szCs w:val="24"/>
        </w:rPr>
        <w:t xml:space="preserve"> / П</w:t>
      </w:r>
      <w:proofErr w:type="gramEnd"/>
      <w:r>
        <w:rPr>
          <w:spacing w:val="-3"/>
          <w:szCs w:val="24"/>
        </w:rPr>
        <w:t xml:space="preserve">од ред. </w:t>
      </w:r>
      <w:proofErr w:type="spellStart"/>
      <w:r>
        <w:rPr>
          <w:spacing w:val="-3"/>
          <w:szCs w:val="24"/>
        </w:rPr>
        <w:t>М.Пула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М.Уорнера</w:t>
      </w:r>
      <w:proofErr w:type="spellEnd"/>
      <w:r>
        <w:rPr>
          <w:spacing w:val="-3"/>
          <w:szCs w:val="24"/>
        </w:rPr>
        <w:t>. – СПб</w:t>
      </w:r>
      <w:proofErr w:type="gramStart"/>
      <w:r>
        <w:rPr>
          <w:spacing w:val="-3"/>
          <w:szCs w:val="24"/>
        </w:rPr>
        <w:t xml:space="preserve">.: </w:t>
      </w:r>
      <w:proofErr w:type="gramEnd"/>
      <w:r>
        <w:rPr>
          <w:spacing w:val="-3"/>
          <w:szCs w:val="24"/>
        </w:rPr>
        <w:t>Питер, 2002. – 1200 с. (Серия «Бизнес-класс»), с. 793-815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proofErr w:type="spellStart"/>
      <w:r>
        <w:rPr>
          <w:color w:val="000000"/>
          <w:spacing w:val="-3"/>
          <w:szCs w:val="24"/>
        </w:rPr>
        <w:t>Кунтлеуов</w:t>
      </w:r>
      <w:proofErr w:type="spellEnd"/>
      <w:r>
        <w:rPr>
          <w:color w:val="000000"/>
          <w:spacing w:val="-3"/>
          <w:szCs w:val="24"/>
        </w:rPr>
        <w:t xml:space="preserve"> А., </w:t>
      </w:r>
      <w:proofErr w:type="spellStart"/>
      <w:r>
        <w:rPr>
          <w:color w:val="000000"/>
          <w:spacing w:val="-3"/>
          <w:szCs w:val="24"/>
        </w:rPr>
        <w:t>Саинова</w:t>
      </w:r>
      <w:proofErr w:type="spellEnd"/>
      <w:r>
        <w:rPr>
          <w:color w:val="000000"/>
          <w:spacing w:val="-3"/>
          <w:szCs w:val="24"/>
        </w:rPr>
        <w:t xml:space="preserve"> А. Бухгалтерский учет для начинающего предпринимателя: практическое пособие – Астана, Алеем, 2006 – </w:t>
      </w:r>
      <w:proofErr w:type="spellStart"/>
      <w:r>
        <w:rPr>
          <w:color w:val="000000"/>
          <w:spacing w:val="-3"/>
          <w:szCs w:val="24"/>
        </w:rPr>
        <w:t>131с</w:t>
      </w:r>
      <w:proofErr w:type="spellEnd"/>
      <w:r>
        <w:rPr>
          <w:color w:val="000000"/>
          <w:spacing w:val="-3"/>
          <w:szCs w:val="24"/>
        </w:rPr>
        <w:t xml:space="preserve">.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О бухгалтерском учете и финансовой отчетности. Закон Рес</w:t>
      </w:r>
      <w:r>
        <w:rPr>
          <w:color w:val="000000"/>
          <w:spacing w:val="-3"/>
          <w:szCs w:val="24"/>
        </w:rPr>
        <w:softHyphen/>
        <w:t>публики Казахстан от 28 февраля 2007, №234-</w:t>
      </w:r>
      <w:proofErr w:type="spellStart"/>
      <w:r>
        <w:rPr>
          <w:color w:val="000000"/>
          <w:spacing w:val="-3"/>
          <w:szCs w:val="24"/>
        </w:rPr>
        <w:t>III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О налогах и других обяза</w:t>
      </w:r>
      <w:r>
        <w:rPr>
          <w:color w:val="000000"/>
          <w:spacing w:val="-3"/>
          <w:szCs w:val="24"/>
        </w:rPr>
        <w:softHyphen/>
        <w:t xml:space="preserve">тельных платежах в бюджет Кодекс Республики Казахстан от 01 января 2009 года (с изменениями и дополнениями по состоянию на 01.01.2013) - Алматы: </w:t>
      </w:r>
      <w:proofErr w:type="spellStart"/>
      <w:r>
        <w:rPr>
          <w:color w:val="000000"/>
          <w:spacing w:val="-3"/>
          <w:szCs w:val="24"/>
        </w:rPr>
        <w:t>БИКО</w:t>
      </w:r>
      <w:proofErr w:type="spellEnd"/>
      <w:r>
        <w:rPr>
          <w:color w:val="000000"/>
          <w:spacing w:val="-3"/>
          <w:szCs w:val="24"/>
        </w:rPr>
        <w:t>, 2013.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>Методические рекомендации по применению Единых Правил исчисления средней заработной платы работников, утвержденные Постановлением Правительства Республики Казахстан от 29 декабря 2007 года № 1394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proofErr w:type="spellStart"/>
      <w:r>
        <w:rPr>
          <w:color w:val="000000"/>
          <w:spacing w:val="-3"/>
          <w:szCs w:val="24"/>
        </w:rPr>
        <w:t>Стефанова</w:t>
      </w:r>
      <w:proofErr w:type="spellEnd"/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С.Н</w:t>
      </w:r>
      <w:proofErr w:type="spellEnd"/>
      <w:r>
        <w:rPr>
          <w:color w:val="000000"/>
          <w:spacing w:val="-3"/>
          <w:szCs w:val="24"/>
        </w:rPr>
        <w:t xml:space="preserve">., Ткаченко </w:t>
      </w:r>
      <w:proofErr w:type="spellStart"/>
      <w:r>
        <w:rPr>
          <w:color w:val="000000"/>
          <w:spacing w:val="-3"/>
          <w:szCs w:val="24"/>
        </w:rPr>
        <w:t>И.Ю</w:t>
      </w:r>
      <w:proofErr w:type="spellEnd"/>
      <w:r>
        <w:rPr>
          <w:color w:val="000000"/>
          <w:spacing w:val="-3"/>
          <w:szCs w:val="24"/>
        </w:rPr>
        <w:t xml:space="preserve">. Бухгалтерский учет: финансовый и управленческий. – Ростов на Дону, 2008. – </w:t>
      </w:r>
      <w:proofErr w:type="spellStart"/>
      <w:r>
        <w:rPr>
          <w:color w:val="000000"/>
          <w:spacing w:val="-3"/>
          <w:szCs w:val="24"/>
        </w:rPr>
        <w:t>349с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 Государственный классификатор занятий Республики Казахстан 01-99 от </w:t>
      </w:r>
      <w:proofErr w:type="spellStart"/>
      <w:r>
        <w:rPr>
          <w:color w:val="000000"/>
          <w:spacing w:val="-3"/>
          <w:szCs w:val="24"/>
        </w:rPr>
        <w:t>16.10.1999г</w:t>
      </w:r>
      <w:proofErr w:type="spellEnd"/>
      <w:r>
        <w:rPr>
          <w:color w:val="000000"/>
          <w:spacing w:val="-3"/>
          <w:szCs w:val="24"/>
        </w:rPr>
        <w:t xml:space="preserve">. №22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 Квалификационный справочник должностей руководителей, специалистов и других служащих, утвержденный Приказом Министерства труда и социальной защиты Республики Казахстан от 22.11.02. №273-п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proofErr w:type="spellStart"/>
      <w:r>
        <w:rPr>
          <w:color w:val="000000"/>
          <w:spacing w:val="-3"/>
          <w:szCs w:val="24"/>
        </w:rPr>
        <w:t>Радостовец</w:t>
      </w:r>
      <w:proofErr w:type="spellEnd"/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В.К</w:t>
      </w:r>
      <w:proofErr w:type="spellEnd"/>
      <w:r>
        <w:rPr>
          <w:color w:val="000000"/>
          <w:spacing w:val="-3"/>
          <w:szCs w:val="24"/>
        </w:rPr>
        <w:t xml:space="preserve">., </w:t>
      </w:r>
      <w:proofErr w:type="spellStart"/>
      <w:r>
        <w:rPr>
          <w:color w:val="000000"/>
          <w:spacing w:val="-3"/>
          <w:szCs w:val="24"/>
        </w:rPr>
        <w:t>Радостовец</w:t>
      </w:r>
      <w:proofErr w:type="spellEnd"/>
      <w:r>
        <w:rPr>
          <w:color w:val="000000"/>
          <w:spacing w:val="-3"/>
          <w:szCs w:val="24"/>
        </w:rPr>
        <w:t xml:space="preserve"> </w:t>
      </w:r>
      <w:proofErr w:type="spellStart"/>
      <w:r>
        <w:rPr>
          <w:color w:val="000000"/>
          <w:spacing w:val="-3"/>
          <w:szCs w:val="24"/>
        </w:rPr>
        <w:t>В.В</w:t>
      </w:r>
      <w:proofErr w:type="spellEnd"/>
      <w:r>
        <w:rPr>
          <w:color w:val="000000"/>
          <w:spacing w:val="-3"/>
          <w:szCs w:val="24"/>
        </w:rPr>
        <w:t xml:space="preserve">., Шмидт </w:t>
      </w:r>
      <w:proofErr w:type="spellStart"/>
      <w:r>
        <w:rPr>
          <w:color w:val="000000"/>
          <w:spacing w:val="-3"/>
          <w:szCs w:val="24"/>
        </w:rPr>
        <w:t>О.И</w:t>
      </w:r>
      <w:proofErr w:type="spellEnd"/>
      <w:r>
        <w:rPr>
          <w:color w:val="000000"/>
          <w:spacing w:val="-3"/>
          <w:szCs w:val="24"/>
        </w:rPr>
        <w:t xml:space="preserve"> Бухгалтерский учет на предприятии. – Алматы: </w:t>
      </w:r>
      <w:proofErr w:type="spellStart"/>
      <w:r>
        <w:rPr>
          <w:color w:val="000000"/>
          <w:spacing w:val="-3"/>
          <w:szCs w:val="24"/>
        </w:rPr>
        <w:t>Центраудит</w:t>
      </w:r>
      <w:proofErr w:type="spellEnd"/>
      <w:r>
        <w:rPr>
          <w:color w:val="000000"/>
          <w:spacing w:val="-3"/>
          <w:szCs w:val="24"/>
        </w:rPr>
        <w:t xml:space="preserve">-Казахстан, 2002. - </w:t>
      </w:r>
      <w:proofErr w:type="spellStart"/>
      <w:r>
        <w:rPr>
          <w:color w:val="000000"/>
          <w:spacing w:val="-3"/>
          <w:szCs w:val="24"/>
        </w:rPr>
        <w:t>728с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color w:val="000000"/>
          <w:spacing w:val="-3"/>
          <w:szCs w:val="24"/>
        </w:rPr>
      </w:pPr>
      <w:r>
        <w:rPr>
          <w:color w:val="000000"/>
          <w:spacing w:val="-3"/>
          <w:szCs w:val="24"/>
        </w:rPr>
        <w:t xml:space="preserve">Попова </w:t>
      </w:r>
      <w:proofErr w:type="spellStart"/>
      <w:r>
        <w:rPr>
          <w:color w:val="000000"/>
          <w:spacing w:val="-3"/>
          <w:szCs w:val="24"/>
        </w:rPr>
        <w:t>Л.А</w:t>
      </w:r>
      <w:proofErr w:type="spellEnd"/>
      <w:r>
        <w:rPr>
          <w:color w:val="000000"/>
          <w:spacing w:val="-3"/>
          <w:szCs w:val="24"/>
        </w:rPr>
        <w:t xml:space="preserve">. Бухгалтерский учет на предприятии. - Караганда: Арко, 2005, </w:t>
      </w:r>
      <w:proofErr w:type="spellStart"/>
      <w:r>
        <w:rPr>
          <w:color w:val="000000"/>
          <w:spacing w:val="-3"/>
          <w:szCs w:val="24"/>
        </w:rPr>
        <w:t>257с</w:t>
      </w:r>
      <w:proofErr w:type="spellEnd"/>
      <w:r>
        <w:rPr>
          <w:color w:val="000000"/>
          <w:spacing w:val="-3"/>
          <w:szCs w:val="24"/>
        </w:rP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color w:val="000000"/>
          <w:spacing w:val="-3"/>
          <w:szCs w:val="24"/>
        </w:rPr>
        <w:t xml:space="preserve"> </w:t>
      </w:r>
      <w:r>
        <w:t xml:space="preserve">Годовой отчет </w:t>
      </w:r>
      <w:r>
        <w:rPr>
          <w:szCs w:val="28"/>
        </w:rPr>
        <w:t>АО «</w:t>
      </w:r>
      <w:proofErr w:type="spellStart"/>
      <w:r>
        <w:rPr>
          <w:szCs w:val="28"/>
        </w:rPr>
        <w:t>Казпочта</w:t>
      </w:r>
      <w:proofErr w:type="spellEnd"/>
      <w:r>
        <w:rPr>
          <w:szCs w:val="28"/>
        </w:rPr>
        <w:t>» за 2011 год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>Корпоративный сайт АО «</w:t>
      </w:r>
      <w:proofErr w:type="spellStart"/>
      <w:r>
        <w:t>Казпочта</w:t>
      </w:r>
      <w:proofErr w:type="spellEnd"/>
      <w:r>
        <w:t xml:space="preserve">»// </w:t>
      </w:r>
      <w:hyperlink r:id="rId6" w:history="1">
        <w:proofErr w:type="spellStart"/>
        <w:r>
          <w:rPr>
            <w:rStyle w:val="a4"/>
          </w:rPr>
          <w:t>http</w:t>
        </w:r>
        <w:proofErr w:type="spellEnd"/>
        <w:r>
          <w:rPr>
            <w:rStyle w:val="a4"/>
          </w:rPr>
          <w:t>://</w:t>
        </w:r>
        <w:proofErr w:type="spellStart"/>
        <w:r>
          <w:rPr>
            <w:rStyle w:val="a4"/>
          </w:rPr>
          <w:t>www.kazpost.kz</w:t>
        </w:r>
        <w:proofErr w:type="spellEnd"/>
        <w:r>
          <w:rPr>
            <w:rStyle w:val="a4"/>
          </w:rPr>
          <w:t>/</w:t>
        </w:r>
      </w:hyperlink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color w:val="000000"/>
        </w:rPr>
        <w:t xml:space="preserve">Годовой отчет </w:t>
      </w:r>
      <w:r>
        <w:rPr>
          <w:color w:val="000000"/>
          <w:szCs w:val="28"/>
        </w:rPr>
        <w:t>АО «</w:t>
      </w:r>
      <w:proofErr w:type="spellStart"/>
      <w:r>
        <w:rPr>
          <w:color w:val="000000"/>
          <w:szCs w:val="28"/>
        </w:rPr>
        <w:t>Казпочта</w:t>
      </w:r>
      <w:proofErr w:type="spellEnd"/>
      <w:r>
        <w:rPr>
          <w:color w:val="000000"/>
          <w:szCs w:val="28"/>
        </w:rPr>
        <w:t>» за 2012 год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szCs w:val="28"/>
        </w:rPr>
        <w:lastRenderedPageBreak/>
        <w:t>Положение об оплате труда работников производственного и вспомогательного персонала филиалов АО «</w:t>
      </w:r>
      <w:proofErr w:type="spellStart"/>
      <w:r>
        <w:rPr>
          <w:szCs w:val="28"/>
        </w:rPr>
        <w:t>Казпочта</w:t>
      </w:r>
      <w:proofErr w:type="spellEnd"/>
      <w:r>
        <w:rPr>
          <w:szCs w:val="28"/>
        </w:rPr>
        <w:t>», утвержденное решением Правления АО «</w:t>
      </w:r>
      <w:proofErr w:type="spellStart"/>
      <w:r>
        <w:rPr>
          <w:szCs w:val="28"/>
        </w:rPr>
        <w:t>Казпочта</w:t>
      </w:r>
      <w:proofErr w:type="spellEnd"/>
      <w:r>
        <w:rPr>
          <w:szCs w:val="28"/>
        </w:rPr>
        <w:t>» от «25» декабря 2009 года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proofErr w:type="spellStart"/>
      <w:r>
        <w:t>Виханский</w:t>
      </w:r>
      <w:proofErr w:type="spellEnd"/>
      <w:r>
        <w:t xml:space="preserve"> О. С, Наумов </w:t>
      </w:r>
      <w:proofErr w:type="spellStart"/>
      <w:r>
        <w:t>А.И</w:t>
      </w:r>
      <w:proofErr w:type="spellEnd"/>
      <w:r>
        <w:t xml:space="preserve">. Менеджмент: человек, стратегия, организация, процесс: Учебник. — 3-е изд. — М.: </w:t>
      </w:r>
      <w:proofErr w:type="spellStart"/>
      <w:r>
        <w:t>Гардарики</w:t>
      </w:r>
      <w:proofErr w:type="spellEnd"/>
      <w:r>
        <w:t xml:space="preserve">, 2002. – 409 </w:t>
      </w:r>
      <w:r>
        <w:rPr>
          <w:lang w:val="en-US"/>
        </w:rPr>
        <w:t>c</w:t>
      </w:r>
      <w: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  <w:rPr>
          <w:spacing w:val="3"/>
          <w:szCs w:val="24"/>
        </w:rPr>
      </w:pPr>
      <w:r>
        <w:t xml:space="preserve"> </w:t>
      </w:r>
      <w:r>
        <w:rPr>
          <w:spacing w:val="3"/>
          <w:szCs w:val="24"/>
        </w:rPr>
        <w:t>Основные отраслевые показатели АО «</w:t>
      </w:r>
      <w:proofErr w:type="spellStart"/>
      <w:r>
        <w:rPr>
          <w:spacing w:val="3"/>
          <w:szCs w:val="24"/>
        </w:rPr>
        <w:t>Казпочта</w:t>
      </w:r>
      <w:proofErr w:type="spellEnd"/>
      <w:r>
        <w:rPr>
          <w:spacing w:val="3"/>
          <w:szCs w:val="24"/>
        </w:rPr>
        <w:t>» за 2011 год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spacing w:val="3"/>
        </w:rPr>
        <w:t xml:space="preserve"> </w:t>
      </w:r>
      <w:r>
        <w:t>Заработная плата работников по профессиям и должностям в 2012 году, данные Агентства Республики Казахстан по статистике//</w:t>
      </w:r>
      <w:proofErr w:type="spellStart"/>
      <w:r>
        <w:fldChar w:fldCharType="begin"/>
      </w:r>
      <w:r>
        <w:instrText xml:space="preserve"> HYPERLINK "http://www.stat.kz/news/Pages/31_01_2013.aspx" </w:instrText>
      </w:r>
      <w:r>
        <w:fldChar w:fldCharType="separate"/>
      </w:r>
      <w:r>
        <w:rPr>
          <w:rStyle w:val="a4"/>
        </w:rPr>
        <w:t>http</w:t>
      </w:r>
      <w:proofErr w:type="spellEnd"/>
      <w:r>
        <w:rPr>
          <w:rStyle w:val="a4"/>
        </w:rPr>
        <w:t>://</w:t>
      </w:r>
      <w:proofErr w:type="spellStart"/>
      <w:r>
        <w:rPr>
          <w:rStyle w:val="a4"/>
        </w:rPr>
        <w:t>www.stat.kz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news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Pages</w:t>
      </w:r>
      <w:proofErr w:type="spellEnd"/>
      <w:r>
        <w:rPr>
          <w:rStyle w:val="a4"/>
        </w:rPr>
        <w:t>/</w:t>
      </w:r>
      <w:proofErr w:type="spellStart"/>
      <w:r>
        <w:rPr>
          <w:rStyle w:val="a4"/>
        </w:rPr>
        <w:t>31_01_2013.aspx</w:t>
      </w:r>
      <w:proofErr w:type="spellEnd"/>
      <w:r>
        <w:fldChar w:fldCharType="end"/>
      </w:r>
      <w:r>
        <w:t xml:space="preserve">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spacing w:val="3"/>
          <w:szCs w:val="24"/>
        </w:rPr>
        <w:t>Отраслевое соглашение между Агентством Республики Казахстан по информатизации и связи, Республиканским общественным объединением «Профсоюз работников связи Казахстана» и АО «</w:t>
      </w:r>
      <w:proofErr w:type="spellStart"/>
      <w:r>
        <w:rPr>
          <w:spacing w:val="3"/>
          <w:szCs w:val="24"/>
        </w:rPr>
        <w:t>Казпочта</w:t>
      </w:r>
      <w:proofErr w:type="spellEnd"/>
      <w:r>
        <w:rPr>
          <w:spacing w:val="3"/>
          <w:szCs w:val="24"/>
        </w:rPr>
        <w:t>»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spacing w:val="3"/>
        </w:rPr>
        <w:t xml:space="preserve">Письмо №18-17/1528 от </w:t>
      </w:r>
      <w:proofErr w:type="spellStart"/>
      <w:r>
        <w:rPr>
          <w:spacing w:val="3"/>
        </w:rPr>
        <w:t>02.11.2012г</w:t>
      </w:r>
      <w:proofErr w:type="spellEnd"/>
      <w:r>
        <w:rPr>
          <w:spacing w:val="3"/>
        </w:rPr>
        <w:t xml:space="preserve"> с </w:t>
      </w:r>
      <w:proofErr w:type="spellStart"/>
      <w:r>
        <w:rPr>
          <w:spacing w:val="3"/>
        </w:rPr>
        <w:t>ДКП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ЦА</w:t>
      </w:r>
      <w:proofErr w:type="spellEnd"/>
      <w:r>
        <w:rPr>
          <w:spacing w:val="3"/>
        </w:rPr>
        <w:t xml:space="preserve"> по Плану развития АО «</w:t>
      </w:r>
      <w:proofErr w:type="spellStart"/>
      <w:r>
        <w:rPr>
          <w:spacing w:val="3"/>
        </w:rPr>
        <w:t>Казпочта</w:t>
      </w:r>
      <w:proofErr w:type="spellEnd"/>
      <w:r>
        <w:rPr>
          <w:spacing w:val="3"/>
        </w:rPr>
        <w:t>» на 2012-</w:t>
      </w:r>
      <w:proofErr w:type="spellStart"/>
      <w:r>
        <w:rPr>
          <w:spacing w:val="3"/>
        </w:rPr>
        <w:t>2015гг</w:t>
      </w:r>
      <w:proofErr w:type="spellEnd"/>
      <w:r>
        <w:rPr>
          <w:spacing w:val="3"/>
        </w:rPr>
        <w:t xml:space="preserve">.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rPr>
          <w:spacing w:val="3"/>
        </w:rPr>
        <w:t>Стратегия развития деятельности АО «</w:t>
      </w:r>
      <w:proofErr w:type="spellStart"/>
      <w:r>
        <w:rPr>
          <w:spacing w:val="3"/>
        </w:rPr>
        <w:t>Казпочта</w:t>
      </w:r>
      <w:proofErr w:type="spellEnd"/>
      <w:r>
        <w:rPr>
          <w:spacing w:val="3"/>
        </w:rPr>
        <w:t>» до 2020 года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 xml:space="preserve"> </w:t>
      </w:r>
      <w:proofErr w:type="spellStart"/>
      <w:r>
        <w:t>Ворет</w:t>
      </w:r>
      <w:proofErr w:type="spellEnd"/>
      <w:r>
        <w:t xml:space="preserve"> И., </w:t>
      </w:r>
      <w:proofErr w:type="spellStart"/>
      <w:r>
        <w:t>Ревентлоу</w:t>
      </w:r>
      <w:proofErr w:type="spellEnd"/>
      <w:r>
        <w:t xml:space="preserve"> П. Экономика фирмы. Учебник. - М.: Высшая школа, 2000. - 272 с.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 xml:space="preserve"> </w:t>
      </w:r>
      <w:proofErr w:type="spellStart"/>
      <w:r>
        <w:t>Иванцевич</w:t>
      </w:r>
      <w:proofErr w:type="spellEnd"/>
      <w:r>
        <w:t xml:space="preserve"> Дж. М., Лобанов </w:t>
      </w:r>
      <w:proofErr w:type="spellStart"/>
      <w:r>
        <w:t>А.А</w:t>
      </w:r>
      <w:proofErr w:type="spellEnd"/>
      <w:r>
        <w:t xml:space="preserve">. Человеческие ресурсы управления. – М.: </w:t>
      </w:r>
      <w:proofErr w:type="spellStart"/>
      <w:r>
        <w:t>Гардарике</w:t>
      </w:r>
      <w:proofErr w:type="spellEnd"/>
      <w:r>
        <w:t>, 2005. – 315 с.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 xml:space="preserve"> </w:t>
      </w:r>
      <w:proofErr w:type="spellStart"/>
      <w:r>
        <w:t>Синк</w:t>
      </w:r>
      <w:proofErr w:type="spellEnd"/>
      <w:r>
        <w:t xml:space="preserve"> </w:t>
      </w:r>
      <w:proofErr w:type="spellStart"/>
      <w:r>
        <w:t>С.Д</w:t>
      </w:r>
      <w:proofErr w:type="spellEnd"/>
      <w:r>
        <w:t>. Управление производительностью: планирование, измерение и оценка, контроль и повышение. - М.: Прогресс, 2000. – 270</w:t>
      </w:r>
      <w:r>
        <w:rPr>
          <w:lang w:val="en-US"/>
        </w:rPr>
        <w:t>c</w:t>
      </w:r>
      <w:r>
        <w:t xml:space="preserve">. 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 xml:space="preserve"> Савицкая </w:t>
      </w:r>
      <w:proofErr w:type="spellStart"/>
      <w:r>
        <w:t>Г.В</w:t>
      </w:r>
      <w:proofErr w:type="spellEnd"/>
      <w:r>
        <w:t xml:space="preserve">. Анализ хозяйственной деятельности предприятия: 4-е изд., </w:t>
      </w:r>
      <w:proofErr w:type="spellStart"/>
      <w:r>
        <w:t>перераб</w:t>
      </w:r>
      <w:proofErr w:type="spellEnd"/>
      <w:r>
        <w:t xml:space="preserve">. </w:t>
      </w:r>
      <w:r>
        <w:t xml:space="preserve">и доп. – Минск: Новое знание, 2005. - </w:t>
      </w:r>
      <w:proofErr w:type="spellStart"/>
      <w:r>
        <w:t>688с</w:t>
      </w:r>
      <w:proofErr w:type="spellEnd"/>
      <w:r>
        <w:t>.</w:t>
      </w:r>
    </w:p>
    <w:p w:rsidR="005F05FE" w:rsidRDefault="005F05FE" w:rsidP="005F05FE">
      <w:pPr>
        <w:pStyle w:val="000"/>
        <w:widowControl w:val="0"/>
        <w:numPr>
          <w:ilvl w:val="0"/>
          <w:numId w:val="1"/>
        </w:numPr>
        <w:tabs>
          <w:tab w:val="num" w:pos="426"/>
          <w:tab w:val="left" w:pos="851"/>
          <w:tab w:val="left" w:pos="1080"/>
        </w:tabs>
        <w:spacing w:line="240" w:lineRule="auto"/>
        <w:ind w:left="0" w:firstLine="567"/>
      </w:pPr>
      <w:r>
        <w:t xml:space="preserve"> Лавров </w:t>
      </w:r>
      <w:proofErr w:type="spellStart"/>
      <w:r>
        <w:t>Н.С</w:t>
      </w:r>
      <w:proofErr w:type="spellEnd"/>
      <w:r>
        <w:t xml:space="preserve">. Основы научной организации труда и производства. М.: Прогресс, 2004. – </w:t>
      </w:r>
      <w:proofErr w:type="spellStart"/>
      <w:r>
        <w:t>312с</w:t>
      </w:r>
      <w:proofErr w:type="spellEnd"/>
      <w:r>
        <w:t>.</w:t>
      </w:r>
    </w:p>
    <w:p w:rsidR="005F05FE" w:rsidRPr="005F05FE" w:rsidRDefault="005F05FE" w:rsidP="005F0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F05FE" w:rsidRPr="005F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BE9"/>
    <w:multiLevelType w:val="hybridMultilevel"/>
    <w:tmpl w:val="2886E7BA"/>
    <w:lvl w:ilvl="0" w:tplc="68842E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FE"/>
    <w:rsid w:val="004410AE"/>
    <w:rsid w:val="005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5F05FE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05F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4">
    <w:name w:val="Hyperlink"/>
    <w:basedOn w:val="a0"/>
    <w:semiHidden/>
    <w:rsid w:val="005F05FE"/>
    <w:rPr>
      <w:color w:val="0000FF"/>
      <w:u w:val="single"/>
    </w:rPr>
  </w:style>
  <w:style w:type="paragraph" w:customStyle="1" w:styleId="000">
    <w:name w:val="Основной текст с отст000"/>
    <w:basedOn w:val="a"/>
    <w:rsid w:val="005F05FE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5F05FE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05F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4">
    <w:name w:val="Hyperlink"/>
    <w:basedOn w:val="a0"/>
    <w:semiHidden/>
    <w:rsid w:val="005F05FE"/>
    <w:rPr>
      <w:color w:val="0000FF"/>
      <w:u w:val="single"/>
    </w:rPr>
  </w:style>
  <w:style w:type="paragraph" w:customStyle="1" w:styleId="000">
    <w:name w:val="Основной текст с отст000"/>
    <w:basedOn w:val="a"/>
    <w:rsid w:val="005F05FE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post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2015-03-25T11:27:00Z</dcterms:created>
  <dcterms:modified xsi:type="dcterms:W3CDTF">2015-03-25T11:29:00Z</dcterms:modified>
</cp:coreProperties>
</file>