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48" w:rsidRDefault="005C2348" w:rsidP="005C2348">
      <w:pPr>
        <w:pStyle w:val="a3"/>
        <w:spacing w:before="240" w:beforeAutospacing="0" w:after="240" w:afterAutospacing="0" w:line="332" w:lineRule="atLeast"/>
        <w:textAlignment w:val="baseline"/>
        <w:rPr>
          <w:color w:val="000000"/>
          <w:sz w:val="28"/>
          <w:szCs w:val="28"/>
        </w:rPr>
      </w:pPr>
      <w:r w:rsidRPr="005C2348">
        <w:rPr>
          <w:color w:val="000000"/>
          <w:sz w:val="28"/>
          <w:szCs w:val="28"/>
        </w:rPr>
        <w:t>Особенности управления персоналом в индустрии туризма</w:t>
      </w:r>
    </w:p>
    <w:p w:rsidR="005C2348" w:rsidRPr="005C2348" w:rsidRDefault="005C2348" w:rsidP="005C2348">
      <w:pPr>
        <w:pStyle w:val="a3"/>
        <w:spacing w:before="240" w:beforeAutospacing="0" w:after="240" w:afterAutospacing="0" w:line="332" w:lineRule="atLeast"/>
        <w:textAlignment w:val="baseline"/>
        <w:rPr>
          <w:color w:val="000000"/>
          <w:sz w:val="28"/>
          <w:szCs w:val="28"/>
        </w:rPr>
      </w:pPr>
    </w:p>
    <w:p w:rsidR="005C2348" w:rsidRPr="005C2348" w:rsidRDefault="005C2348" w:rsidP="005C2348">
      <w:pPr>
        <w:pStyle w:val="a3"/>
        <w:spacing w:before="240" w:beforeAutospacing="0" w:after="240" w:afterAutospacing="0" w:line="332" w:lineRule="atLeast"/>
        <w:textAlignment w:val="baseline"/>
        <w:rPr>
          <w:color w:val="000000"/>
          <w:sz w:val="28"/>
          <w:szCs w:val="28"/>
        </w:rPr>
      </w:pPr>
      <w:r w:rsidRPr="005C2348">
        <w:rPr>
          <w:color w:val="000000"/>
          <w:sz w:val="28"/>
          <w:szCs w:val="28"/>
        </w:rPr>
        <w:t>Содержание</w:t>
      </w:r>
    </w:p>
    <w:p w:rsidR="005C2348" w:rsidRPr="005C2348" w:rsidRDefault="005C2348" w:rsidP="005C2348">
      <w:pPr>
        <w:pStyle w:val="a3"/>
        <w:spacing w:before="240" w:beforeAutospacing="0" w:after="240" w:afterAutospacing="0" w:line="332" w:lineRule="atLeast"/>
        <w:textAlignment w:val="baseline"/>
        <w:rPr>
          <w:color w:val="000000"/>
          <w:sz w:val="28"/>
          <w:szCs w:val="28"/>
        </w:rPr>
      </w:pPr>
      <w:r w:rsidRPr="005C2348">
        <w:rPr>
          <w:color w:val="000000"/>
          <w:sz w:val="28"/>
          <w:szCs w:val="28"/>
        </w:rPr>
        <w:t>Введение</w:t>
      </w:r>
    </w:p>
    <w:p w:rsidR="005C2348" w:rsidRPr="005C2348" w:rsidRDefault="005C2348" w:rsidP="005C2348">
      <w:pPr>
        <w:pStyle w:val="a3"/>
        <w:spacing w:before="240" w:beforeAutospacing="0" w:after="240" w:afterAutospacing="0" w:line="332" w:lineRule="atLeast"/>
        <w:textAlignment w:val="baseline"/>
        <w:rPr>
          <w:color w:val="000000"/>
          <w:sz w:val="28"/>
          <w:szCs w:val="28"/>
        </w:rPr>
      </w:pPr>
      <w:r w:rsidRPr="005C2348">
        <w:rPr>
          <w:color w:val="000000"/>
          <w:sz w:val="28"/>
          <w:szCs w:val="28"/>
        </w:rPr>
        <w:t>1 Теоретические особенности управления персоналом в туризме</w:t>
      </w:r>
    </w:p>
    <w:p w:rsidR="005C2348" w:rsidRPr="005C2348" w:rsidRDefault="005C2348" w:rsidP="005C2348">
      <w:pPr>
        <w:pStyle w:val="a3"/>
        <w:spacing w:before="240" w:beforeAutospacing="0" w:after="240" w:afterAutospacing="0" w:line="332" w:lineRule="atLeast"/>
        <w:textAlignment w:val="baseline"/>
        <w:rPr>
          <w:color w:val="000000"/>
          <w:sz w:val="28"/>
          <w:szCs w:val="28"/>
        </w:rPr>
      </w:pPr>
      <w:r w:rsidRPr="005C2348">
        <w:rPr>
          <w:color w:val="000000"/>
          <w:sz w:val="28"/>
          <w:szCs w:val="28"/>
        </w:rPr>
        <w:t>1.1 Сущность и понятие управления персоналом в туризме     </w:t>
      </w:r>
    </w:p>
    <w:p w:rsidR="005C2348" w:rsidRPr="005C2348" w:rsidRDefault="005C2348" w:rsidP="005C2348">
      <w:pPr>
        <w:pStyle w:val="a3"/>
        <w:spacing w:before="240" w:beforeAutospacing="0" w:after="240" w:afterAutospacing="0" w:line="332" w:lineRule="atLeast"/>
        <w:textAlignment w:val="baseline"/>
        <w:rPr>
          <w:color w:val="000000"/>
          <w:sz w:val="28"/>
          <w:szCs w:val="28"/>
        </w:rPr>
      </w:pPr>
      <w:r w:rsidRPr="005C2348">
        <w:rPr>
          <w:color w:val="000000"/>
          <w:sz w:val="28"/>
          <w:szCs w:val="28"/>
        </w:rPr>
        <w:t>1.2 Методы и функции управления персоналом в туризме</w:t>
      </w:r>
    </w:p>
    <w:p w:rsidR="005C2348" w:rsidRPr="005C2348" w:rsidRDefault="005C2348" w:rsidP="005C2348">
      <w:pPr>
        <w:pStyle w:val="a3"/>
        <w:spacing w:before="240" w:beforeAutospacing="0" w:after="240" w:afterAutospacing="0" w:line="332" w:lineRule="atLeast"/>
        <w:textAlignment w:val="baseline"/>
        <w:rPr>
          <w:color w:val="000000"/>
          <w:sz w:val="28"/>
          <w:szCs w:val="28"/>
        </w:rPr>
      </w:pPr>
      <w:r w:rsidRPr="005C2348">
        <w:rPr>
          <w:color w:val="000000"/>
          <w:sz w:val="28"/>
          <w:szCs w:val="28"/>
        </w:rPr>
        <w:t>2 Особенности управления персоналом в индустрии туризма на примере ТОО ""</w:t>
      </w:r>
    </w:p>
    <w:p w:rsidR="005C2348" w:rsidRPr="005C2348" w:rsidRDefault="005C2348" w:rsidP="005C2348">
      <w:pPr>
        <w:pStyle w:val="a3"/>
        <w:spacing w:before="240" w:beforeAutospacing="0" w:after="240" w:afterAutospacing="0" w:line="332" w:lineRule="atLeast"/>
        <w:textAlignment w:val="baseline"/>
        <w:rPr>
          <w:color w:val="000000"/>
          <w:sz w:val="28"/>
          <w:szCs w:val="28"/>
        </w:rPr>
      </w:pPr>
      <w:r w:rsidRPr="005C2348">
        <w:rPr>
          <w:color w:val="000000"/>
          <w:sz w:val="28"/>
          <w:szCs w:val="28"/>
        </w:rPr>
        <w:t>2.1 Характеристика деятельности ТОО ""</w:t>
      </w:r>
    </w:p>
    <w:p w:rsidR="005C2348" w:rsidRPr="005C2348" w:rsidRDefault="005C2348" w:rsidP="005C2348">
      <w:pPr>
        <w:pStyle w:val="a3"/>
        <w:spacing w:before="240" w:beforeAutospacing="0" w:after="240" w:afterAutospacing="0" w:line="332" w:lineRule="atLeast"/>
        <w:textAlignment w:val="baseline"/>
        <w:rPr>
          <w:color w:val="000000"/>
          <w:sz w:val="28"/>
          <w:szCs w:val="28"/>
        </w:rPr>
      </w:pPr>
      <w:r w:rsidRPr="005C2348">
        <w:rPr>
          <w:color w:val="000000"/>
          <w:sz w:val="28"/>
          <w:szCs w:val="28"/>
        </w:rPr>
        <w:t>2.2 Анализ управления персоналом в ТОО ""</w:t>
      </w:r>
    </w:p>
    <w:p w:rsidR="005C2348" w:rsidRPr="005C2348" w:rsidRDefault="005C2348" w:rsidP="005C2348">
      <w:pPr>
        <w:pStyle w:val="a3"/>
        <w:spacing w:before="240" w:beforeAutospacing="0" w:after="240" w:afterAutospacing="0" w:line="332" w:lineRule="atLeast"/>
        <w:textAlignment w:val="baseline"/>
        <w:rPr>
          <w:color w:val="000000"/>
          <w:sz w:val="28"/>
          <w:szCs w:val="28"/>
        </w:rPr>
      </w:pPr>
      <w:r w:rsidRPr="005C2348">
        <w:rPr>
          <w:color w:val="000000"/>
          <w:sz w:val="28"/>
          <w:szCs w:val="28"/>
        </w:rPr>
        <w:t>2.3 Стимулирование труда персонала в ТОО ""</w:t>
      </w:r>
    </w:p>
    <w:p w:rsidR="005C2348" w:rsidRPr="005C2348" w:rsidRDefault="005C2348" w:rsidP="005C2348">
      <w:pPr>
        <w:pStyle w:val="a3"/>
        <w:spacing w:before="240" w:beforeAutospacing="0" w:after="240" w:afterAutospacing="0" w:line="332" w:lineRule="atLeast"/>
        <w:textAlignment w:val="baseline"/>
        <w:rPr>
          <w:color w:val="000000"/>
          <w:sz w:val="28"/>
          <w:szCs w:val="28"/>
        </w:rPr>
      </w:pPr>
      <w:r w:rsidRPr="005C2348">
        <w:rPr>
          <w:color w:val="000000"/>
          <w:sz w:val="28"/>
          <w:szCs w:val="28"/>
        </w:rPr>
        <w:t>3 Направления развития персонала ТОО ""</w:t>
      </w:r>
    </w:p>
    <w:p w:rsidR="005C2348" w:rsidRPr="005C2348" w:rsidRDefault="005C2348" w:rsidP="005C2348">
      <w:pPr>
        <w:pStyle w:val="a3"/>
        <w:spacing w:before="240" w:beforeAutospacing="0" w:after="240" w:afterAutospacing="0" w:line="332" w:lineRule="atLeast"/>
        <w:textAlignment w:val="baseline"/>
        <w:rPr>
          <w:color w:val="000000"/>
          <w:sz w:val="28"/>
          <w:szCs w:val="28"/>
        </w:rPr>
      </w:pPr>
      <w:r w:rsidRPr="005C2348">
        <w:rPr>
          <w:color w:val="000000"/>
          <w:sz w:val="28"/>
          <w:szCs w:val="28"/>
        </w:rPr>
        <w:t>Заключение</w:t>
      </w:r>
    </w:p>
    <w:p w:rsidR="005C2348" w:rsidRDefault="005C2348" w:rsidP="005C2348">
      <w:pPr>
        <w:pStyle w:val="a3"/>
        <w:spacing w:before="240" w:beforeAutospacing="0" w:after="240" w:afterAutospacing="0" w:line="332" w:lineRule="atLeast"/>
        <w:textAlignment w:val="baseline"/>
        <w:rPr>
          <w:color w:val="000000"/>
          <w:sz w:val="28"/>
          <w:szCs w:val="28"/>
        </w:rPr>
      </w:pPr>
      <w:r w:rsidRPr="005C2348">
        <w:rPr>
          <w:color w:val="000000"/>
          <w:sz w:val="28"/>
          <w:szCs w:val="28"/>
        </w:rPr>
        <w:t>Список использованной литературы</w:t>
      </w:r>
    </w:p>
    <w:p w:rsidR="005C2348" w:rsidRDefault="005C234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5C2348" w:rsidRDefault="005C2348" w:rsidP="005C2348">
      <w:pPr>
        <w:pStyle w:val="1"/>
        <w:spacing w:before="0"/>
        <w:ind w:firstLine="567"/>
        <w:rPr>
          <w:rFonts w:ascii="Times New Roman" w:hAnsi="Times New Roman"/>
          <w:b w:val="0"/>
          <w:color w:val="auto"/>
        </w:rPr>
      </w:pPr>
      <w:bookmarkStart w:id="0" w:name="_Toc374229729"/>
      <w:r>
        <w:rPr>
          <w:rFonts w:ascii="Times New Roman" w:hAnsi="Times New Roman"/>
          <w:b w:val="0"/>
          <w:color w:val="auto"/>
        </w:rPr>
        <w:lastRenderedPageBreak/>
        <w:t>Список использованной литературы</w:t>
      </w:r>
      <w:bookmarkEnd w:id="0"/>
    </w:p>
    <w:p w:rsidR="005C2348" w:rsidRDefault="005C2348" w:rsidP="005C2348">
      <w:pPr>
        <w:spacing w:after="0"/>
      </w:pPr>
    </w:p>
    <w:p w:rsidR="005C2348" w:rsidRDefault="005C2348" w:rsidP="005C2348">
      <w:pPr>
        <w:spacing w:after="0"/>
      </w:pPr>
    </w:p>
    <w:p w:rsidR="005C2348" w:rsidRDefault="005C2348" w:rsidP="005C234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</w:rPr>
        <w:t>Армстронг</w:t>
      </w:r>
      <w:proofErr w:type="spellEnd"/>
      <w:r>
        <w:rPr>
          <w:rFonts w:ascii="Times New Roman" w:hAnsi="Times New Roman"/>
          <w:sz w:val="28"/>
          <w:szCs w:val="28"/>
        </w:rPr>
        <w:t xml:space="preserve"> М. Основы менеджмента. — Ростов-на-Дону: Феникс, 2008 – с. 605;</w:t>
      </w:r>
    </w:p>
    <w:p w:rsidR="005C2348" w:rsidRDefault="005C2348" w:rsidP="005C234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sz w:val="28"/>
          <w:szCs w:val="28"/>
        </w:rPr>
        <w:t>Бойдаченко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П.Г</w:t>
      </w:r>
      <w:proofErr w:type="spellEnd"/>
      <w:r>
        <w:rPr>
          <w:rFonts w:ascii="Times New Roman" w:hAnsi="Times New Roman"/>
          <w:sz w:val="28"/>
          <w:szCs w:val="28"/>
        </w:rPr>
        <w:t xml:space="preserve">. Служба управления персоналом. - Новосибирск: ЭКО, 2007 – </w:t>
      </w:r>
      <w:proofErr w:type="spellStart"/>
      <w:r>
        <w:rPr>
          <w:rFonts w:ascii="Times New Roman" w:hAnsi="Times New Roman"/>
          <w:sz w:val="28"/>
          <w:szCs w:val="28"/>
        </w:rPr>
        <w:t>с.230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C2348" w:rsidRDefault="005C2348" w:rsidP="005C234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sz w:val="28"/>
          <w:szCs w:val="28"/>
        </w:rPr>
        <w:t>Алейникова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 М. Организация и управление турбизнесом. Донецк, 2012. - с. 154;</w:t>
      </w:r>
    </w:p>
    <w:p w:rsidR="005C2348" w:rsidRDefault="005C2348" w:rsidP="005C234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Менеджмент туризма. Туризм и отраслевые системы.//Н. И. Волошин, И. В. Зорин, Т. А. </w:t>
      </w:r>
      <w:proofErr w:type="spellStart"/>
      <w:r>
        <w:rPr>
          <w:rFonts w:ascii="Times New Roman" w:hAnsi="Times New Roman"/>
          <w:sz w:val="28"/>
          <w:szCs w:val="28"/>
        </w:rPr>
        <w:t>Ирисова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В. А. Квартальнов, В. В. </w:t>
      </w:r>
      <w:proofErr w:type="spellStart"/>
      <w:r>
        <w:rPr>
          <w:rFonts w:ascii="Times New Roman" w:hAnsi="Times New Roman"/>
          <w:sz w:val="28"/>
          <w:szCs w:val="28"/>
        </w:rPr>
        <w:t>Нелюбин</w:t>
      </w:r>
      <w:proofErr w:type="spellEnd"/>
      <w:r>
        <w:rPr>
          <w:rFonts w:ascii="Times New Roman" w:hAnsi="Times New Roman"/>
          <w:sz w:val="28"/>
          <w:szCs w:val="28"/>
        </w:rPr>
        <w:t>, Т. К. Сергеева и др. М., 2011. - с. 263;</w:t>
      </w:r>
    </w:p>
    <w:p w:rsidR="005C2348" w:rsidRDefault="005C2348" w:rsidP="005C234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Планирование на предприятии туризма.// Под ред. Е. И. Богданова. М., 2005. - с. 367;</w:t>
      </w:r>
    </w:p>
    <w:p w:rsidR="005C2348" w:rsidRDefault="005C2348" w:rsidP="005C234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/>
          <w:sz w:val="28"/>
          <w:szCs w:val="28"/>
        </w:rPr>
        <w:t>Бойдаченко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П.Г</w:t>
      </w:r>
      <w:proofErr w:type="spellEnd"/>
      <w:r>
        <w:rPr>
          <w:rFonts w:ascii="Times New Roman" w:hAnsi="Times New Roman"/>
          <w:sz w:val="28"/>
          <w:szCs w:val="28"/>
        </w:rPr>
        <w:t xml:space="preserve">. Служба управления персоналом. - Новосибирск: ЭКО, 2007 – </w:t>
      </w:r>
      <w:proofErr w:type="spellStart"/>
      <w:r>
        <w:rPr>
          <w:rFonts w:ascii="Times New Roman" w:hAnsi="Times New Roman"/>
          <w:sz w:val="28"/>
          <w:szCs w:val="28"/>
        </w:rPr>
        <w:t>с.230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C2348" w:rsidRDefault="005C2348" w:rsidP="005C234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Жукова </w:t>
      </w:r>
      <w:proofErr w:type="spellStart"/>
      <w:r>
        <w:rPr>
          <w:rFonts w:ascii="Times New Roman" w:hAnsi="Times New Roman"/>
          <w:sz w:val="28"/>
          <w:szCs w:val="28"/>
        </w:rPr>
        <w:t>М.А</w:t>
      </w:r>
      <w:proofErr w:type="spellEnd"/>
      <w:r>
        <w:rPr>
          <w:rFonts w:ascii="Times New Roman" w:hAnsi="Times New Roman"/>
          <w:sz w:val="28"/>
          <w:szCs w:val="28"/>
        </w:rPr>
        <w:t>. Менеджмент в туристском бизнесе. Астана, 2011. - с. 95;</w:t>
      </w:r>
    </w:p>
    <w:p w:rsidR="005C2348" w:rsidRDefault="005C2348" w:rsidP="005C234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Травин </w:t>
      </w:r>
      <w:proofErr w:type="spellStart"/>
      <w:r>
        <w:rPr>
          <w:rFonts w:ascii="Times New Roman" w:hAnsi="Times New Roman"/>
          <w:sz w:val="28"/>
          <w:szCs w:val="28"/>
        </w:rPr>
        <w:t>В.В</w:t>
      </w:r>
      <w:proofErr w:type="spellEnd"/>
      <w:r>
        <w:rPr>
          <w:rFonts w:ascii="Times New Roman" w:hAnsi="Times New Roman"/>
          <w:sz w:val="28"/>
          <w:szCs w:val="28"/>
        </w:rPr>
        <w:t xml:space="preserve">., Дятлов </w:t>
      </w:r>
      <w:proofErr w:type="spellStart"/>
      <w:r>
        <w:rPr>
          <w:rFonts w:ascii="Times New Roman" w:hAnsi="Times New Roman"/>
          <w:sz w:val="28"/>
          <w:szCs w:val="28"/>
        </w:rPr>
        <w:t>В.А</w:t>
      </w:r>
      <w:proofErr w:type="spellEnd"/>
      <w:r>
        <w:rPr>
          <w:rFonts w:ascii="Times New Roman" w:hAnsi="Times New Roman"/>
          <w:sz w:val="28"/>
          <w:szCs w:val="28"/>
        </w:rPr>
        <w:t xml:space="preserve">. Менеджмент персонала предприятия. - М.: Дело, 2008 – </w:t>
      </w:r>
      <w:proofErr w:type="spellStart"/>
      <w:r>
        <w:rPr>
          <w:rFonts w:ascii="Times New Roman" w:hAnsi="Times New Roman"/>
          <w:sz w:val="28"/>
          <w:szCs w:val="28"/>
        </w:rPr>
        <w:t>с.236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C2348" w:rsidRDefault="005C2348" w:rsidP="005C234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Электронный ресурс: </w:t>
      </w:r>
      <w:proofErr w:type="spellStart"/>
      <w:r>
        <w:rPr>
          <w:rFonts w:ascii="Times New Roman" w:hAnsi="Times New Roman"/>
          <w:sz w:val="28"/>
          <w:szCs w:val="28"/>
        </w:rPr>
        <w:t>www.nao.kz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C2348" w:rsidRDefault="005C2348" w:rsidP="005C234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  <w:lang w:val="kk-KZ"/>
        </w:rPr>
        <w:t>Гостиничный и туристический бизнес: учебник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/ Р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ед. А.Д. Чудновский. - М., 2008. - 216с.</w:t>
      </w:r>
    </w:p>
    <w:p w:rsidR="005C2348" w:rsidRPr="005C2348" w:rsidRDefault="005C2348" w:rsidP="005C2348">
      <w:pPr>
        <w:pStyle w:val="a3"/>
        <w:spacing w:before="240" w:beforeAutospacing="0" w:after="240" w:afterAutospacing="0" w:line="332" w:lineRule="atLeast"/>
        <w:textAlignment w:val="baseline"/>
        <w:rPr>
          <w:color w:val="000000"/>
          <w:sz w:val="28"/>
          <w:szCs w:val="28"/>
        </w:rPr>
      </w:pPr>
      <w:bookmarkStart w:id="1" w:name="_GoBack"/>
      <w:bookmarkEnd w:id="1"/>
    </w:p>
    <w:p w:rsidR="00766352" w:rsidRPr="005C2348" w:rsidRDefault="00766352">
      <w:pPr>
        <w:rPr>
          <w:rFonts w:ascii="Times New Roman" w:hAnsi="Times New Roman" w:cs="Times New Roman"/>
          <w:sz w:val="28"/>
          <w:szCs w:val="28"/>
        </w:rPr>
      </w:pPr>
    </w:p>
    <w:sectPr w:rsidR="00766352" w:rsidRPr="005C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48"/>
    <w:rsid w:val="005C2348"/>
    <w:rsid w:val="0076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234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C234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234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C234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2014-12-11T04:46:00Z</dcterms:created>
  <dcterms:modified xsi:type="dcterms:W3CDTF">2014-12-11T04:50:00Z</dcterms:modified>
</cp:coreProperties>
</file>