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5B" w:rsidRDefault="00F0635B" w:rsidP="00F063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0635B" w:rsidRDefault="00F0635B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388247766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F0635B" w:rsidRDefault="00F0635B" w:rsidP="00F063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67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1 Теоретико-правовые основы осуществления гражданских прав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68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1.1 Понятие и особенности осуществления гражданских прав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88247769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1.2 Способы осуществления субъективных гражданских прав</w:t>
        </w:r>
      </w:hyperlink>
    </w:p>
    <w:p w:rsidR="00F0635B" w:rsidRDefault="00F0635B" w:rsidP="00F063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70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2 Пределы осуществления гражданских прав и злоупотребление правом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71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2.1 Понятие и сущность пределов осуществления гражданских прав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72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2.2 Принцип недопустимости злоупотребления правом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88247773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2.3 Виды злоупотребления правом</w:t>
        </w:r>
      </w:hyperlink>
    </w:p>
    <w:p w:rsidR="00F0635B" w:rsidRDefault="00F0635B" w:rsidP="00F063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74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3 Институт защиты гражданских прав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75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3.1 Понятие и формы защиты гражданских прав</w:t>
        </w:r>
      </w:hyperlink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88247776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3.2 Способы защиты гражданских прав</w:t>
        </w:r>
      </w:hyperlink>
    </w:p>
    <w:p w:rsidR="00F0635B" w:rsidRDefault="00F0635B" w:rsidP="00F063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88247777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F0635B" w:rsidRDefault="00F0635B" w:rsidP="00F0635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0635B" w:rsidRDefault="00981117" w:rsidP="00F0635B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88247778" w:history="1">
        <w:r w:rsidR="00F0635B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F0635B" w:rsidRDefault="00F0635B" w:rsidP="00F06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F0635B" w:rsidRDefault="00F06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635B" w:rsidRDefault="00F0635B" w:rsidP="00F0635B">
      <w:pPr>
        <w:pStyle w:val="1"/>
      </w:pPr>
      <w:bookmarkStart w:id="0" w:name="_Toc388247778"/>
      <w:r>
        <w:lastRenderedPageBreak/>
        <w:t>Список использованной литературы</w:t>
      </w:r>
      <w:bookmarkEnd w:id="0"/>
    </w:p>
    <w:p w:rsidR="00F0635B" w:rsidRDefault="00F0635B" w:rsidP="00F0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35B" w:rsidRDefault="00F0635B" w:rsidP="00F063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Конституция Республики Казахстан </w:t>
      </w:r>
      <w:r>
        <w:rPr>
          <w:rStyle w:val="s3"/>
          <w:rFonts w:ascii="Times New Roman" w:hAnsi="Times New Roman"/>
          <w:iCs/>
          <w:sz w:val="28"/>
        </w:rPr>
        <w:t>(принята на республиканском референдуме 30 августа 1995 года) (с</w:t>
      </w:r>
      <w:r>
        <w:rPr>
          <w:rStyle w:val="apple-converted-space"/>
          <w:rFonts w:ascii="Times New Roman" w:hAnsi="Times New Roman"/>
          <w:iCs/>
          <w:sz w:val="28"/>
        </w:rPr>
        <w:t> </w:t>
      </w:r>
      <w:hyperlink r:id="rId6" w:tgtFrame="_parent" w:tooltip="СПРАВКА О КОНСТИТУЦИИ РЕСПУБЛИКИ КАЗАХСТАН ОТ 30.08.95" w:history="1">
        <w:r>
          <w:rPr>
            <w:rStyle w:val="j21"/>
            <w:rFonts w:ascii="Times New Roman" w:hAnsi="Times New Roman"/>
            <w:bCs/>
            <w:sz w:val="28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rFonts w:ascii="Times New Roman" w:hAnsi="Times New Roman"/>
          <w:iCs/>
          <w:sz w:val="28"/>
        </w:rPr>
        <w:t> </w:t>
      </w:r>
      <w:r>
        <w:rPr>
          <w:rStyle w:val="s3"/>
          <w:rFonts w:ascii="Times New Roman" w:hAnsi="Times New Roman"/>
          <w:iCs/>
          <w:sz w:val="28"/>
        </w:rPr>
        <w:t>по состоянию на 02.02.2011 г.)</w:t>
      </w:r>
    </w:p>
    <w:p w:rsidR="00F0635B" w:rsidRDefault="00F0635B" w:rsidP="00F063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Республики Казахстан от 4 мая 2010 года №274-</w:t>
      </w:r>
      <w:proofErr w:type="spellStart"/>
      <w:r>
        <w:rPr>
          <w:rFonts w:ascii="Times New Roman" w:hAnsi="Times New Roman"/>
          <w:sz w:val="28"/>
        </w:rPr>
        <w:t>IV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ЗРК</w:t>
      </w:r>
      <w:proofErr w:type="spellEnd"/>
      <w:r>
        <w:rPr>
          <w:rFonts w:ascii="Times New Roman" w:hAnsi="Times New Roman"/>
          <w:sz w:val="28"/>
        </w:rPr>
        <w:t xml:space="preserve"> О защите прав потребителей (В редакции Законов Республики Казахстан от 05.07.2011 г. №452-</w:t>
      </w:r>
      <w:proofErr w:type="spellStart"/>
      <w:r>
        <w:rPr>
          <w:rFonts w:ascii="Times New Roman" w:hAnsi="Times New Roman"/>
          <w:sz w:val="28"/>
        </w:rPr>
        <w:t>IV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ЗРК</w:t>
      </w:r>
      <w:proofErr w:type="spellEnd"/>
      <w:r>
        <w:rPr>
          <w:rFonts w:ascii="Times New Roman" w:hAnsi="Times New Roman"/>
          <w:sz w:val="28"/>
        </w:rPr>
        <w:t xml:space="preserve">, 13.01.2014 г. №159-V </w:t>
      </w:r>
      <w:proofErr w:type="spellStart"/>
      <w:r>
        <w:rPr>
          <w:rFonts w:ascii="Times New Roman" w:hAnsi="Times New Roman"/>
          <w:sz w:val="28"/>
        </w:rPr>
        <w:t>ЗРК</w:t>
      </w:r>
      <w:proofErr w:type="spellEnd"/>
      <w:r>
        <w:rPr>
          <w:rFonts w:ascii="Times New Roman" w:hAnsi="Times New Roman"/>
          <w:sz w:val="28"/>
        </w:rPr>
        <w:t>)</w:t>
      </w:r>
    </w:p>
    <w:p w:rsidR="00F0635B" w:rsidRDefault="00F0635B" w:rsidP="00F063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Гражданский процессуальный кодекс Республики Казахстан от 13.07.1999 N </w:t>
      </w:r>
      <w:r>
        <w:rPr>
          <w:rStyle w:val="s3"/>
          <w:rFonts w:ascii="Times New Roman" w:hAnsi="Times New Roman"/>
          <w:sz w:val="28"/>
        </w:rPr>
        <w:t>с</w:t>
      </w:r>
      <w:r>
        <w:rPr>
          <w:rStyle w:val="apple-converted-space"/>
          <w:rFonts w:ascii="Times New Roman" w:hAnsi="Times New Roman"/>
          <w:sz w:val="28"/>
        </w:rPr>
        <w:t xml:space="preserve"> </w:t>
      </w:r>
      <w:r>
        <w:rPr>
          <w:rStyle w:val="j21"/>
          <w:rFonts w:ascii="Times New Roman" w:hAnsi="Times New Roman"/>
          <w:sz w:val="28"/>
          <w:bdr w:val="none" w:sz="0" w:space="0" w:color="auto" w:frame="1"/>
        </w:rPr>
        <w:t>изменениями и дополнениями</w:t>
      </w:r>
      <w:r>
        <w:rPr>
          <w:rStyle w:val="apple-converted-space"/>
          <w:rFonts w:ascii="Times New Roman" w:hAnsi="Times New Roman"/>
          <w:sz w:val="28"/>
        </w:rPr>
        <w:t xml:space="preserve"> </w:t>
      </w:r>
      <w:r>
        <w:rPr>
          <w:rStyle w:val="s3"/>
          <w:rFonts w:ascii="Times New Roman" w:hAnsi="Times New Roman"/>
          <w:sz w:val="28"/>
        </w:rPr>
        <w:t>по состоянию на 07.03.2014 г.)</w:t>
      </w:r>
      <w:proofErr w:type="gramEnd"/>
    </w:p>
    <w:p w:rsidR="00F0635B" w:rsidRDefault="00F0635B" w:rsidP="00F063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07.03.2014 г.)// </w:t>
      </w:r>
      <w:proofErr w:type="spellStart"/>
      <w:r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F0635B" w:rsidRDefault="00F0635B" w:rsidP="00F063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Гражданское право. </w:t>
      </w:r>
      <w:proofErr w:type="spellStart"/>
      <w:r>
        <w:rPr>
          <w:rFonts w:ascii="Times New Roman" w:hAnsi="Times New Roman"/>
          <w:sz w:val="28"/>
        </w:rPr>
        <w:t>Т.1</w:t>
      </w:r>
      <w:proofErr w:type="spellEnd"/>
      <w:r>
        <w:rPr>
          <w:rFonts w:ascii="Times New Roman" w:hAnsi="Times New Roman"/>
          <w:sz w:val="28"/>
        </w:rPr>
        <w:t xml:space="preserve">. Под ред. </w:t>
      </w:r>
      <w:proofErr w:type="spellStart"/>
      <w:r>
        <w:rPr>
          <w:rFonts w:ascii="Times New Roman" w:hAnsi="Times New Roman"/>
          <w:sz w:val="28"/>
        </w:rPr>
        <w:t>М.К</w:t>
      </w:r>
      <w:proofErr w:type="spellEnd"/>
      <w:r>
        <w:rPr>
          <w:rFonts w:ascii="Times New Roman" w:hAnsi="Times New Roman"/>
          <w:sz w:val="28"/>
        </w:rPr>
        <w:t xml:space="preserve">. Сулейменова, </w:t>
      </w:r>
      <w:proofErr w:type="spellStart"/>
      <w:r>
        <w:rPr>
          <w:rFonts w:ascii="Times New Roman" w:hAnsi="Times New Roman"/>
          <w:sz w:val="28"/>
        </w:rPr>
        <w:t>Ю.Г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Басина</w:t>
      </w:r>
      <w:proofErr w:type="spellEnd"/>
      <w:r>
        <w:rPr>
          <w:rFonts w:ascii="Times New Roman" w:hAnsi="Times New Roman"/>
          <w:sz w:val="28"/>
        </w:rPr>
        <w:t>. Алматы</w:t>
      </w:r>
      <w:proofErr w:type="gramStart"/>
      <w:r>
        <w:rPr>
          <w:rFonts w:ascii="Times New Roman" w:hAnsi="Times New Roman"/>
          <w:sz w:val="28"/>
        </w:rPr>
        <w:t>.«</w:t>
      </w:r>
      <w:proofErr w:type="spellStart"/>
      <w:proofErr w:type="gramEnd"/>
      <w:r>
        <w:rPr>
          <w:rFonts w:ascii="Times New Roman" w:hAnsi="Times New Roman"/>
          <w:sz w:val="28"/>
        </w:rPr>
        <w:t>КазГЮА</w:t>
      </w:r>
      <w:proofErr w:type="spellEnd"/>
      <w:r>
        <w:rPr>
          <w:rFonts w:ascii="Times New Roman" w:hAnsi="Times New Roman"/>
          <w:sz w:val="28"/>
        </w:rPr>
        <w:t xml:space="preserve">». 2000. </w:t>
      </w:r>
      <w:proofErr w:type="spellStart"/>
      <w:r>
        <w:rPr>
          <w:rFonts w:ascii="Times New Roman" w:hAnsi="Times New Roman"/>
          <w:sz w:val="28"/>
        </w:rPr>
        <w:t>С.528</w:t>
      </w:r>
      <w:proofErr w:type="spellEnd"/>
      <w:r>
        <w:rPr>
          <w:rFonts w:ascii="Times New Roman" w:hAnsi="Times New Roman"/>
          <w:sz w:val="28"/>
        </w:rPr>
        <w:t>.</w:t>
      </w:r>
    </w:p>
    <w:p w:rsidR="00290033" w:rsidRDefault="00290033" w:rsidP="00F0635B">
      <w:bookmarkStart w:id="1" w:name="_GoBack"/>
      <w:bookmarkEnd w:id="1"/>
    </w:p>
    <w:sectPr w:rsidR="0029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7F6"/>
    <w:multiLevelType w:val="hybridMultilevel"/>
    <w:tmpl w:val="7D2E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2"/>
    <w:rsid w:val="00290033"/>
    <w:rsid w:val="005318E2"/>
    <w:rsid w:val="00981117"/>
    <w:rsid w:val="00F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35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unhideWhenUsed/>
    <w:rsid w:val="00F0635B"/>
  </w:style>
  <w:style w:type="character" w:styleId="a3">
    <w:name w:val="Hyperlink"/>
    <w:semiHidden/>
    <w:unhideWhenUsed/>
    <w:rsid w:val="00F06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35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pple-converted-space">
    <w:name w:val="apple-converted-space"/>
    <w:basedOn w:val="a0"/>
    <w:rsid w:val="00F0635B"/>
  </w:style>
  <w:style w:type="character" w:customStyle="1" w:styleId="s3">
    <w:name w:val="s3"/>
    <w:basedOn w:val="a0"/>
    <w:rsid w:val="00F0635B"/>
  </w:style>
  <w:style w:type="character" w:customStyle="1" w:styleId="j21">
    <w:name w:val="j21"/>
    <w:basedOn w:val="a0"/>
    <w:rsid w:val="00F0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35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unhideWhenUsed/>
    <w:rsid w:val="00F0635B"/>
  </w:style>
  <w:style w:type="character" w:styleId="a3">
    <w:name w:val="Hyperlink"/>
    <w:semiHidden/>
    <w:unhideWhenUsed/>
    <w:rsid w:val="00F06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635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pple-converted-space">
    <w:name w:val="apple-converted-space"/>
    <w:basedOn w:val="a0"/>
    <w:rsid w:val="00F0635B"/>
  </w:style>
  <w:style w:type="character" w:customStyle="1" w:styleId="s3">
    <w:name w:val="s3"/>
    <w:basedOn w:val="a0"/>
    <w:rsid w:val="00F0635B"/>
  </w:style>
  <w:style w:type="character" w:customStyle="1" w:styleId="j21">
    <w:name w:val="j21"/>
    <w:basedOn w:val="a0"/>
    <w:rsid w:val="00F0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2016-06-15T10:20:00Z</dcterms:created>
  <dcterms:modified xsi:type="dcterms:W3CDTF">2016-06-15T10:20:00Z</dcterms:modified>
</cp:coreProperties>
</file>