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84" w:rsidRPr="00C37984" w:rsidRDefault="00C37984" w:rsidP="00C37984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C37984">
        <w:rPr>
          <w:b/>
          <w:sz w:val="28"/>
          <w:szCs w:val="28"/>
        </w:rPr>
        <w:t>Правовое регулирование договора франчайзинга: вопросы теории и </w:t>
      </w:r>
      <w:r w:rsidRPr="00C37984">
        <w:rPr>
          <w:b/>
          <w:sz w:val="28"/>
          <w:szCs w:val="28"/>
        </w:rPr>
        <w:br/>
        <w:t>практики</w:t>
      </w:r>
    </w:p>
    <w:p w:rsidR="00C37984" w:rsidRPr="00C37984" w:rsidRDefault="00C37984" w:rsidP="00C37984">
      <w:pPr>
        <w:rPr>
          <w:sz w:val="28"/>
          <w:szCs w:val="28"/>
        </w:rPr>
      </w:pPr>
    </w:p>
    <w:p w:rsidR="00C37984" w:rsidRPr="00C37984" w:rsidRDefault="00C37984" w:rsidP="00C37984">
      <w:pPr>
        <w:rPr>
          <w:sz w:val="28"/>
          <w:szCs w:val="28"/>
        </w:rPr>
      </w:pP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Содержание</w:t>
      </w:r>
    </w:p>
    <w:p w:rsidR="00C37984" w:rsidRPr="00C37984" w:rsidRDefault="00C37984" w:rsidP="00C37984">
      <w:pPr>
        <w:rPr>
          <w:sz w:val="28"/>
          <w:szCs w:val="28"/>
        </w:rPr>
      </w:pP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Введение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1 Теоретические основы изучения договора «франчайзинг»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История и развитие договора франчайзинга в Казахстане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1.2 Понятие, элементы и правовые нормы договора франчайзинга в Республики Казахстан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1.3 Франчайзинг в зарубежных странах и система договорных отношений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2 Гражданско-правовое регулирование договора франчайзинг на современном этапе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2.1 Договорные формы, применяемые в регулировании франчайзинга в Республики Казахстан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2.2 Предмет, отдельные элементы и содержание договора франчайзинга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3 Проблемы и становление договора франчайзинга в законодательстве Республики Казахстан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3.1 Проблема систематизации законодательства в договоре франчайзинга в Республики Казахстан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3.2 Практическое применение договора франчайзинга и его регулирование в области правовых отношений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Заключение</w:t>
      </w:r>
    </w:p>
    <w:p w:rsidR="00C37984" w:rsidRPr="00C37984" w:rsidRDefault="00C37984" w:rsidP="00C37984">
      <w:pPr>
        <w:rPr>
          <w:sz w:val="28"/>
          <w:szCs w:val="28"/>
        </w:rPr>
      </w:pPr>
      <w:r w:rsidRPr="00C37984">
        <w:rPr>
          <w:sz w:val="28"/>
          <w:szCs w:val="28"/>
        </w:rPr>
        <w:t>Список использованной литературы</w:t>
      </w:r>
    </w:p>
    <w:p w:rsidR="00C37984" w:rsidRPr="00C37984" w:rsidRDefault="00C37984">
      <w:pPr>
        <w:spacing w:after="200" w:line="276" w:lineRule="auto"/>
        <w:rPr>
          <w:sz w:val="28"/>
          <w:szCs w:val="28"/>
        </w:rPr>
      </w:pPr>
      <w:r w:rsidRPr="00C37984">
        <w:rPr>
          <w:sz w:val="28"/>
          <w:szCs w:val="28"/>
        </w:rPr>
        <w:br w:type="page"/>
      </w:r>
    </w:p>
    <w:p w:rsidR="00C37984" w:rsidRPr="00C37984" w:rsidRDefault="00C37984" w:rsidP="00C37984">
      <w:pPr>
        <w:pStyle w:val="1"/>
        <w:tabs>
          <w:tab w:val="left" w:pos="993"/>
        </w:tabs>
        <w:rPr>
          <w:szCs w:val="28"/>
        </w:rPr>
      </w:pPr>
      <w:bookmarkStart w:id="0" w:name="_Toc416706720"/>
      <w:r w:rsidRPr="00C37984">
        <w:rPr>
          <w:szCs w:val="28"/>
        </w:rPr>
        <w:lastRenderedPageBreak/>
        <w:t>Заключение</w:t>
      </w:r>
      <w:bookmarkEnd w:id="0"/>
    </w:p>
    <w:p w:rsidR="00C37984" w:rsidRPr="00C37984" w:rsidRDefault="00C37984" w:rsidP="00C3798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C37984" w:rsidRPr="00C37984" w:rsidRDefault="00C37984" w:rsidP="00C379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37984">
        <w:rPr>
          <w:sz w:val="28"/>
          <w:szCs w:val="28"/>
        </w:rPr>
        <w:t>Настоящее исследование посвящено актуальной проблеме изучения правового регулирования договора франчайзинга, изучение его вопросов теории и практики, проведен теоретический анализ юридической, экономической и зарубежной литературы, а также опыт практической работы по теме исследования показали недостаточную изученность данной проблемы. В связи с этим встал вопрос изучения правового регулирования договора франчайзинга по законодательству Республики Казахстан</w:t>
      </w:r>
    </w:p>
    <w:p w:rsidR="00C37984" w:rsidRPr="00C37984" w:rsidRDefault="00C37984" w:rsidP="00C37984">
      <w:pPr>
        <w:shd w:val="clear" w:color="auto" w:fill="FFFFFF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C37984">
        <w:rPr>
          <w:b/>
          <w:bCs/>
          <w:sz w:val="28"/>
          <w:szCs w:val="28"/>
        </w:rPr>
        <w:t xml:space="preserve"> Оценка полноты решений поставленных задач. </w:t>
      </w:r>
      <w:r w:rsidRPr="00C37984">
        <w:rPr>
          <w:sz w:val="28"/>
          <w:szCs w:val="28"/>
        </w:rPr>
        <w:t>Поставленная цель работы достигнута, и задачи исследования полностью решены, а именно:</w:t>
      </w:r>
    </w:p>
    <w:p w:rsidR="00C37984" w:rsidRPr="00C37984" w:rsidRDefault="00C37984" w:rsidP="00C37984">
      <w:pPr>
        <w:pStyle w:val="a6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84">
        <w:rPr>
          <w:rStyle w:val="17"/>
          <w:b w:val="0"/>
          <w:sz w:val="28"/>
          <w:szCs w:val="28"/>
        </w:rPr>
        <w:t xml:space="preserve">- рассмотрены </w:t>
      </w:r>
      <w:r w:rsidRPr="00C37984">
        <w:rPr>
          <w:rFonts w:ascii="Times New Roman" w:hAnsi="Times New Roman" w:cs="Times New Roman"/>
          <w:sz w:val="28"/>
          <w:szCs w:val="28"/>
        </w:rPr>
        <w:t>теоретические основы изучения договора «франчайзинг»;</w:t>
      </w:r>
    </w:p>
    <w:p w:rsidR="00C37984" w:rsidRPr="00C37984" w:rsidRDefault="00C37984" w:rsidP="00C37984">
      <w:pPr>
        <w:pStyle w:val="a6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84">
        <w:rPr>
          <w:rFonts w:ascii="Times New Roman" w:hAnsi="Times New Roman" w:cs="Times New Roman"/>
          <w:sz w:val="28"/>
          <w:szCs w:val="28"/>
        </w:rPr>
        <w:t>- исследованы гражданско-правовое регулирование договора франчайзинг на современном этапе;</w:t>
      </w:r>
    </w:p>
    <w:p w:rsidR="00C37984" w:rsidRPr="00C37984" w:rsidRDefault="00C37984" w:rsidP="00C37984">
      <w:pPr>
        <w:pStyle w:val="a6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84">
        <w:rPr>
          <w:rFonts w:ascii="Times New Roman" w:hAnsi="Times New Roman" w:cs="Times New Roman"/>
          <w:sz w:val="28"/>
          <w:szCs w:val="28"/>
        </w:rPr>
        <w:t>- раскрыты проблемы и становление договора франчайзинга в законодательстве Республики Казахстан.</w:t>
      </w:r>
    </w:p>
    <w:p w:rsidR="00C37984" w:rsidRPr="00C37984" w:rsidRDefault="00C37984" w:rsidP="00C37984">
      <w:pPr>
        <w:pStyle w:val="a6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984">
        <w:rPr>
          <w:rFonts w:ascii="Times New Roman" w:hAnsi="Times New Roman" w:cs="Times New Roman"/>
          <w:sz w:val="28"/>
          <w:szCs w:val="28"/>
        </w:rPr>
        <w:t>Результаты исследования приняты во внедрение учебно-методического процесса в рамках преподавания гражданско-правовых дисциплин, что подтверждает достоверность основных выводов и положений.</w:t>
      </w:r>
    </w:p>
    <w:p w:rsidR="00C37984" w:rsidRPr="00C37984" w:rsidRDefault="00C37984" w:rsidP="00C37984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C37984">
        <w:rPr>
          <w:sz w:val="28"/>
          <w:szCs w:val="28"/>
        </w:rPr>
        <w:t xml:space="preserve">В целом проведенное диссертационное исследование позволяет сделать следующие </w:t>
      </w:r>
      <w:r w:rsidRPr="00C37984">
        <w:rPr>
          <w:b/>
          <w:sz w:val="28"/>
          <w:szCs w:val="28"/>
        </w:rPr>
        <w:t>выводы:</w:t>
      </w:r>
    </w:p>
    <w:p w:rsidR="00C37984" w:rsidRPr="00C37984" w:rsidRDefault="00C37984" w:rsidP="00C3798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fr-FR"/>
        </w:rPr>
      </w:pPr>
      <w:r w:rsidRPr="00C37984">
        <w:rPr>
          <w:spacing w:val="-9"/>
          <w:sz w:val="28"/>
          <w:szCs w:val="28"/>
        </w:rPr>
        <w:t>1.</w:t>
      </w:r>
      <w:r w:rsidRPr="00C37984">
        <w:rPr>
          <w:sz w:val="28"/>
          <w:szCs w:val="28"/>
        </w:rPr>
        <w:tab/>
      </w:r>
      <w:r w:rsidRPr="00C37984">
        <w:rPr>
          <w:sz w:val="28"/>
          <w:szCs w:val="28"/>
          <w:lang w:eastAsia="fr-FR"/>
        </w:rPr>
        <w:t xml:space="preserve">Франчайзинг – это достаточно эффективный способ ведения предпринимательства, который прекрасно подходит для условий, создающихся развивающейся экономикой и жесткой конкуренцией. </w:t>
      </w:r>
    </w:p>
    <w:p w:rsidR="00C37984" w:rsidRPr="00C37984" w:rsidRDefault="00C37984" w:rsidP="00C3798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fr-FR"/>
        </w:rPr>
      </w:pPr>
      <w:r w:rsidRPr="00C37984">
        <w:rPr>
          <w:sz w:val="28"/>
          <w:szCs w:val="28"/>
          <w:lang w:eastAsia="fr-FR"/>
        </w:rPr>
        <w:t xml:space="preserve">Благодаря франчайзингу, большие компании имеют возможность освоиться в новых сегментах рынка, а также значительно расширить территорию своей экономической деятельности. Примечательным является то, что для осуществления всего этого предприятиям достаточно лишь </w:t>
      </w:r>
      <w:proofErr w:type="gramStart"/>
      <w:r w:rsidRPr="00C37984">
        <w:rPr>
          <w:sz w:val="28"/>
          <w:szCs w:val="28"/>
          <w:lang w:eastAsia="fr-FR"/>
        </w:rPr>
        <w:t>предоставить сторонним предпринимателям пользоваться</w:t>
      </w:r>
      <w:proofErr w:type="gramEnd"/>
      <w:r w:rsidRPr="00C37984">
        <w:rPr>
          <w:sz w:val="28"/>
          <w:szCs w:val="28"/>
          <w:lang w:eastAsia="fr-FR"/>
        </w:rPr>
        <w:t xml:space="preserve"> комплексом исключительных прав, не имея при  этом дополнительных капиталовложений. </w:t>
      </w:r>
    </w:p>
    <w:p w:rsidR="00C37984" w:rsidRPr="00C37984" w:rsidRDefault="00C37984" w:rsidP="00C379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37984">
        <w:rPr>
          <w:sz w:val="28"/>
          <w:szCs w:val="28"/>
        </w:rPr>
        <w:t xml:space="preserve">2. Принятый закон </w:t>
      </w:r>
      <w:proofErr w:type="spellStart"/>
      <w:r w:rsidRPr="00C37984">
        <w:rPr>
          <w:sz w:val="28"/>
          <w:szCs w:val="28"/>
        </w:rPr>
        <w:t>РК</w:t>
      </w:r>
      <w:proofErr w:type="spellEnd"/>
      <w:r w:rsidRPr="00C37984">
        <w:rPr>
          <w:sz w:val="28"/>
          <w:szCs w:val="28"/>
        </w:rPr>
        <w:t xml:space="preserve"> «О комплексной предпринимательской лицензии (франчайзинг)» (далее «Закон о франчайзинге») от 24 июня 2002 года №330- </w:t>
      </w:r>
      <w:proofErr w:type="spellStart"/>
      <w:r w:rsidRPr="00C37984">
        <w:rPr>
          <w:sz w:val="28"/>
          <w:szCs w:val="28"/>
        </w:rPr>
        <w:t>II</w:t>
      </w:r>
      <w:proofErr w:type="spellEnd"/>
      <w:r w:rsidRPr="00C37984">
        <w:rPr>
          <w:sz w:val="28"/>
          <w:szCs w:val="28"/>
        </w:rPr>
        <w:t xml:space="preserve">, появившийся немного позже после вступления в силу Особенной части ГК </w:t>
      </w:r>
      <w:proofErr w:type="spellStart"/>
      <w:r w:rsidRPr="00C37984">
        <w:rPr>
          <w:sz w:val="28"/>
          <w:szCs w:val="28"/>
        </w:rPr>
        <w:t>РК</w:t>
      </w:r>
      <w:proofErr w:type="spellEnd"/>
      <w:r w:rsidRPr="00C37984">
        <w:rPr>
          <w:sz w:val="28"/>
          <w:szCs w:val="28"/>
        </w:rPr>
        <w:t>. На данный момент отношения в сфере франчайзинга регулируются Законом Республики Казахстан «О комплексной предпринимательской лицензии (франчайзинге)» от 24 июня 2002 года N 330.</w:t>
      </w:r>
    </w:p>
    <w:p w:rsidR="00C37984" w:rsidRDefault="00C379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984" w:rsidRPr="00B77335" w:rsidRDefault="00C37984" w:rsidP="00C37984">
      <w:pPr>
        <w:pStyle w:val="1"/>
        <w:tabs>
          <w:tab w:val="left" w:pos="993"/>
        </w:tabs>
      </w:pPr>
      <w:bookmarkStart w:id="1" w:name="_Toc416706721"/>
      <w:r w:rsidRPr="00B77335">
        <w:lastRenderedPageBreak/>
        <w:t>Список использованной литературы</w:t>
      </w:r>
      <w:bookmarkEnd w:id="1"/>
    </w:p>
    <w:p w:rsidR="00C37984" w:rsidRPr="00B77335" w:rsidRDefault="00C37984" w:rsidP="00C37984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</w:rPr>
      </w:pP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B77335">
        <w:rPr>
          <w:sz w:val="28"/>
          <w:szCs w:val="28"/>
        </w:rPr>
        <w:t>Сихимбаева</w:t>
      </w:r>
      <w:proofErr w:type="spellEnd"/>
      <w:r w:rsidRPr="00B77335">
        <w:rPr>
          <w:sz w:val="28"/>
          <w:szCs w:val="28"/>
        </w:rPr>
        <w:t xml:space="preserve"> Е. Д. Алматы, 6-7 апреля </w:t>
      </w:r>
      <w:proofErr w:type="spellStart"/>
      <w:r w:rsidRPr="00B77335">
        <w:rPr>
          <w:sz w:val="28"/>
          <w:szCs w:val="28"/>
        </w:rPr>
        <w:t>2000г</w:t>
      </w:r>
      <w:proofErr w:type="spellEnd"/>
      <w:r w:rsidRPr="00B77335">
        <w:rPr>
          <w:sz w:val="28"/>
          <w:szCs w:val="28"/>
        </w:rPr>
        <w:t xml:space="preserve">. / </w:t>
      </w:r>
      <w:proofErr w:type="spellStart"/>
      <w:r w:rsidRPr="00B77335">
        <w:rPr>
          <w:sz w:val="28"/>
          <w:szCs w:val="28"/>
        </w:rPr>
        <w:t>Отв</w:t>
      </w:r>
      <w:proofErr w:type="gramStart"/>
      <w:r w:rsidRPr="00B77335">
        <w:rPr>
          <w:sz w:val="28"/>
          <w:szCs w:val="28"/>
        </w:rPr>
        <w:t>.р</w:t>
      </w:r>
      <w:proofErr w:type="gramEnd"/>
      <w:r w:rsidRPr="00B77335">
        <w:rPr>
          <w:sz w:val="28"/>
          <w:szCs w:val="28"/>
        </w:rPr>
        <w:t>ед</w:t>
      </w:r>
      <w:proofErr w:type="spellEnd"/>
      <w:r w:rsidRPr="00B77335">
        <w:rPr>
          <w:sz w:val="28"/>
          <w:szCs w:val="28"/>
        </w:rPr>
        <w:t xml:space="preserve">, М. К. Сулейменов. - Алматы: </w:t>
      </w:r>
      <w:proofErr w:type="spellStart"/>
      <w:r w:rsidRPr="00B77335">
        <w:rPr>
          <w:sz w:val="28"/>
          <w:szCs w:val="28"/>
        </w:rPr>
        <w:t>КазГЮА</w:t>
      </w:r>
      <w:proofErr w:type="spellEnd"/>
      <w:r w:rsidRPr="00B77335">
        <w:rPr>
          <w:sz w:val="28"/>
          <w:szCs w:val="28"/>
        </w:rPr>
        <w:t>, 2000. - С. 133.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Экспорт: право и практика международной торговли, </w:t>
      </w:r>
      <w:proofErr w:type="spellStart"/>
      <w:r w:rsidRPr="00B77335">
        <w:rPr>
          <w:sz w:val="28"/>
          <w:szCs w:val="28"/>
        </w:rPr>
        <w:t>Шмитгофф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К.М</w:t>
      </w:r>
      <w:proofErr w:type="spellEnd"/>
      <w:r w:rsidRPr="00B77335">
        <w:rPr>
          <w:sz w:val="28"/>
          <w:szCs w:val="28"/>
        </w:rPr>
        <w:t xml:space="preserve">. Пер. с англ. - М: </w:t>
      </w:r>
      <w:proofErr w:type="spellStart"/>
      <w:r w:rsidRPr="00B77335">
        <w:rPr>
          <w:sz w:val="28"/>
          <w:szCs w:val="28"/>
        </w:rPr>
        <w:t>Юрид</w:t>
      </w:r>
      <w:proofErr w:type="gramStart"/>
      <w:r w:rsidRPr="00B77335">
        <w:rPr>
          <w:sz w:val="28"/>
          <w:szCs w:val="28"/>
        </w:rPr>
        <w:t>.л</w:t>
      </w:r>
      <w:proofErr w:type="gramEnd"/>
      <w:r w:rsidRPr="00B77335">
        <w:rPr>
          <w:sz w:val="28"/>
          <w:szCs w:val="28"/>
        </w:rPr>
        <w:t>ит</w:t>
      </w:r>
      <w:proofErr w:type="spellEnd"/>
      <w:r w:rsidRPr="00B77335">
        <w:rPr>
          <w:sz w:val="28"/>
          <w:szCs w:val="28"/>
        </w:rPr>
        <w:t>., 1993. - С. 133. ' Там же, С. 139.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hyperlink r:id="rId6" w:tooltip="Гражданский кодекс" w:history="1">
        <w:r w:rsidRPr="00B77335">
          <w:rPr>
            <w:rStyle w:val="a7"/>
            <w:sz w:val="28"/>
            <w:szCs w:val="28"/>
          </w:rPr>
          <w:t>Гражданский кодекс</w:t>
        </w:r>
      </w:hyperlink>
      <w:r w:rsidRPr="00B77335">
        <w:rPr>
          <w:sz w:val="28"/>
          <w:szCs w:val="28"/>
        </w:rPr>
        <w:t xml:space="preserve"> Республике Казахстан (Особенная часть). Комментарий. Отв. ред. М. К. Сулейменов, Ю. Г. </w:t>
      </w:r>
      <w:proofErr w:type="spellStart"/>
      <w:r w:rsidRPr="00B77335">
        <w:rPr>
          <w:sz w:val="28"/>
          <w:szCs w:val="28"/>
        </w:rPr>
        <w:t>Басин</w:t>
      </w:r>
      <w:proofErr w:type="spellEnd"/>
      <w:r w:rsidRPr="00B77335">
        <w:rPr>
          <w:sz w:val="28"/>
          <w:szCs w:val="28"/>
        </w:rPr>
        <w:t xml:space="preserve">. - </w:t>
      </w:r>
      <w:proofErr w:type="gramStart"/>
      <w:r w:rsidRPr="00B77335">
        <w:rPr>
          <w:sz w:val="28"/>
          <w:szCs w:val="28"/>
        </w:rPr>
        <w:t>Ал</w:t>
      </w:r>
      <w:proofErr w:type="gramEnd"/>
      <w:r w:rsidRPr="00B77335">
        <w:rPr>
          <w:sz w:val="28"/>
          <w:szCs w:val="28"/>
        </w:rPr>
        <w:t xml:space="preserve"> маты: «Жег! </w:t>
      </w:r>
      <w:proofErr w:type="spellStart"/>
      <w:r w:rsidRPr="00B77335">
        <w:rPr>
          <w:sz w:val="28"/>
          <w:szCs w:val="28"/>
        </w:rPr>
        <w:t>жаргы</w:t>
      </w:r>
      <w:proofErr w:type="spellEnd"/>
      <w:r w:rsidRPr="00B77335">
        <w:rPr>
          <w:sz w:val="28"/>
          <w:szCs w:val="28"/>
        </w:rPr>
        <w:t>», 2000.-С. 501,502.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hyperlink r:id="rId7" w:tooltip="Основы государства и права" w:history="1">
        <w:r w:rsidRPr="00B77335">
          <w:rPr>
            <w:rStyle w:val="a7"/>
            <w:sz w:val="28"/>
            <w:szCs w:val="28"/>
          </w:rPr>
          <w:t>Основы государства и права</w:t>
        </w:r>
      </w:hyperlink>
      <w:r w:rsidRPr="00B77335">
        <w:rPr>
          <w:sz w:val="28"/>
          <w:szCs w:val="28"/>
        </w:rPr>
        <w:t> </w:t>
      </w:r>
      <w:proofErr w:type="spellStart"/>
      <w:r w:rsidRPr="00B77335">
        <w:rPr>
          <w:sz w:val="28"/>
          <w:szCs w:val="28"/>
        </w:rPr>
        <w:t>РК</w:t>
      </w:r>
      <w:proofErr w:type="spellEnd"/>
      <w:r w:rsidRPr="00B77335">
        <w:rPr>
          <w:sz w:val="28"/>
          <w:szCs w:val="28"/>
        </w:rPr>
        <w:t>: Учебное пособие / </w:t>
      </w:r>
      <w:hyperlink r:id="rId8" w:tooltip="Ответ" w:history="1">
        <w:r w:rsidRPr="00B77335">
          <w:rPr>
            <w:rStyle w:val="a7"/>
            <w:sz w:val="28"/>
            <w:szCs w:val="28"/>
          </w:rPr>
          <w:t>ответ</w:t>
        </w:r>
      </w:hyperlink>
      <w:r w:rsidRPr="00B77335">
        <w:rPr>
          <w:sz w:val="28"/>
          <w:szCs w:val="28"/>
        </w:rPr>
        <w:t xml:space="preserve">. ред. </w:t>
      </w:r>
      <w:proofErr w:type="spellStart"/>
      <w:r w:rsidRPr="00B77335">
        <w:rPr>
          <w:sz w:val="28"/>
          <w:szCs w:val="28"/>
        </w:rPr>
        <w:t>Г.С</w:t>
      </w:r>
      <w:proofErr w:type="spellEnd"/>
      <w:r w:rsidRPr="00B77335">
        <w:rPr>
          <w:sz w:val="28"/>
          <w:szCs w:val="28"/>
        </w:rPr>
        <w:t xml:space="preserve">. </w:t>
      </w:r>
      <w:proofErr w:type="spellStart"/>
      <w:r w:rsidRPr="00B77335">
        <w:rPr>
          <w:sz w:val="28"/>
          <w:szCs w:val="28"/>
        </w:rPr>
        <w:t>Сапаргалиев</w:t>
      </w:r>
      <w:proofErr w:type="spellEnd"/>
      <w:r w:rsidRPr="00B77335">
        <w:rPr>
          <w:sz w:val="28"/>
          <w:szCs w:val="28"/>
        </w:rPr>
        <w:t xml:space="preserve">. - 2-е изд., </w:t>
      </w:r>
      <w:proofErr w:type="spellStart"/>
      <w:r w:rsidRPr="00B77335">
        <w:rPr>
          <w:sz w:val="28"/>
          <w:szCs w:val="28"/>
        </w:rPr>
        <w:t>перераб</w:t>
      </w:r>
      <w:proofErr w:type="spellEnd"/>
      <w:r w:rsidRPr="00B77335">
        <w:rPr>
          <w:sz w:val="28"/>
          <w:szCs w:val="28"/>
        </w:rPr>
        <w:t xml:space="preserve">. Алматы: </w:t>
      </w:r>
      <w:proofErr w:type="spellStart"/>
      <w:r w:rsidRPr="00B77335">
        <w:rPr>
          <w:sz w:val="28"/>
          <w:szCs w:val="28"/>
        </w:rPr>
        <w:t>Жеті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Жарғы</w:t>
      </w:r>
      <w:proofErr w:type="spellEnd"/>
      <w:r w:rsidRPr="00B77335">
        <w:rPr>
          <w:sz w:val="28"/>
          <w:szCs w:val="28"/>
        </w:rPr>
        <w:t>, 1999 - 230 ст.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hyperlink r:id="rId9" w:tooltip="Гражданское право" w:history="1">
        <w:r w:rsidRPr="00B77335">
          <w:rPr>
            <w:rStyle w:val="a7"/>
            <w:sz w:val="28"/>
            <w:szCs w:val="28"/>
          </w:rPr>
          <w:t>Гражданское право</w:t>
        </w:r>
      </w:hyperlink>
      <w:r w:rsidRPr="00B77335">
        <w:rPr>
          <w:sz w:val="28"/>
          <w:szCs w:val="28"/>
        </w:rPr>
        <w:t>: Учеб</w:t>
      </w:r>
      <w:proofErr w:type="gramStart"/>
      <w:r w:rsidRPr="00B77335">
        <w:rPr>
          <w:sz w:val="28"/>
          <w:szCs w:val="28"/>
        </w:rPr>
        <w:t xml:space="preserve">.: </w:t>
      </w:r>
      <w:proofErr w:type="gramEnd"/>
      <w:r w:rsidRPr="00B77335">
        <w:rPr>
          <w:sz w:val="28"/>
          <w:szCs w:val="28"/>
        </w:rPr>
        <w:t xml:space="preserve">В 3 т. Т. 2. – 4 изд., </w:t>
      </w:r>
      <w:proofErr w:type="spellStart"/>
      <w:r w:rsidRPr="00B77335">
        <w:rPr>
          <w:sz w:val="28"/>
          <w:szCs w:val="28"/>
        </w:rPr>
        <w:t>перераб</w:t>
      </w:r>
      <w:proofErr w:type="spellEnd"/>
      <w:r w:rsidRPr="00B77335">
        <w:rPr>
          <w:sz w:val="28"/>
          <w:szCs w:val="28"/>
        </w:rPr>
        <w:t xml:space="preserve">. и доп. / </w:t>
      </w:r>
      <w:proofErr w:type="spellStart"/>
      <w:r w:rsidRPr="00B77335">
        <w:rPr>
          <w:sz w:val="28"/>
          <w:szCs w:val="28"/>
        </w:rPr>
        <w:t>Е.Ю</w:t>
      </w:r>
      <w:proofErr w:type="spellEnd"/>
      <w:r w:rsidRPr="00B77335">
        <w:rPr>
          <w:sz w:val="28"/>
          <w:szCs w:val="28"/>
        </w:rPr>
        <w:t xml:space="preserve">. </w:t>
      </w:r>
      <w:proofErr w:type="spellStart"/>
      <w:r w:rsidRPr="00B77335">
        <w:rPr>
          <w:sz w:val="28"/>
          <w:szCs w:val="28"/>
        </w:rPr>
        <w:t>Валявина</w:t>
      </w:r>
      <w:proofErr w:type="spellEnd"/>
      <w:r w:rsidRPr="00B77335">
        <w:rPr>
          <w:sz w:val="28"/>
          <w:szCs w:val="28"/>
        </w:rPr>
        <w:t xml:space="preserve">, </w:t>
      </w:r>
      <w:proofErr w:type="spellStart"/>
      <w:r w:rsidRPr="00B77335">
        <w:rPr>
          <w:sz w:val="28"/>
          <w:szCs w:val="28"/>
        </w:rPr>
        <w:t>И.В</w:t>
      </w:r>
      <w:proofErr w:type="spellEnd"/>
      <w:r w:rsidRPr="00B77335">
        <w:rPr>
          <w:sz w:val="28"/>
          <w:szCs w:val="28"/>
        </w:rPr>
        <w:t xml:space="preserve">. Елисеев, и др.; Отв. ред. </w:t>
      </w:r>
      <w:proofErr w:type="spellStart"/>
      <w:r w:rsidRPr="00B77335">
        <w:rPr>
          <w:sz w:val="28"/>
          <w:szCs w:val="28"/>
        </w:rPr>
        <w:t>А.П</w:t>
      </w:r>
      <w:proofErr w:type="spellEnd"/>
      <w:r w:rsidRPr="00B77335">
        <w:rPr>
          <w:sz w:val="28"/>
          <w:szCs w:val="28"/>
        </w:rPr>
        <w:t xml:space="preserve">. Сергеева, </w:t>
      </w:r>
      <w:proofErr w:type="spellStart"/>
      <w:r w:rsidRPr="00B77335">
        <w:rPr>
          <w:sz w:val="28"/>
          <w:szCs w:val="28"/>
        </w:rPr>
        <w:t>Ю.К</w:t>
      </w:r>
      <w:proofErr w:type="spellEnd"/>
      <w:r w:rsidRPr="00B77335">
        <w:rPr>
          <w:sz w:val="28"/>
          <w:szCs w:val="28"/>
        </w:rPr>
        <w:t xml:space="preserve">. Толстого. – </w:t>
      </w:r>
      <w:proofErr w:type="spellStart"/>
      <w:r w:rsidRPr="00B77335">
        <w:rPr>
          <w:sz w:val="28"/>
          <w:szCs w:val="28"/>
        </w:rPr>
        <w:t>ТК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Велби</w:t>
      </w:r>
      <w:proofErr w:type="spellEnd"/>
      <w:r w:rsidRPr="00B77335">
        <w:rPr>
          <w:sz w:val="28"/>
          <w:szCs w:val="28"/>
        </w:rPr>
        <w:t xml:space="preserve"> / Проспект, 2004 г.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Франчайзинг в Казахстане». </w:t>
      </w:r>
      <w:proofErr w:type="spellStart"/>
      <w:r w:rsidRPr="00B77335">
        <w:rPr>
          <w:sz w:val="28"/>
          <w:szCs w:val="28"/>
        </w:rPr>
        <w:t>Бекнур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Кисиков</w:t>
      </w:r>
      <w:proofErr w:type="spellEnd"/>
      <w:r w:rsidRPr="00B77335">
        <w:rPr>
          <w:sz w:val="28"/>
          <w:szCs w:val="28"/>
        </w:rPr>
        <w:t xml:space="preserve">. Алматы, </w:t>
      </w:r>
      <w:proofErr w:type="spellStart"/>
      <w:r w:rsidRPr="00B77335">
        <w:rPr>
          <w:sz w:val="28"/>
          <w:szCs w:val="28"/>
        </w:rPr>
        <w:t>BookinEast,ISBN</w:t>
      </w:r>
      <w:proofErr w:type="spellEnd"/>
      <w:r w:rsidRPr="00B77335">
        <w:rPr>
          <w:sz w:val="28"/>
          <w:szCs w:val="28"/>
        </w:rPr>
        <w:t xml:space="preserve"> 9965-452-36-9, 2007 г.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Журнал </w:t>
      </w:r>
      <w:proofErr w:type="spellStart"/>
      <w:r w:rsidRPr="00B77335">
        <w:rPr>
          <w:sz w:val="28"/>
          <w:szCs w:val="28"/>
        </w:rPr>
        <w:t>Business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Life.Статья</w:t>
      </w:r>
      <w:proofErr w:type="spellEnd"/>
      <w:r w:rsidRPr="00B77335">
        <w:rPr>
          <w:sz w:val="28"/>
          <w:szCs w:val="28"/>
        </w:rPr>
        <w:t xml:space="preserve"> «Франчайзинг в Казахстане». Февраль, 2008 г.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>Договор франчайзинга в инвестиционной сфере. Договор в гражданском праве: проблемы теории и практики. Том 2. Материалы Международной научно-практической конференции, посвященной 5-</w:t>
      </w:r>
      <w:proofErr w:type="spellStart"/>
      <w:r w:rsidRPr="00B77335">
        <w:rPr>
          <w:sz w:val="28"/>
          <w:szCs w:val="28"/>
        </w:rPr>
        <w:t>летию</w:t>
      </w:r>
      <w:proofErr w:type="spellEnd"/>
      <w:r w:rsidRPr="00B77335">
        <w:rPr>
          <w:sz w:val="28"/>
          <w:szCs w:val="28"/>
        </w:rPr>
        <w:t xml:space="preserve"> образования Научно-исследовательского </w:t>
      </w:r>
      <w:proofErr w:type="spellStart"/>
      <w:r w:rsidRPr="00B77335">
        <w:rPr>
          <w:sz w:val="28"/>
          <w:szCs w:val="28"/>
        </w:rPr>
        <w:t>инеттута</w:t>
      </w:r>
      <w:proofErr w:type="spellEnd"/>
      <w:r w:rsidRPr="00B77335">
        <w:rPr>
          <w:sz w:val="28"/>
          <w:szCs w:val="28"/>
        </w:rPr>
        <w:t xml:space="preserve"> частного права </w:t>
      </w:r>
      <w:proofErr w:type="spellStart"/>
      <w:r w:rsidRPr="00B77335">
        <w:rPr>
          <w:sz w:val="28"/>
          <w:szCs w:val="28"/>
        </w:rPr>
        <w:t>КазГ'ЮА</w:t>
      </w:r>
      <w:proofErr w:type="spellEnd"/>
      <w:r w:rsidRPr="00B77335">
        <w:rPr>
          <w:sz w:val="28"/>
          <w:szCs w:val="28"/>
        </w:rPr>
        <w:t xml:space="preserve"> (в рамках ежегодных </w:t>
      </w:r>
      <w:proofErr w:type="spellStart"/>
      <w:r w:rsidRPr="00B77335">
        <w:rPr>
          <w:sz w:val="28"/>
          <w:szCs w:val="28"/>
        </w:rPr>
        <w:t>цивилистических</w:t>
      </w:r>
      <w:proofErr w:type="spellEnd"/>
      <w:r w:rsidRPr="00B77335">
        <w:rPr>
          <w:sz w:val="28"/>
          <w:szCs w:val="28"/>
        </w:rPr>
        <w:t xml:space="preserve"> чтений), </w:t>
      </w:r>
      <w:proofErr w:type="spellStart"/>
      <w:r w:rsidRPr="00B77335">
        <w:rPr>
          <w:sz w:val="28"/>
          <w:szCs w:val="28"/>
        </w:rPr>
        <w:t>Сихимбаева</w:t>
      </w:r>
      <w:proofErr w:type="spellEnd"/>
      <w:r w:rsidRPr="00B77335">
        <w:rPr>
          <w:sz w:val="28"/>
          <w:szCs w:val="28"/>
        </w:rPr>
        <w:t xml:space="preserve"> Е. Д., Алматы, 6-7 апреля </w:t>
      </w:r>
      <w:proofErr w:type="spellStart"/>
      <w:r w:rsidRPr="00B77335">
        <w:rPr>
          <w:sz w:val="28"/>
          <w:szCs w:val="28"/>
        </w:rPr>
        <w:t>2000г</w:t>
      </w:r>
      <w:proofErr w:type="spellEnd"/>
      <w:r w:rsidRPr="00B77335">
        <w:rPr>
          <w:sz w:val="28"/>
          <w:szCs w:val="28"/>
        </w:rPr>
        <w:t xml:space="preserve">. / </w:t>
      </w:r>
      <w:proofErr w:type="spellStart"/>
      <w:r w:rsidRPr="00B77335">
        <w:rPr>
          <w:sz w:val="28"/>
          <w:szCs w:val="28"/>
        </w:rPr>
        <w:t>Отв</w:t>
      </w:r>
      <w:proofErr w:type="gramStart"/>
      <w:r w:rsidRPr="00B77335">
        <w:rPr>
          <w:sz w:val="28"/>
          <w:szCs w:val="28"/>
        </w:rPr>
        <w:t>.р</w:t>
      </w:r>
      <w:proofErr w:type="gramEnd"/>
      <w:r w:rsidRPr="00B77335">
        <w:rPr>
          <w:sz w:val="28"/>
          <w:szCs w:val="28"/>
        </w:rPr>
        <w:t>ед</w:t>
      </w:r>
      <w:proofErr w:type="spellEnd"/>
      <w:r w:rsidRPr="00B77335">
        <w:rPr>
          <w:sz w:val="28"/>
          <w:szCs w:val="28"/>
        </w:rPr>
        <w:t xml:space="preserve">, М. К. Сулейменов. - Алматы: </w:t>
      </w:r>
      <w:proofErr w:type="spellStart"/>
      <w:r w:rsidRPr="00B77335">
        <w:rPr>
          <w:sz w:val="28"/>
          <w:szCs w:val="28"/>
        </w:rPr>
        <w:t>КазГЮА</w:t>
      </w:r>
      <w:proofErr w:type="spellEnd"/>
      <w:r w:rsidRPr="00B77335">
        <w:rPr>
          <w:sz w:val="28"/>
          <w:szCs w:val="28"/>
        </w:rPr>
        <w:t>, 2000. - С. 133.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Экспорт: право и практика международной торговли: </w:t>
      </w:r>
      <w:proofErr w:type="spellStart"/>
      <w:r w:rsidRPr="00B77335">
        <w:rPr>
          <w:sz w:val="28"/>
          <w:szCs w:val="28"/>
        </w:rPr>
        <w:t>Шмитгофф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К.М</w:t>
      </w:r>
      <w:proofErr w:type="spellEnd"/>
      <w:r w:rsidRPr="00B77335">
        <w:rPr>
          <w:sz w:val="28"/>
          <w:szCs w:val="28"/>
        </w:rPr>
        <w:t xml:space="preserve">. Пер. с англ. - М: </w:t>
      </w:r>
      <w:proofErr w:type="spellStart"/>
      <w:r w:rsidRPr="00B77335">
        <w:rPr>
          <w:sz w:val="28"/>
          <w:szCs w:val="28"/>
        </w:rPr>
        <w:t>Юрид</w:t>
      </w:r>
      <w:proofErr w:type="gramStart"/>
      <w:r w:rsidRPr="00B77335">
        <w:rPr>
          <w:sz w:val="28"/>
          <w:szCs w:val="28"/>
        </w:rPr>
        <w:t>.л</w:t>
      </w:r>
      <w:proofErr w:type="gramEnd"/>
      <w:r w:rsidRPr="00B77335">
        <w:rPr>
          <w:sz w:val="28"/>
          <w:szCs w:val="28"/>
        </w:rPr>
        <w:t>ит</w:t>
      </w:r>
      <w:proofErr w:type="spellEnd"/>
      <w:r w:rsidRPr="00B77335">
        <w:rPr>
          <w:sz w:val="28"/>
          <w:szCs w:val="28"/>
        </w:rPr>
        <w:t>., 1993.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кодекс Республике Казахстан (Особенная часть). Комментарий. Отв. ред. М. К. Сулейменов, Ю. Г. </w:t>
      </w:r>
      <w:proofErr w:type="spellStart"/>
      <w:r w:rsidRPr="00B77335">
        <w:rPr>
          <w:sz w:val="28"/>
          <w:szCs w:val="28"/>
        </w:rPr>
        <w:t>Басин</w:t>
      </w:r>
      <w:proofErr w:type="spellEnd"/>
      <w:r w:rsidRPr="00B77335">
        <w:rPr>
          <w:sz w:val="28"/>
          <w:szCs w:val="28"/>
        </w:rPr>
        <w:t xml:space="preserve">. - </w:t>
      </w:r>
      <w:proofErr w:type="gramStart"/>
      <w:r w:rsidRPr="00B77335">
        <w:rPr>
          <w:sz w:val="28"/>
          <w:szCs w:val="28"/>
        </w:rPr>
        <w:t>Ал</w:t>
      </w:r>
      <w:proofErr w:type="gramEnd"/>
      <w:r w:rsidRPr="00B77335">
        <w:rPr>
          <w:sz w:val="28"/>
          <w:szCs w:val="28"/>
        </w:rPr>
        <w:t xml:space="preserve"> маты: «Жег! </w:t>
      </w:r>
      <w:proofErr w:type="spellStart"/>
      <w:r w:rsidRPr="00B77335">
        <w:rPr>
          <w:sz w:val="28"/>
          <w:szCs w:val="28"/>
        </w:rPr>
        <w:t>жаргы</w:t>
      </w:r>
      <w:proofErr w:type="spellEnd"/>
      <w:r w:rsidRPr="00B77335">
        <w:rPr>
          <w:sz w:val="28"/>
          <w:szCs w:val="28"/>
        </w:rPr>
        <w:t>», 2000.-С. 501,502.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кодекс Республике Казахстан (Особенная часть). Комментарий. Отв. ред. М. К. Сулейменов, Ю. Г. </w:t>
      </w:r>
      <w:proofErr w:type="spellStart"/>
      <w:r w:rsidRPr="00B77335">
        <w:rPr>
          <w:sz w:val="28"/>
          <w:szCs w:val="28"/>
        </w:rPr>
        <w:t>Басин</w:t>
      </w:r>
      <w:proofErr w:type="spellEnd"/>
      <w:r w:rsidRPr="00B77335">
        <w:rPr>
          <w:sz w:val="28"/>
          <w:szCs w:val="28"/>
        </w:rPr>
        <w:t xml:space="preserve">. - </w:t>
      </w:r>
      <w:proofErr w:type="gramStart"/>
      <w:r w:rsidRPr="00B77335">
        <w:rPr>
          <w:sz w:val="28"/>
          <w:szCs w:val="28"/>
        </w:rPr>
        <w:t>Ал</w:t>
      </w:r>
      <w:proofErr w:type="gramEnd"/>
      <w:r w:rsidRPr="00B77335">
        <w:rPr>
          <w:sz w:val="28"/>
          <w:szCs w:val="28"/>
        </w:rPr>
        <w:t xml:space="preserve"> маты: «Жег! </w:t>
      </w:r>
      <w:proofErr w:type="spellStart"/>
      <w:r w:rsidRPr="00B77335">
        <w:rPr>
          <w:sz w:val="28"/>
          <w:szCs w:val="28"/>
        </w:rPr>
        <w:t>жаргы</w:t>
      </w:r>
      <w:proofErr w:type="spellEnd"/>
      <w:r w:rsidRPr="00B77335">
        <w:rPr>
          <w:sz w:val="28"/>
          <w:szCs w:val="28"/>
        </w:rPr>
        <w:t>», 2000.-С. 501,502.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кодекс Республике Казахстан (Особенная часть). Комментарий. Отв. ред. М. К. Сулейменов, Ю. Г. </w:t>
      </w:r>
      <w:proofErr w:type="spellStart"/>
      <w:r w:rsidRPr="00B77335">
        <w:rPr>
          <w:sz w:val="28"/>
          <w:szCs w:val="28"/>
        </w:rPr>
        <w:t>Басин</w:t>
      </w:r>
      <w:proofErr w:type="spellEnd"/>
      <w:r w:rsidRPr="00B77335">
        <w:rPr>
          <w:sz w:val="28"/>
          <w:szCs w:val="28"/>
        </w:rPr>
        <w:t>. - Алматы: «</w:t>
      </w:r>
      <w:proofErr w:type="spellStart"/>
      <w:r w:rsidRPr="00B77335">
        <w:rPr>
          <w:sz w:val="28"/>
          <w:szCs w:val="28"/>
        </w:rPr>
        <w:t>Жел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жаргы</w:t>
      </w:r>
      <w:proofErr w:type="spellEnd"/>
      <w:r w:rsidRPr="00B77335">
        <w:rPr>
          <w:sz w:val="28"/>
          <w:szCs w:val="28"/>
        </w:rPr>
        <w:t>», 2000.-С. 501.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Основы государства и права </w:t>
      </w:r>
      <w:proofErr w:type="spellStart"/>
      <w:r w:rsidRPr="00B77335">
        <w:rPr>
          <w:sz w:val="28"/>
          <w:szCs w:val="28"/>
        </w:rPr>
        <w:t>РК</w:t>
      </w:r>
      <w:proofErr w:type="spellEnd"/>
      <w:r w:rsidRPr="00B77335">
        <w:rPr>
          <w:sz w:val="28"/>
          <w:szCs w:val="28"/>
        </w:rPr>
        <w:t>: Учебное пособие / ответ</w:t>
      </w:r>
      <w:proofErr w:type="gramStart"/>
      <w:r w:rsidRPr="00B77335">
        <w:rPr>
          <w:sz w:val="28"/>
          <w:szCs w:val="28"/>
        </w:rPr>
        <w:t>.</w:t>
      </w:r>
      <w:proofErr w:type="gramEnd"/>
      <w:r w:rsidRPr="00B77335">
        <w:rPr>
          <w:sz w:val="28"/>
          <w:szCs w:val="28"/>
        </w:rPr>
        <w:t xml:space="preserve"> </w:t>
      </w:r>
      <w:proofErr w:type="gramStart"/>
      <w:r w:rsidRPr="00B77335">
        <w:rPr>
          <w:sz w:val="28"/>
          <w:szCs w:val="28"/>
        </w:rPr>
        <w:t>р</w:t>
      </w:r>
      <w:proofErr w:type="gramEnd"/>
      <w:r w:rsidRPr="00B77335">
        <w:rPr>
          <w:sz w:val="28"/>
          <w:szCs w:val="28"/>
        </w:rPr>
        <w:t xml:space="preserve">ед. </w:t>
      </w:r>
      <w:proofErr w:type="spellStart"/>
      <w:r w:rsidRPr="00B77335">
        <w:rPr>
          <w:sz w:val="28"/>
          <w:szCs w:val="28"/>
        </w:rPr>
        <w:t>Г.С</w:t>
      </w:r>
      <w:proofErr w:type="spellEnd"/>
      <w:r w:rsidRPr="00B77335">
        <w:rPr>
          <w:sz w:val="28"/>
          <w:szCs w:val="28"/>
        </w:rPr>
        <w:t xml:space="preserve">. </w:t>
      </w:r>
      <w:proofErr w:type="spellStart"/>
      <w:r w:rsidRPr="00B77335">
        <w:rPr>
          <w:sz w:val="28"/>
          <w:szCs w:val="28"/>
        </w:rPr>
        <w:t>Сапаргалиев</w:t>
      </w:r>
      <w:proofErr w:type="spellEnd"/>
      <w:r w:rsidRPr="00B77335">
        <w:rPr>
          <w:sz w:val="28"/>
          <w:szCs w:val="28"/>
        </w:rPr>
        <w:t xml:space="preserve">. - 2-е изд., </w:t>
      </w:r>
      <w:proofErr w:type="spellStart"/>
      <w:r w:rsidRPr="00B77335">
        <w:rPr>
          <w:sz w:val="28"/>
          <w:szCs w:val="28"/>
        </w:rPr>
        <w:t>перераб</w:t>
      </w:r>
      <w:proofErr w:type="spellEnd"/>
      <w:r w:rsidRPr="00B77335">
        <w:rPr>
          <w:sz w:val="28"/>
          <w:szCs w:val="28"/>
        </w:rPr>
        <w:t xml:space="preserve">. Алматы: </w:t>
      </w:r>
      <w:proofErr w:type="spellStart"/>
      <w:r w:rsidRPr="00B77335">
        <w:rPr>
          <w:sz w:val="28"/>
          <w:szCs w:val="28"/>
        </w:rPr>
        <w:t>Жеті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Жарғы</w:t>
      </w:r>
      <w:proofErr w:type="spellEnd"/>
      <w:r w:rsidRPr="00B77335">
        <w:rPr>
          <w:sz w:val="28"/>
          <w:szCs w:val="28"/>
        </w:rPr>
        <w:t>, 1999 - 230 ст.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>Гражданское право: Учеб</w:t>
      </w:r>
      <w:proofErr w:type="gramStart"/>
      <w:r w:rsidRPr="00B77335">
        <w:rPr>
          <w:sz w:val="28"/>
          <w:szCs w:val="28"/>
        </w:rPr>
        <w:t xml:space="preserve">.: </w:t>
      </w:r>
      <w:proofErr w:type="gramEnd"/>
      <w:r w:rsidRPr="00B77335">
        <w:rPr>
          <w:sz w:val="28"/>
          <w:szCs w:val="28"/>
        </w:rPr>
        <w:t xml:space="preserve">В 3 т. Т. 2. – 4 изд., </w:t>
      </w:r>
      <w:proofErr w:type="spellStart"/>
      <w:r w:rsidRPr="00B77335">
        <w:rPr>
          <w:sz w:val="28"/>
          <w:szCs w:val="28"/>
        </w:rPr>
        <w:t>перераб</w:t>
      </w:r>
      <w:proofErr w:type="spellEnd"/>
      <w:r w:rsidRPr="00B77335">
        <w:rPr>
          <w:sz w:val="28"/>
          <w:szCs w:val="28"/>
        </w:rPr>
        <w:t xml:space="preserve">. и доп. / </w:t>
      </w:r>
      <w:proofErr w:type="spellStart"/>
      <w:r w:rsidRPr="00B77335">
        <w:rPr>
          <w:sz w:val="28"/>
          <w:szCs w:val="28"/>
        </w:rPr>
        <w:t>Е.Ю</w:t>
      </w:r>
      <w:proofErr w:type="spellEnd"/>
      <w:r w:rsidRPr="00B77335">
        <w:rPr>
          <w:sz w:val="28"/>
          <w:szCs w:val="28"/>
        </w:rPr>
        <w:t xml:space="preserve">. </w:t>
      </w:r>
      <w:proofErr w:type="spellStart"/>
      <w:r w:rsidRPr="00B77335">
        <w:rPr>
          <w:sz w:val="28"/>
          <w:szCs w:val="28"/>
        </w:rPr>
        <w:t>Валявина</w:t>
      </w:r>
      <w:proofErr w:type="spellEnd"/>
      <w:r w:rsidRPr="00B77335">
        <w:rPr>
          <w:sz w:val="28"/>
          <w:szCs w:val="28"/>
        </w:rPr>
        <w:t xml:space="preserve">, </w:t>
      </w:r>
      <w:proofErr w:type="spellStart"/>
      <w:r w:rsidRPr="00B77335">
        <w:rPr>
          <w:sz w:val="28"/>
          <w:szCs w:val="28"/>
        </w:rPr>
        <w:t>И.В</w:t>
      </w:r>
      <w:proofErr w:type="spellEnd"/>
      <w:r w:rsidRPr="00B77335">
        <w:rPr>
          <w:sz w:val="28"/>
          <w:szCs w:val="28"/>
        </w:rPr>
        <w:t xml:space="preserve">. Елисеев, и др.; Отв. ред. </w:t>
      </w:r>
      <w:proofErr w:type="spellStart"/>
      <w:r w:rsidRPr="00B77335">
        <w:rPr>
          <w:sz w:val="28"/>
          <w:szCs w:val="28"/>
        </w:rPr>
        <w:t>А.П</w:t>
      </w:r>
      <w:proofErr w:type="spellEnd"/>
      <w:r w:rsidRPr="00B77335">
        <w:rPr>
          <w:sz w:val="28"/>
          <w:szCs w:val="28"/>
        </w:rPr>
        <w:t xml:space="preserve">. Сергеева, </w:t>
      </w:r>
      <w:proofErr w:type="spellStart"/>
      <w:r w:rsidRPr="00B77335">
        <w:rPr>
          <w:sz w:val="28"/>
          <w:szCs w:val="28"/>
        </w:rPr>
        <w:t>Ю.К</w:t>
      </w:r>
      <w:proofErr w:type="spellEnd"/>
      <w:r w:rsidRPr="00B77335">
        <w:rPr>
          <w:sz w:val="28"/>
          <w:szCs w:val="28"/>
        </w:rPr>
        <w:t xml:space="preserve">. Толстого. – </w:t>
      </w:r>
      <w:proofErr w:type="spellStart"/>
      <w:r w:rsidRPr="00B77335">
        <w:rPr>
          <w:sz w:val="28"/>
          <w:szCs w:val="28"/>
        </w:rPr>
        <w:t>ТК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Велби</w:t>
      </w:r>
      <w:proofErr w:type="spellEnd"/>
      <w:r w:rsidRPr="00B77335">
        <w:rPr>
          <w:sz w:val="28"/>
          <w:szCs w:val="28"/>
        </w:rPr>
        <w:t xml:space="preserve"> / Проспект, 2004 г.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“Франчайзинг в Казахстане». </w:t>
      </w:r>
      <w:proofErr w:type="spellStart"/>
      <w:r w:rsidRPr="00B77335">
        <w:rPr>
          <w:sz w:val="28"/>
          <w:szCs w:val="28"/>
        </w:rPr>
        <w:t>Бекнур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Кисиков</w:t>
      </w:r>
      <w:proofErr w:type="spellEnd"/>
      <w:r w:rsidRPr="00B77335">
        <w:rPr>
          <w:sz w:val="28"/>
          <w:szCs w:val="28"/>
        </w:rPr>
        <w:t xml:space="preserve">. Алматы, </w:t>
      </w:r>
      <w:proofErr w:type="spellStart"/>
      <w:r w:rsidRPr="00B77335">
        <w:rPr>
          <w:sz w:val="28"/>
          <w:szCs w:val="28"/>
        </w:rPr>
        <w:t>BookinEast,ISBN</w:t>
      </w:r>
      <w:proofErr w:type="spellEnd"/>
      <w:r w:rsidRPr="00B77335">
        <w:rPr>
          <w:sz w:val="28"/>
          <w:szCs w:val="28"/>
        </w:rPr>
        <w:t xml:space="preserve"> 9965-452-36-9, 2007 г.</w:t>
      </w:r>
      <w:proofErr w:type="gramStart"/>
      <w:r w:rsidRPr="00B77335">
        <w:rPr>
          <w:sz w:val="28"/>
          <w:szCs w:val="28"/>
        </w:rPr>
        <w:t xml:space="preserve"> .</w:t>
      </w:r>
      <w:proofErr w:type="gramEnd"/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B77335">
        <w:rPr>
          <w:sz w:val="28"/>
          <w:szCs w:val="28"/>
        </w:rPr>
        <w:t xml:space="preserve">Журнал </w:t>
      </w:r>
      <w:proofErr w:type="spellStart"/>
      <w:r w:rsidRPr="00B77335">
        <w:rPr>
          <w:sz w:val="28"/>
          <w:szCs w:val="28"/>
        </w:rPr>
        <w:t>Business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Life.Статья</w:t>
      </w:r>
      <w:proofErr w:type="spellEnd"/>
      <w:r w:rsidRPr="00B77335">
        <w:rPr>
          <w:sz w:val="28"/>
          <w:szCs w:val="28"/>
        </w:rPr>
        <w:t xml:space="preserve"> «Франчайзинг в Казахстане». Февраль, 2008 г</w:t>
      </w:r>
      <w:r w:rsidRPr="00B77335"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lastRenderedPageBreak/>
        <w:t xml:space="preserve">Некоторые особенности договора </w:t>
      </w:r>
      <w:r>
        <w:rPr>
          <w:sz w:val="28"/>
          <w:szCs w:val="28"/>
        </w:rPr>
        <w:t>франчайзинга</w:t>
      </w:r>
      <w:r w:rsidRPr="00B77335">
        <w:rPr>
          <w:sz w:val="28"/>
          <w:szCs w:val="28"/>
        </w:rPr>
        <w:t xml:space="preserve"> в системе орга</w:t>
      </w:r>
      <w:r w:rsidRPr="00B77335">
        <w:rPr>
          <w:sz w:val="28"/>
          <w:szCs w:val="28"/>
        </w:rPr>
        <w:softHyphen/>
        <w:t xml:space="preserve">нов внутренних дел//Право и государство. — Алматы: </w:t>
      </w:r>
      <w:proofErr w:type="spellStart"/>
      <w:r w:rsidRPr="00B77335">
        <w:rPr>
          <w:sz w:val="28"/>
          <w:szCs w:val="28"/>
        </w:rPr>
        <w:t>КазГЮУ</w:t>
      </w:r>
      <w:proofErr w:type="spellEnd"/>
      <w:r w:rsidRPr="00B77335">
        <w:rPr>
          <w:sz w:val="28"/>
          <w:szCs w:val="28"/>
        </w:rPr>
        <w:t xml:space="preserve">, 1998. -№3.- 0,3 </w:t>
      </w:r>
      <w:proofErr w:type="spellStart"/>
      <w:r w:rsidRPr="00B77335">
        <w:rPr>
          <w:sz w:val="28"/>
          <w:szCs w:val="28"/>
        </w:rPr>
        <w:t>п.</w:t>
      </w:r>
      <w:proofErr w:type="gramStart"/>
      <w:r w:rsidRPr="00B77335">
        <w:rPr>
          <w:sz w:val="28"/>
          <w:szCs w:val="28"/>
        </w:rPr>
        <w:t>л</w:t>
      </w:r>
      <w:proofErr w:type="spellEnd"/>
      <w:proofErr w:type="gram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 кодекс Республики Казахстан. (Общая часть). Комментарий. Книга </w:t>
      </w:r>
      <w:proofErr w:type="spellStart"/>
      <w:r w:rsidRPr="00B77335">
        <w:rPr>
          <w:sz w:val="28"/>
          <w:szCs w:val="28"/>
        </w:rPr>
        <w:t>1.Ответственные</w:t>
      </w:r>
      <w:proofErr w:type="spellEnd"/>
      <w:r w:rsidRPr="00B77335">
        <w:rPr>
          <w:sz w:val="28"/>
          <w:szCs w:val="28"/>
        </w:rPr>
        <w:t xml:space="preserve"> редакторы: М. К. Сулейменов, </w:t>
      </w:r>
      <w:proofErr w:type="spellStart"/>
      <w:r w:rsidRPr="00B77335">
        <w:rPr>
          <w:sz w:val="28"/>
          <w:szCs w:val="28"/>
        </w:rPr>
        <w:t>Ю.Г</w:t>
      </w:r>
      <w:proofErr w:type="spellEnd"/>
      <w:r w:rsidRPr="00B77335">
        <w:rPr>
          <w:sz w:val="28"/>
          <w:szCs w:val="28"/>
        </w:rPr>
        <w:t xml:space="preserve">. </w:t>
      </w:r>
      <w:proofErr w:type="spellStart"/>
      <w:r w:rsidRPr="00B77335">
        <w:rPr>
          <w:sz w:val="28"/>
          <w:szCs w:val="28"/>
        </w:rPr>
        <w:t>Басин</w:t>
      </w:r>
      <w:proofErr w:type="spellEnd"/>
      <w:r w:rsidRPr="00B77335">
        <w:rPr>
          <w:sz w:val="28"/>
          <w:szCs w:val="28"/>
        </w:rPr>
        <w:t xml:space="preserve">.- </w:t>
      </w:r>
      <w:proofErr w:type="spellStart"/>
      <w:r w:rsidRPr="00B77335">
        <w:rPr>
          <w:sz w:val="28"/>
          <w:szCs w:val="28"/>
        </w:rPr>
        <w:t>Алматы</w:t>
      </w:r>
      <w:proofErr w:type="gramStart"/>
      <w:r w:rsidRPr="00B77335">
        <w:rPr>
          <w:sz w:val="28"/>
          <w:szCs w:val="28"/>
        </w:rPr>
        <w:t>:Ж</w:t>
      </w:r>
      <w:proofErr w:type="gramEnd"/>
      <w:r w:rsidRPr="00B77335">
        <w:rPr>
          <w:sz w:val="28"/>
          <w:szCs w:val="28"/>
        </w:rPr>
        <w:t>етi</w:t>
      </w:r>
      <w:proofErr w:type="spellEnd"/>
      <w:r w:rsidRPr="00B77335">
        <w:rPr>
          <w:sz w:val="28"/>
          <w:szCs w:val="28"/>
        </w:rPr>
        <w:t xml:space="preserve">  </w:t>
      </w:r>
      <w:proofErr w:type="spellStart"/>
      <w:r w:rsidRPr="00B77335">
        <w:rPr>
          <w:sz w:val="28"/>
          <w:szCs w:val="28"/>
        </w:rPr>
        <w:t>Жаргы</w:t>
      </w:r>
      <w:proofErr w:type="spellEnd"/>
      <w:r w:rsidRPr="00B77335">
        <w:rPr>
          <w:sz w:val="28"/>
          <w:szCs w:val="28"/>
        </w:rPr>
        <w:t>, 2003.  -</w:t>
      </w:r>
      <w:proofErr w:type="spellStart"/>
      <w:r w:rsidRPr="00B77335">
        <w:rPr>
          <w:sz w:val="28"/>
          <w:szCs w:val="28"/>
        </w:rPr>
        <w:t>509c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B77335">
        <w:rPr>
          <w:sz w:val="28"/>
          <w:szCs w:val="28"/>
        </w:rPr>
        <w:t>Боднар</w:t>
      </w:r>
      <w:proofErr w:type="spellEnd"/>
      <w:r w:rsidRPr="00B77335">
        <w:rPr>
          <w:sz w:val="28"/>
          <w:szCs w:val="28"/>
        </w:rPr>
        <w:t xml:space="preserve"> Т. Исполнение договорных обязательств. // Юрист.-2005-№4. -246 c.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Мейер </w:t>
      </w:r>
      <w:proofErr w:type="spellStart"/>
      <w:r w:rsidRPr="00B77335">
        <w:rPr>
          <w:sz w:val="28"/>
          <w:szCs w:val="28"/>
        </w:rPr>
        <w:t>Л.Д</w:t>
      </w:r>
      <w:proofErr w:type="spellEnd"/>
      <w:r w:rsidRPr="00B77335">
        <w:rPr>
          <w:sz w:val="28"/>
          <w:szCs w:val="28"/>
        </w:rPr>
        <w:t xml:space="preserve">. Договор международной купли-продажи товаров. Как избежать ошибок при его оформлении и исполнении // Хозяйство и право. -1999.-№2. – </w:t>
      </w:r>
      <w:proofErr w:type="spellStart"/>
      <w:r w:rsidRPr="00B77335">
        <w:rPr>
          <w:sz w:val="28"/>
          <w:szCs w:val="28"/>
        </w:rPr>
        <w:t>296с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Красько </w:t>
      </w:r>
      <w:proofErr w:type="spellStart"/>
      <w:r w:rsidRPr="00B77335">
        <w:rPr>
          <w:sz w:val="28"/>
          <w:szCs w:val="28"/>
        </w:rPr>
        <w:t>И.Е</w:t>
      </w:r>
      <w:proofErr w:type="spellEnd"/>
      <w:r w:rsidRPr="00B77335">
        <w:rPr>
          <w:sz w:val="28"/>
          <w:szCs w:val="28"/>
        </w:rPr>
        <w:t xml:space="preserve">., Москаленко </w:t>
      </w:r>
      <w:proofErr w:type="spellStart"/>
      <w:r w:rsidRPr="00B77335">
        <w:rPr>
          <w:sz w:val="28"/>
          <w:szCs w:val="28"/>
        </w:rPr>
        <w:t>И.М</w:t>
      </w:r>
      <w:proofErr w:type="spellEnd"/>
      <w:r w:rsidRPr="00B77335">
        <w:rPr>
          <w:sz w:val="28"/>
          <w:szCs w:val="28"/>
        </w:rPr>
        <w:t xml:space="preserve">. Справочник по договорной и претензионной работе на предприятиях.  Харьков: </w:t>
      </w:r>
      <w:proofErr w:type="spellStart"/>
      <w:r w:rsidRPr="00B77335">
        <w:rPr>
          <w:sz w:val="28"/>
          <w:szCs w:val="28"/>
        </w:rPr>
        <w:t>Прапор,1974</w:t>
      </w:r>
      <w:proofErr w:type="spellEnd"/>
      <w:r w:rsidRPr="00B77335">
        <w:rPr>
          <w:sz w:val="28"/>
          <w:szCs w:val="28"/>
        </w:rPr>
        <w:t xml:space="preserve">.- </w:t>
      </w:r>
      <w:proofErr w:type="spellStart"/>
      <w:r w:rsidRPr="00B77335">
        <w:rPr>
          <w:sz w:val="28"/>
          <w:szCs w:val="28"/>
        </w:rPr>
        <w:t>345c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Гончарова Н. Новое гражданское законодательство: договор </w:t>
      </w:r>
      <w:r>
        <w:rPr>
          <w:sz w:val="28"/>
          <w:szCs w:val="28"/>
        </w:rPr>
        <w:t>франчайзинга</w:t>
      </w:r>
      <w:r w:rsidRPr="00B77335">
        <w:rPr>
          <w:sz w:val="28"/>
          <w:szCs w:val="28"/>
        </w:rPr>
        <w:t xml:space="preserve"> и ответственность. // Хозяйство и право-1996. -№7. – </w:t>
      </w:r>
      <w:proofErr w:type="spellStart"/>
      <w:r w:rsidRPr="00B77335">
        <w:rPr>
          <w:sz w:val="28"/>
          <w:szCs w:val="28"/>
        </w:rPr>
        <w:t>127c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B77335">
        <w:rPr>
          <w:sz w:val="28"/>
          <w:szCs w:val="28"/>
        </w:rPr>
        <w:t>Книпер</w:t>
      </w:r>
      <w:proofErr w:type="spellEnd"/>
      <w:r w:rsidRPr="00B77335">
        <w:rPr>
          <w:sz w:val="28"/>
          <w:szCs w:val="28"/>
        </w:rPr>
        <w:t xml:space="preserve"> Р. Исполнение и возмещение убытков в казахстанском и немецком гражданском праве. // Юрист.-2004.- №7.- </w:t>
      </w:r>
      <w:proofErr w:type="spellStart"/>
      <w:r w:rsidRPr="00B77335">
        <w:rPr>
          <w:sz w:val="28"/>
          <w:szCs w:val="28"/>
        </w:rPr>
        <w:t>267c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B77335">
        <w:rPr>
          <w:sz w:val="28"/>
          <w:szCs w:val="28"/>
        </w:rPr>
        <w:t>Сыздыков</w:t>
      </w:r>
      <w:proofErr w:type="spellEnd"/>
      <w:r w:rsidRPr="00B77335">
        <w:rPr>
          <w:sz w:val="28"/>
          <w:szCs w:val="28"/>
        </w:rPr>
        <w:t xml:space="preserve"> Е. Безопасность внешнеторговой сделки // </w:t>
      </w:r>
      <w:proofErr w:type="spellStart"/>
      <w:r w:rsidRPr="00B77335">
        <w:rPr>
          <w:sz w:val="28"/>
          <w:szCs w:val="28"/>
        </w:rPr>
        <w:t>ВЭД</w:t>
      </w:r>
      <w:proofErr w:type="spellEnd"/>
      <w:r w:rsidRPr="00B77335">
        <w:rPr>
          <w:sz w:val="28"/>
          <w:szCs w:val="28"/>
        </w:rPr>
        <w:t xml:space="preserve"> в Казахстане, 2004, №12.- </w:t>
      </w:r>
      <w:proofErr w:type="spellStart"/>
      <w:r w:rsidRPr="00B77335">
        <w:rPr>
          <w:sz w:val="28"/>
          <w:szCs w:val="28"/>
        </w:rPr>
        <w:t>118c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Костюк В. Обеспечение исполнения обязательств. // Хозяйство и право.-2003- Приложение к №3.- </w:t>
      </w:r>
      <w:proofErr w:type="spellStart"/>
      <w:r w:rsidRPr="00B77335">
        <w:rPr>
          <w:sz w:val="28"/>
          <w:szCs w:val="28"/>
        </w:rPr>
        <w:t>231c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B77335">
        <w:rPr>
          <w:sz w:val="28"/>
          <w:szCs w:val="28"/>
        </w:rPr>
        <w:t>Шершеневич</w:t>
      </w:r>
      <w:proofErr w:type="spellEnd"/>
      <w:r w:rsidRPr="00B77335">
        <w:rPr>
          <w:sz w:val="28"/>
          <w:szCs w:val="28"/>
        </w:rPr>
        <w:t xml:space="preserve"> </w:t>
      </w:r>
      <w:proofErr w:type="spellStart"/>
      <w:r w:rsidRPr="00B77335">
        <w:rPr>
          <w:sz w:val="28"/>
          <w:szCs w:val="28"/>
        </w:rPr>
        <w:t>Г.Ф</w:t>
      </w:r>
      <w:proofErr w:type="spellEnd"/>
      <w:r w:rsidRPr="00B77335">
        <w:rPr>
          <w:sz w:val="28"/>
          <w:szCs w:val="28"/>
        </w:rPr>
        <w:t xml:space="preserve">. Применимое право при разрешении споров в Международном коммерческом арбитражном суде при Торгово-промышленной палате РФ // Хозяйство и право. 1998. №5.  – </w:t>
      </w:r>
      <w:proofErr w:type="spellStart"/>
      <w:r w:rsidRPr="00B77335">
        <w:rPr>
          <w:sz w:val="28"/>
          <w:szCs w:val="28"/>
        </w:rPr>
        <w:t>456c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B77335">
        <w:rPr>
          <w:sz w:val="28"/>
          <w:szCs w:val="28"/>
        </w:rPr>
        <w:t>Ансон</w:t>
      </w:r>
      <w:proofErr w:type="spellEnd"/>
      <w:r w:rsidRPr="00B77335">
        <w:rPr>
          <w:sz w:val="28"/>
          <w:szCs w:val="28"/>
        </w:rPr>
        <w:t xml:space="preserve"> В.  Договорное право.- Москва: Юридическая литература, 1984. – </w:t>
      </w:r>
      <w:proofErr w:type="spellStart"/>
      <w:r w:rsidRPr="00B77335">
        <w:rPr>
          <w:sz w:val="28"/>
          <w:szCs w:val="28"/>
        </w:rPr>
        <w:t>426c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кодекс РСФСР (ГК РСФСР) — </w:t>
      </w:r>
      <w:hyperlink r:id="rId10" w:tooltip="РСФСР" w:history="1">
        <w:r w:rsidRPr="00B77335">
          <w:rPr>
            <w:rStyle w:val="a7"/>
            <w:sz w:val="28"/>
            <w:szCs w:val="28"/>
          </w:rPr>
          <w:t>советский</w:t>
        </w:r>
      </w:hyperlink>
      <w:r w:rsidRPr="00B77335">
        <w:rPr>
          <w:sz w:val="28"/>
          <w:szCs w:val="28"/>
        </w:rPr>
        <w:t xml:space="preserve"> </w:t>
      </w:r>
      <w:hyperlink r:id="rId11" w:tooltip="Россия" w:history="1">
        <w:r w:rsidRPr="00B77335">
          <w:rPr>
            <w:rStyle w:val="a7"/>
            <w:sz w:val="28"/>
            <w:szCs w:val="28"/>
          </w:rPr>
          <w:t>российский</w:t>
        </w:r>
      </w:hyperlink>
      <w:r w:rsidRPr="00B77335">
        <w:rPr>
          <w:sz w:val="28"/>
          <w:szCs w:val="28"/>
        </w:rPr>
        <w:t xml:space="preserve"> </w:t>
      </w:r>
      <w:hyperlink r:id="rId12" w:tooltip="Гражданский кодекс" w:history="1">
        <w:r w:rsidRPr="00B77335">
          <w:rPr>
            <w:rStyle w:val="a7"/>
            <w:sz w:val="28"/>
            <w:szCs w:val="28"/>
          </w:rPr>
          <w:t>гражданский кодекс</w:t>
        </w:r>
      </w:hyperlink>
      <w:r w:rsidRPr="00B77335">
        <w:rPr>
          <w:sz w:val="28"/>
          <w:szCs w:val="28"/>
        </w:rPr>
        <w:t>, принятый 31 октября 1922 года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Орловский, П. Е. Основы гражданского законодательства Союза </w:t>
      </w:r>
      <w:r w:rsidRPr="00B77335">
        <w:rPr>
          <w:sz w:val="28"/>
          <w:szCs w:val="28"/>
        </w:rPr>
        <w:br/>
        <w:t xml:space="preserve">ССР и союзных республик /П. Е. Орловский. //Советское государство и право. -1962. - № 1. – </w:t>
      </w:r>
      <w:proofErr w:type="spellStart"/>
      <w:r w:rsidRPr="00B77335">
        <w:rPr>
          <w:sz w:val="28"/>
          <w:szCs w:val="28"/>
        </w:rPr>
        <w:t>239c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>Постановление Совета Минист</w:t>
      </w:r>
      <w:r w:rsidRPr="00B77335">
        <w:rPr>
          <w:sz w:val="28"/>
          <w:szCs w:val="28"/>
        </w:rPr>
        <w:softHyphen/>
        <w:t xml:space="preserve">ров СССР от </w:t>
      </w:r>
      <w:smartTag w:uri="urn:schemas-microsoft-com:office:smarttags" w:element="date">
        <w:smartTagPr>
          <w:attr w:name="Year" w:val="1988"/>
          <w:attr w:name="Day" w:val="25"/>
          <w:attr w:name="Month" w:val="7"/>
          <w:attr w:name="ls" w:val="trans"/>
        </w:smartTagPr>
        <w:r w:rsidRPr="00B77335">
          <w:rPr>
            <w:sz w:val="28"/>
            <w:szCs w:val="28"/>
          </w:rPr>
          <w:t xml:space="preserve">25 июля </w:t>
        </w:r>
        <w:smartTag w:uri="urn:schemas-microsoft-com:office:smarttags" w:element="metricconverter">
          <w:smartTagPr>
            <w:attr w:name="ProductID" w:val="1988 г"/>
          </w:smartTagPr>
          <w:r w:rsidRPr="00B77335">
            <w:rPr>
              <w:sz w:val="28"/>
              <w:szCs w:val="28"/>
            </w:rPr>
            <w:t>1988 г</w:t>
          </w:r>
        </w:smartTag>
        <w:r w:rsidRPr="00B77335">
          <w:rPr>
            <w:sz w:val="28"/>
            <w:szCs w:val="28"/>
          </w:rPr>
          <w:t>.</w:t>
        </w:r>
      </w:smartTag>
      <w:r w:rsidRPr="00B77335">
        <w:rPr>
          <w:sz w:val="28"/>
          <w:szCs w:val="28"/>
        </w:rPr>
        <w:t xml:space="preserve"> № 888.  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Общая часть  Гражданского кодекса Республики Казахстан, Алматы, </w:t>
      </w:r>
      <w:proofErr w:type="spellStart"/>
      <w:r w:rsidRPr="00B77335">
        <w:rPr>
          <w:sz w:val="28"/>
          <w:szCs w:val="28"/>
        </w:rPr>
        <w:t>1995г</w:t>
      </w:r>
      <w:proofErr w:type="spellEnd"/>
      <w:r w:rsidRPr="00B77335">
        <w:rPr>
          <w:sz w:val="28"/>
          <w:szCs w:val="28"/>
        </w:rPr>
        <w:t xml:space="preserve">. – </w:t>
      </w:r>
      <w:proofErr w:type="spellStart"/>
      <w:r w:rsidRPr="00B77335">
        <w:rPr>
          <w:sz w:val="28"/>
          <w:szCs w:val="28"/>
        </w:rPr>
        <w:t>415с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>Особенная часть  Гражданского кодекса Респуб</w:t>
      </w:r>
      <w:r w:rsidRPr="00B77335">
        <w:rPr>
          <w:sz w:val="28"/>
          <w:szCs w:val="28"/>
        </w:rPr>
        <w:softHyphen/>
        <w:t>лики Казах</w:t>
      </w:r>
      <w:r w:rsidRPr="00B77335">
        <w:rPr>
          <w:sz w:val="28"/>
          <w:szCs w:val="28"/>
        </w:rPr>
        <w:softHyphen/>
        <w:t xml:space="preserve">стан, Алматы </w:t>
      </w:r>
      <w:proofErr w:type="spellStart"/>
      <w:r w:rsidRPr="00B77335">
        <w:rPr>
          <w:sz w:val="28"/>
          <w:szCs w:val="28"/>
        </w:rPr>
        <w:t>1999г</w:t>
      </w:r>
      <w:proofErr w:type="spellEnd"/>
      <w:r w:rsidRPr="00B77335">
        <w:rPr>
          <w:sz w:val="28"/>
          <w:szCs w:val="28"/>
        </w:rPr>
        <w:t xml:space="preserve">. – </w:t>
      </w:r>
      <w:proofErr w:type="spellStart"/>
      <w:r w:rsidRPr="00B77335">
        <w:rPr>
          <w:sz w:val="28"/>
          <w:szCs w:val="28"/>
        </w:rPr>
        <w:t>487с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>Положения «</w:t>
      </w:r>
      <w:hyperlink r:id="rId13" w:history="1">
        <w:r w:rsidRPr="00B77335">
          <w:rPr>
            <w:rStyle w:val="a7"/>
            <w:sz w:val="28"/>
            <w:szCs w:val="28"/>
          </w:rPr>
          <w:t>Венской Кон</w:t>
        </w:r>
        <w:r w:rsidRPr="00B77335">
          <w:rPr>
            <w:rStyle w:val="a7"/>
            <w:sz w:val="28"/>
            <w:szCs w:val="28"/>
          </w:rPr>
          <w:softHyphen/>
          <w:t>венции</w:t>
        </w:r>
      </w:hyperlink>
      <w:r w:rsidRPr="00B77335">
        <w:rPr>
          <w:sz w:val="28"/>
          <w:szCs w:val="28"/>
        </w:rPr>
        <w:t xml:space="preserve"> о договорах международной </w:t>
      </w:r>
      <w:r>
        <w:rPr>
          <w:sz w:val="28"/>
          <w:szCs w:val="28"/>
        </w:rPr>
        <w:t>франчайзинга</w:t>
      </w:r>
      <w:r w:rsidRPr="00B77335">
        <w:rPr>
          <w:sz w:val="28"/>
          <w:szCs w:val="28"/>
        </w:rPr>
        <w:t xml:space="preserve"> товаров» от 11 апреля </w:t>
      </w:r>
      <w:smartTag w:uri="urn:schemas-microsoft-com:office:smarttags" w:element="metricconverter">
        <w:smartTagPr>
          <w:attr w:name="ProductID" w:val="1980 г"/>
        </w:smartTagPr>
        <w:r w:rsidRPr="00B77335">
          <w:rPr>
            <w:sz w:val="28"/>
            <w:szCs w:val="28"/>
          </w:rPr>
          <w:t>1980 г</w:t>
        </w:r>
      </w:smartTag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Кодекс Российской Федерации, Часть 1 от </w:t>
      </w:r>
      <w:proofErr w:type="gramStart"/>
      <w:r w:rsidRPr="00B77335">
        <w:rPr>
          <w:sz w:val="28"/>
          <w:szCs w:val="28"/>
        </w:rPr>
        <w:t>от</w:t>
      </w:r>
      <w:proofErr w:type="gramEnd"/>
      <w:r w:rsidRPr="00B77335">
        <w:rPr>
          <w:sz w:val="28"/>
          <w:szCs w:val="28"/>
        </w:rPr>
        <w:t xml:space="preserve"> 30.11.1994 N 51-ФЗ, действующая редакция от 22.10.2014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 xml:space="preserve">Гражданский  кодекс Республики Казахстан. (Общая часть). Комментарий. Книга </w:t>
      </w:r>
      <w:proofErr w:type="spellStart"/>
      <w:r w:rsidRPr="00B77335">
        <w:rPr>
          <w:sz w:val="28"/>
          <w:szCs w:val="28"/>
        </w:rPr>
        <w:t>1.Ответственные</w:t>
      </w:r>
      <w:proofErr w:type="spellEnd"/>
      <w:r w:rsidRPr="00B77335">
        <w:rPr>
          <w:sz w:val="28"/>
          <w:szCs w:val="28"/>
        </w:rPr>
        <w:t xml:space="preserve"> редакторы: М. К. Сулейменов, </w:t>
      </w:r>
      <w:proofErr w:type="spellStart"/>
      <w:r w:rsidRPr="00B77335">
        <w:rPr>
          <w:sz w:val="28"/>
          <w:szCs w:val="28"/>
        </w:rPr>
        <w:t>Ю.Г</w:t>
      </w:r>
      <w:proofErr w:type="spellEnd"/>
      <w:r w:rsidRPr="00B77335">
        <w:rPr>
          <w:sz w:val="28"/>
          <w:szCs w:val="28"/>
        </w:rPr>
        <w:t xml:space="preserve">. </w:t>
      </w:r>
      <w:proofErr w:type="spellStart"/>
      <w:r w:rsidRPr="00B77335">
        <w:rPr>
          <w:sz w:val="28"/>
          <w:szCs w:val="28"/>
        </w:rPr>
        <w:t>Басин</w:t>
      </w:r>
      <w:proofErr w:type="spellEnd"/>
      <w:r w:rsidRPr="00B77335">
        <w:rPr>
          <w:sz w:val="28"/>
          <w:szCs w:val="28"/>
        </w:rPr>
        <w:t xml:space="preserve">.- </w:t>
      </w:r>
      <w:proofErr w:type="spellStart"/>
      <w:r w:rsidRPr="00B77335">
        <w:rPr>
          <w:sz w:val="28"/>
          <w:szCs w:val="28"/>
        </w:rPr>
        <w:t>Алматы</w:t>
      </w:r>
      <w:proofErr w:type="gramStart"/>
      <w:r w:rsidRPr="00B77335">
        <w:rPr>
          <w:sz w:val="28"/>
          <w:szCs w:val="28"/>
        </w:rPr>
        <w:t>:Ж</w:t>
      </w:r>
      <w:proofErr w:type="gramEnd"/>
      <w:r w:rsidRPr="00B77335">
        <w:rPr>
          <w:sz w:val="28"/>
          <w:szCs w:val="28"/>
        </w:rPr>
        <w:t>етi</w:t>
      </w:r>
      <w:proofErr w:type="spellEnd"/>
      <w:r w:rsidRPr="00B77335">
        <w:rPr>
          <w:sz w:val="28"/>
          <w:szCs w:val="28"/>
        </w:rPr>
        <w:t xml:space="preserve">  </w:t>
      </w:r>
      <w:proofErr w:type="spellStart"/>
      <w:r w:rsidRPr="00B77335">
        <w:rPr>
          <w:sz w:val="28"/>
          <w:szCs w:val="28"/>
        </w:rPr>
        <w:t>Жаргы</w:t>
      </w:r>
      <w:proofErr w:type="spellEnd"/>
      <w:r w:rsidRPr="00B77335">
        <w:rPr>
          <w:sz w:val="28"/>
          <w:szCs w:val="28"/>
        </w:rPr>
        <w:t xml:space="preserve">, 2003.  – </w:t>
      </w:r>
      <w:proofErr w:type="spellStart"/>
      <w:r w:rsidRPr="00B77335">
        <w:rPr>
          <w:sz w:val="28"/>
          <w:szCs w:val="28"/>
        </w:rPr>
        <w:t>478с</w:t>
      </w:r>
      <w:proofErr w:type="spellEnd"/>
      <w:r w:rsidRPr="00B77335">
        <w:rPr>
          <w:sz w:val="28"/>
          <w:szCs w:val="28"/>
        </w:rPr>
        <w:t>.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t>Закон Республики Казахстан от 24.06.2002 N 330-2</w:t>
      </w:r>
      <w:r w:rsidRPr="00B77335">
        <w:rPr>
          <w:sz w:val="28"/>
          <w:szCs w:val="28"/>
        </w:rPr>
        <w:br/>
        <w:t>"О комплексной предпринимательской лицензии (франчайзинге)". 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335">
        <w:rPr>
          <w:sz w:val="28"/>
          <w:szCs w:val="28"/>
        </w:rPr>
        <w:lastRenderedPageBreak/>
        <w:t>Договор франчайзинга в инвестиционной сфере. Договор в гражданском праве: проблемы теории и практики. Том</w:t>
      </w:r>
    </w:p>
    <w:p w:rsidR="00C37984" w:rsidRPr="00B77335" w:rsidRDefault="00C37984" w:rsidP="00C37984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hyperlink r:id="rId14" w:tooltip="Материалы" w:history="1">
        <w:r w:rsidRPr="00B77335">
          <w:rPr>
            <w:rStyle w:val="a7"/>
            <w:sz w:val="28"/>
            <w:szCs w:val="28"/>
          </w:rPr>
          <w:t>Материалы</w:t>
        </w:r>
      </w:hyperlink>
      <w:r w:rsidRPr="00B77335">
        <w:rPr>
          <w:sz w:val="28"/>
          <w:szCs w:val="28"/>
        </w:rPr>
        <w:t> Международной научно-практической конференции, посвященной 5-</w:t>
      </w:r>
      <w:proofErr w:type="spellStart"/>
      <w:r w:rsidRPr="00B77335">
        <w:rPr>
          <w:sz w:val="28"/>
          <w:szCs w:val="28"/>
        </w:rPr>
        <w:t>летию</w:t>
      </w:r>
      <w:proofErr w:type="spellEnd"/>
      <w:r w:rsidRPr="00B77335">
        <w:rPr>
          <w:sz w:val="28"/>
          <w:szCs w:val="28"/>
        </w:rPr>
        <w:t xml:space="preserve"> образования Научно-исследовательского </w:t>
      </w:r>
      <w:proofErr w:type="spellStart"/>
      <w:r w:rsidRPr="00B77335">
        <w:rPr>
          <w:sz w:val="28"/>
          <w:szCs w:val="28"/>
        </w:rPr>
        <w:t>инеттута</w:t>
      </w:r>
      <w:proofErr w:type="spellEnd"/>
      <w:r w:rsidRPr="00B77335">
        <w:rPr>
          <w:sz w:val="28"/>
          <w:szCs w:val="28"/>
        </w:rPr>
        <w:t xml:space="preserve"> частного права </w:t>
      </w:r>
      <w:proofErr w:type="spellStart"/>
      <w:r w:rsidRPr="00B77335">
        <w:rPr>
          <w:sz w:val="28"/>
          <w:szCs w:val="28"/>
        </w:rPr>
        <w:t>КазГ'ЮА</w:t>
      </w:r>
      <w:proofErr w:type="spellEnd"/>
      <w:r w:rsidRPr="00B77335">
        <w:rPr>
          <w:sz w:val="28"/>
          <w:szCs w:val="28"/>
        </w:rPr>
        <w:t xml:space="preserve"> (в рамках ежегодных </w:t>
      </w:r>
      <w:proofErr w:type="spellStart"/>
      <w:r w:rsidRPr="00B77335">
        <w:rPr>
          <w:sz w:val="28"/>
          <w:szCs w:val="28"/>
        </w:rPr>
        <w:t>цивилистических</w:t>
      </w:r>
      <w:proofErr w:type="spellEnd"/>
      <w:r w:rsidRPr="00B77335">
        <w:rPr>
          <w:sz w:val="28"/>
          <w:szCs w:val="28"/>
        </w:rPr>
        <w:t xml:space="preserve"> чтений),</w:t>
      </w:r>
    </w:p>
    <w:p w:rsidR="005C0988" w:rsidRPr="00C37984" w:rsidRDefault="005C0988" w:rsidP="00C37984">
      <w:pPr>
        <w:rPr>
          <w:sz w:val="28"/>
          <w:szCs w:val="28"/>
        </w:rPr>
      </w:pPr>
      <w:bookmarkStart w:id="2" w:name="_GoBack"/>
      <w:bookmarkEnd w:id="2"/>
    </w:p>
    <w:sectPr w:rsidR="005C0988" w:rsidRPr="00C3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E3FC0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4"/>
    <w:rsid w:val="005C0988"/>
    <w:rsid w:val="00C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984"/>
    <w:pPr>
      <w:ind w:firstLine="567"/>
      <w:jc w:val="both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98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footnote text"/>
    <w:basedOn w:val="a"/>
    <w:link w:val="a4"/>
    <w:rsid w:val="00C37984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3"/>
    <w:rsid w:val="00C3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C37984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C37984"/>
    <w:pPr>
      <w:shd w:val="clear" w:color="auto" w:fill="FFFFFF"/>
      <w:spacing w:before="1080" w:after="720" w:line="240" w:lineRule="atLeast"/>
      <w:ind w:hanging="3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3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+ Полужирный17"/>
    <w:rsid w:val="00C37984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7">
    <w:name w:val="Hyperlink"/>
    <w:uiPriority w:val="99"/>
    <w:rsid w:val="00C379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984"/>
    <w:pPr>
      <w:ind w:firstLine="567"/>
      <w:jc w:val="both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98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footnote text"/>
    <w:basedOn w:val="a"/>
    <w:link w:val="a4"/>
    <w:rsid w:val="00C37984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3"/>
    <w:rsid w:val="00C3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C37984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C37984"/>
    <w:pPr>
      <w:shd w:val="clear" w:color="auto" w:fill="FFFFFF"/>
      <w:spacing w:before="1080" w:after="720" w:line="240" w:lineRule="atLeast"/>
      <w:ind w:hanging="3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3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+ Полужирный17"/>
    <w:rsid w:val="00C37984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7">
    <w:name w:val="Hyperlink"/>
    <w:uiPriority w:val="99"/>
    <w:rsid w:val="00C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E%D1%82%D0%B2%D0%B5%D1%82" TargetMode="External"/><Relationship Id="rId13" Type="http://schemas.openxmlformats.org/officeDocument/2006/relationships/hyperlink" Target="jl:1010490.0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za-referat.ru/%D0%9E%D1%81%D0%BD%D0%BE%D0%B2%D1%8B_%D0%B3%D0%BE%D1%81%D1%83%D0%B4%D0%B0%D1%80%D1%81%D1%82%D0%B2%D0%B0_%D0%B8_%D0%BF%D1%80%D0%B0%D0%B2%D0%B0" TargetMode="External"/><Relationship Id="rId12" Type="http://schemas.openxmlformats.org/officeDocument/2006/relationships/hyperlink" Target="https://ru.wikipedia.org/wiki/%D0%93%D1%80%D0%B0%D0%B6%D0%B4%D0%B0%D0%BD%D1%81%D0%BA%D0%B8%D0%B9_%D0%BA%D0%BE%D0%B4%D0%B5%D0%BA%D1%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3%D1%80%D0%B0%D0%B6%D0%B4%D0%B0%D0%BD%D1%81%D0%BA%D0%B8%D0%B9_%D0%BA%D0%BE%D0%B4%D0%B5%D0%BA%D1%81" TargetMode="External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A1%D0%A4%D0%A1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a-referat.ru/%D0%93%D1%80%D0%B0%D0%B6%D0%B4%D0%B0%D0%BD%D1%81%D0%BA%D0%BE%D0%B5_%D0%BF%D1%80%D0%B0%D0%B2%D0%BE" TargetMode="External"/><Relationship Id="rId14" Type="http://schemas.openxmlformats.org/officeDocument/2006/relationships/hyperlink" Target="http://baza-referat.ru/%D0%9C%D0%B0%D1%82%D0%B5%D1%80%D0%B8%D0%B0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2015-08-17T06:43:00Z</dcterms:created>
  <dcterms:modified xsi:type="dcterms:W3CDTF">2015-08-17T06:45:00Z</dcterms:modified>
</cp:coreProperties>
</file>