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377">
        <w:rPr>
          <w:color w:val="000000"/>
          <w:sz w:val="28"/>
          <w:szCs w:val="28"/>
        </w:rPr>
        <w:t>Применение методов мотивации персонала в целях увеличения объема продаж в условиях кризиса</w:t>
      </w:r>
      <w:bookmarkStart w:id="0" w:name="_GoBack"/>
      <w:bookmarkEnd w:id="0"/>
    </w:p>
    <w:p w:rsid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5377" w:rsidRP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377">
        <w:rPr>
          <w:color w:val="000000"/>
          <w:sz w:val="28"/>
          <w:szCs w:val="28"/>
        </w:rPr>
        <w:t>План</w:t>
      </w:r>
    </w:p>
    <w:p w:rsidR="001A5377" w:rsidRP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377">
        <w:rPr>
          <w:color w:val="000000"/>
          <w:sz w:val="28"/>
          <w:szCs w:val="28"/>
        </w:rPr>
        <w:t>Введение</w:t>
      </w:r>
    </w:p>
    <w:p w:rsidR="001A5377" w:rsidRP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377">
        <w:rPr>
          <w:color w:val="000000"/>
          <w:sz w:val="28"/>
          <w:szCs w:val="28"/>
        </w:rPr>
        <w:t>1. Теоретические основы процесса мотивации в современных условиях</w:t>
      </w:r>
    </w:p>
    <w:p w:rsidR="001A5377" w:rsidRP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377">
        <w:rPr>
          <w:color w:val="000000"/>
          <w:sz w:val="28"/>
          <w:szCs w:val="28"/>
        </w:rPr>
        <w:t>1.1 Мотивация работника: понятие, процесс, методы</w:t>
      </w:r>
    </w:p>
    <w:p w:rsidR="001A5377" w:rsidRP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377">
        <w:rPr>
          <w:color w:val="000000"/>
          <w:sz w:val="28"/>
          <w:szCs w:val="28"/>
        </w:rPr>
        <w:t>1.2. Основные теории мотивации</w:t>
      </w:r>
    </w:p>
    <w:p w:rsidR="001A5377" w:rsidRP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377">
        <w:rPr>
          <w:color w:val="000000"/>
          <w:sz w:val="28"/>
          <w:szCs w:val="28"/>
        </w:rPr>
        <w:t>1.3 Роль мотивации персонала в антикризисном управлении</w:t>
      </w:r>
    </w:p>
    <w:p w:rsidR="001A5377" w:rsidRP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377">
        <w:rPr>
          <w:color w:val="000000"/>
          <w:sz w:val="28"/>
          <w:szCs w:val="28"/>
        </w:rPr>
        <w:t>1.4. Нормативно-правовая база использования методов мотивации в Республике Казахстан</w:t>
      </w:r>
    </w:p>
    <w:p w:rsidR="001A5377" w:rsidRP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377">
        <w:rPr>
          <w:color w:val="000000"/>
          <w:sz w:val="28"/>
          <w:szCs w:val="28"/>
        </w:rPr>
        <w:t>2. Анализ деятельности организации ТОО</w:t>
      </w:r>
    </w:p>
    <w:p w:rsidR="001A5377" w:rsidRP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377">
        <w:rPr>
          <w:color w:val="000000"/>
          <w:sz w:val="28"/>
          <w:szCs w:val="28"/>
        </w:rPr>
        <w:t>2.1. Общая характеристика ТОО</w:t>
      </w:r>
    </w:p>
    <w:p w:rsidR="001A5377" w:rsidRP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377">
        <w:rPr>
          <w:color w:val="000000"/>
          <w:sz w:val="28"/>
          <w:szCs w:val="28"/>
        </w:rPr>
        <w:t>2.2. Анализ динамики объема продаж</w:t>
      </w:r>
    </w:p>
    <w:p w:rsidR="001A5377" w:rsidRP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377">
        <w:rPr>
          <w:color w:val="000000"/>
          <w:sz w:val="28"/>
          <w:szCs w:val="28"/>
        </w:rPr>
        <w:t>2.3. Выявление факторов влияния существующей системы мотивации на персонал</w:t>
      </w:r>
    </w:p>
    <w:p w:rsidR="001A5377" w:rsidRP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377">
        <w:rPr>
          <w:color w:val="000000"/>
          <w:sz w:val="28"/>
          <w:szCs w:val="28"/>
        </w:rPr>
        <w:t>2.4. Анализ существующей на предприятии системы мотивации</w:t>
      </w:r>
    </w:p>
    <w:p w:rsidR="001A5377" w:rsidRP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377">
        <w:rPr>
          <w:color w:val="000000"/>
          <w:sz w:val="28"/>
          <w:szCs w:val="28"/>
        </w:rPr>
        <w:t>3. Совершенствование системы мотивации персонала ТОО в целях увеличения объема продаж в условиях кризиса</w:t>
      </w:r>
    </w:p>
    <w:p w:rsidR="001A5377" w:rsidRP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377">
        <w:rPr>
          <w:color w:val="000000"/>
          <w:sz w:val="28"/>
          <w:szCs w:val="28"/>
        </w:rPr>
        <w:t>3.1. Разработка мероприятий по совершенствованию системы мотивации персонала ТОО</w:t>
      </w:r>
    </w:p>
    <w:p w:rsidR="001A5377" w:rsidRP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377">
        <w:rPr>
          <w:color w:val="000000"/>
          <w:sz w:val="28"/>
          <w:szCs w:val="28"/>
        </w:rPr>
        <w:t>3.2. Оценка эффективности мероприятий</w:t>
      </w:r>
    </w:p>
    <w:p w:rsidR="001A5377" w:rsidRP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377">
        <w:rPr>
          <w:color w:val="000000"/>
          <w:sz w:val="28"/>
          <w:szCs w:val="28"/>
        </w:rPr>
        <w:t>Заключение</w:t>
      </w:r>
    </w:p>
    <w:p w:rsidR="001A5377" w:rsidRP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377">
        <w:rPr>
          <w:color w:val="000000"/>
          <w:sz w:val="28"/>
          <w:szCs w:val="28"/>
        </w:rPr>
        <w:t>Список использованных источников</w:t>
      </w:r>
    </w:p>
    <w:p w:rsidR="001A5377" w:rsidRPr="001A5377" w:rsidRDefault="001A5377" w:rsidP="001A537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377">
        <w:rPr>
          <w:color w:val="000000"/>
          <w:sz w:val="28"/>
          <w:szCs w:val="28"/>
        </w:rPr>
        <w:t>Приложения</w:t>
      </w:r>
    </w:p>
    <w:p w:rsidR="001A5377" w:rsidRDefault="001A5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1.</w:t>
      </w:r>
      <w:r w:rsidRPr="001A5377">
        <w:rPr>
          <w:rFonts w:ascii="Times New Roman" w:hAnsi="Times New Roman" w:cs="Times New Roman"/>
          <w:sz w:val="28"/>
          <w:szCs w:val="28"/>
        </w:rPr>
        <w:tab/>
        <w:t xml:space="preserve">Зайцев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Управление персоналом (учебное пособие). М: «Северо-Запад», 2006, - 214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2.</w:t>
      </w:r>
      <w:r w:rsidRPr="001A53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Сербиновский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Б.Ю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Управление персоналом (учебное пособие).  М: «Приор», 2003, - 343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3.</w:t>
      </w:r>
      <w:r w:rsidRPr="001A5377">
        <w:rPr>
          <w:rFonts w:ascii="Times New Roman" w:hAnsi="Times New Roman" w:cs="Times New Roman"/>
          <w:sz w:val="28"/>
          <w:szCs w:val="28"/>
        </w:rPr>
        <w:tab/>
        <w:t xml:space="preserve">Уткин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Мотивационный менеджмент, М: «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ЭКМОС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», 2005, - 431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4.</w:t>
      </w:r>
      <w:r w:rsidRPr="001A53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М.Х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., Альберт,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Хедоури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 Ф. Основы менеджмента. – М.: «Дело» 2000. – 678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5.</w:t>
      </w:r>
      <w:r w:rsidRPr="001A5377">
        <w:rPr>
          <w:rFonts w:ascii="Times New Roman" w:hAnsi="Times New Roman" w:cs="Times New Roman"/>
          <w:sz w:val="28"/>
          <w:szCs w:val="28"/>
        </w:rPr>
        <w:tab/>
        <w:t xml:space="preserve">Травин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., Дятлов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Менеджмент персонала предприятия. - М.: Дело, 2000. – 397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6.</w:t>
      </w:r>
      <w:r w:rsidRPr="001A5377">
        <w:rPr>
          <w:rFonts w:ascii="Times New Roman" w:hAnsi="Times New Roman" w:cs="Times New Roman"/>
          <w:sz w:val="28"/>
          <w:szCs w:val="28"/>
        </w:rPr>
        <w:tab/>
        <w:t xml:space="preserve">Огарков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Управление организацией. – М.: «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». 2006. – 505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7.</w:t>
      </w:r>
      <w:r w:rsidRPr="001A5377">
        <w:rPr>
          <w:rFonts w:ascii="Times New Roman" w:hAnsi="Times New Roman" w:cs="Times New Roman"/>
          <w:sz w:val="28"/>
          <w:szCs w:val="28"/>
        </w:rPr>
        <w:tab/>
        <w:t xml:space="preserve">Веснин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В.Р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Менеджмент персонала. – М., Академия, 2000.– 211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8.</w:t>
      </w:r>
      <w:r w:rsidRPr="001A53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 И. Новая корпоративная стратегия. – СПб: Издательство «Питер», 2002. - 452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9.</w:t>
      </w:r>
      <w:r w:rsidRPr="001A53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 Управленческие решения: учебник. – 6-е изд.,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 w:rsidRPr="001A53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5377">
        <w:rPr>
          <w:rFonts w:ascii="Times New Roman" w:hAnsi="Times New Roman" w:cs="Times New Roman"/>
          <w:sz w:val="28"/>
          <w:szCs w:val="28"/>
        </w:rPr>
        <w:t xml:space="preserve"> ИНФРА-М, 2005. – 354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10.</w:t>
      </w:r>
      <w:r w:rsidRPr="001A53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Мильнер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Б.З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 Теория организации: учебник. – 4-е изд.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 w:rsidRPr="001A53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5377">
        <w:rPr>
          <w:rFonts w:ascii="Times New Roman" w:hAnsi="Times New Roman" w:cs="Times New Roman"/>
          <w:sz w:val="28"/>
          <w:szCs w:val="28"/>
        </w:rPr>
        <w:t xml:space="preserve"> ИНФРА-М, 2005. – 648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11.</w:t>
      </w:r>
      <w:r w:rsidRPr="001A53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 Ф. Маркетинг менеджмент. – СПб</w:t>
      </w:r>
      <w:proofErr w:type="gramStart"/>
      <w:r w:rsidRPr="001A5377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1A5377">
        <w:rPr>
          <w:rFonts w:ascii="Times New Roman" w:hAnsi="Times New Roman" w:cs="Times New Roman"/>
          <w:sz w:val="28"/>
          <w:szCs w:val="28"/>
        </w:rPr>
        <w:t>Питер», 2006. – 365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12.</w:t>
      </w:r>
      <w:r w:rsidRPr="001A5377">
        <w:rPr>
          <w:rFonts w:ascii="Times New Roman" w:hAnsi="Times New Roman" w:cs="Times New Roman"/>
          <w:sz w:val="28"/>
          <w:szCs w:val="28"/>
        </w:rPr>
        <w:tab/>
        <w:t xml:space="preserve">Маслов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 Управление персоналом предприятия. - М.: ИНФРА-М; Новосибирск: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НГАЭиУ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, 2001. – 275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13.</w:t>
      </w:r>
      <w:r w:rsidRPr="001A5377">
        <w:rPr>
          <w:rFonts w:ascii="Times New Roman" w:hAnsi="Times New Roman" w:cs="Times New Roman"/>
          <w:sz w:val="28"/>
          <w:szCs w:val="28"/>
        </w:rPr>
        <w:tab/>
        <w:t xml:space="preserve">Макарова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И.К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Управление персоналом: Схемы и комментарии. - М.: Юриспруденция, 2002 г. – 203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14.</w:t>
      </w:r>
      <w:r w:rsidRPr="001A53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 А. Мотивация и Личность. - СПб</w:t>
      </w:r>
      <w:proofErr w:type="gramStart"/>
      <w:r w:rsidRPr="001A537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A5377">
        <w:rPr>
          <w:rFonts w:ascii="Times New Roman" w:hAnsi="Times New Roman" w:cs="Times New Roman"/>
          <w:sz w:val="28"/>
          <w:szCs w:val="28"/>
        </w:rPr>
        <w:t>Евразия, 2007 г. – 399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15.</w:t>
      </w:r>
      <w:r w:rsidRPr="001A5377">
        <w:rPr>
          <w:rFonts w:ascii="Times New Roman" w:hAnsi="Times New Roman" w:cs="Times New Roman"/>
          <w:sz w:val="28"/>
          <w:szCs w:val="28"/>
        </w:rPr>
        <w:tab/>
        <w:t xml:space="preserve">Тейлор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Ф.У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 Менеджмент. - М.: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, 2002. – 497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16.</w:t>
      </w:r>
      <w:r w:rsidRPr="001A5377">
        <w:rPr>
          <w:rFonts w:ascii="Times New Roman" w:hAnsi="Times New Roman" w:cs="Times New Roman"/>
          <w:sz w:val="28"/>
          <w:szCs w:val="28"/>
        </w:rPr>
        <w:tab/>
        <w:t>Управление персоналом организации</w:t>
      </w:r>
      <w:proofErr w:type="gramStart"/>
      <w:r w:rsidRPr="001A537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A5377">
        <w:rPr>
          <w:rFonts w:ascii="Times New Roman" w:hAnsi="Times New Roman" w:cs="Times New Roman"/>
          <w:sz w:val="28"/>
          <w:szCs w:val="28"/>
        </w:rPr>
        <w:t xml:space="preserve">од ред. д.э.н. профессора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А.Я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Кибанова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- М.: ИНФРА-М, 2004. – 501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17.</w:t>
      </w:r>
      <w:r w:rsidRPr="001A5377">
        <w:rPr>
          <w:rFonts w:ascii="Times New Roman" w:hAnsi="Times New Roman" w:cs="Times New Roman"/>
          <w:sz w:val="28"/>
          <w:szCs w:val="28"/>
        </w:rPr>
        <w:tab/>
        <w:t xml:space="preserve">Цветаев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Управление персоналом. - СПб</w:t>
      </w:r>
      <w:proofErr w:type="gramStart"/>
      <w:r w:rsidRPr="001A537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A5377">
        <w:rPr>
          <w:rFonts w:ascii="Times New Roman" w:hAnsi="Times New Roman" w:cs="Times New Roman"/>
          <w:sz w:val="28"/>
          <w:szCs w:val="28"/>
        </w:rPr>
        <w:t>Питер, 2001. – 428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18.</w:t>
      </w:r>
      <w:r w:rsidRPr="001A53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., Ромашов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., Сорокина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М.Е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 Экономика и социология труда: Учебник для вузов. – М.: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, 2005, - 512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19.</w:t>
      </w:r>
      <w:r w:rsidRPr="001A53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 Менеджмент: учебник. – 3-е изд.,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 w:rsidRPr="001A53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, 2002. – 501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20.</w:t>
      </w:r>
      <w:r w:rsidRPr="001A5377">
        <w:rPr>
          <w:rFonts w:ascii="Times New Roman" w:hAnsi="Times New Roman" w:cs="Times New Roman"/>
          <w:sz w:val="28"/>
          <w:szCs w:val="28"/>
        </w:rPr>
        <w:tab/>
        <w:t xml:space="preserve">Шаховой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., Шапиро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Мотивация трудовой деятельности. Учебное пособие. - М.: Вершина, 2003. – 150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21.</w:t>
      </w:r>
      <w:r w:rsidRPr="001A5377">
        <w:rPr>
          <w:rFonts w:ascii="Times New Roman" w:hAnsi="Times New Roman" w:cs="Times New Roman"/>
          <w:sz w:val="28"/>
          <w:szCs w:val="28"/>
        </w:rPr>
        <w:tab/>
        <w:t xml:space="preserve">Резник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С.Д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., Игошина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Кухарев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К.М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Управление персоналом: Учеб</w:t>
      </w:r>
      <w:proofErr w:type="gramStart"/>
      <w:r w:rsidRPr="001A53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5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3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5377">
        <w:rPr>
          <w:rFonts w:ascii="Times New Roman" w:hAnsi="Times New Roman" w:cs="Times New Roman"/>
          <w:sz w:val="28"/>
          <w:szCs w:val="28"/>
        </w:rPr>
        <w:t>особие. - М.: ИНФРА-М, 2002. – 356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22.</w:t>
      </w:r>
      <w:r w:rsidRPr="001A53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Рофе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Экономика и социология: Учеб</w:t>
      </w:r>
      <w:proofErr w:type="gramStart"/>
      <w:r w:rsidRPr="001A53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5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3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5377">
        <w:rPr>
          <w:rFonts w:ascii="Times New Roman" w:hAnsi="Times New Roman" w:cs="Times New Roman"/>
          <w:sz w:val="28"/>
          <w:szCs w:val="28"/>
        </w:rPr>
        <w:t>особие. – М.: МИК, 2004, - 326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23.</w:t>
      </w:r>
      <w:r w:rsidRPr="001A53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Дикарева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., Мирская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 Социология труда. – М.: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., 2000, - 467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24.</w:t>
      </w:r>
      <w:r w:rsidRPr="001A5377">
        <w:rPr>
          <w:rFonts w:ascii="Times New Roman" w:hAnsi="Times New Roman" w:cs="Times New Roman"/>
          <w:sz w:val="28"/>
          <w:szCs w:val="28"/>
        </w:rPr>
        <w:tab/>
        <w:t>Управление человеческими ресурсами</w:t>
      </w:r>
      <w:proofErr w:type="gramStart"/>
      <w:r w:rsidRPr="001A537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A5377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М.Пула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М.Уорнера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1A537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A5377">
        <w:rPr>
          <w:rFonts w:ascii="Times New Roman" w:hAnsi="Times New Roman" w:cs="Times New Roman"/>
          <w:sz w:val="28"/>
          <w:szCs w:val="28"/>
        </w:rPr>
        <w:t xml:space="preserve">Питер, 2002. – 1200 с. 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25.</w:t>
      </w:r>
      <w:r w:rsidRPr="001A5377">
        <w:rPr>
          <w:rFonts w:ascii="Times New Roman" w:hAnsi="Times New Roman" w:cs="Times New Roman"/>
          <w:sz w:val="28"/>
          <w:szCs w:val="28"/>
        </w:rPr>
        <w:tab/>
        <w:t xml:space="preserve">Коротков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Э.М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Антикризисное управление. - М.: ИНФРА, 2003. - 432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1A53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., Бродский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Б.Е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Антикризисное управление. – М: Омега-Л, 2005. – 357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27.</w:t>
      </w:r>
      <w:r w:rsidRPr="001A5377">
        <w:rPr>
          <w:rFonts w:ascii="Times New Roman" w:hAnsi="Times New Roman" w:cs="Times New Roman"/>
          <w:sz w:val="28"/>
          <w:szCs w:val="28"/>
        </w:rPr>
        <w:tab/>
        <w:t>Теория и практика антикризисного управления. Учебник</w:t>
      </w:r>
      <w:proofErr w:type="gramStart"/>
      <w:r w:rsidRPr="001A537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A5377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 Беляева и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 Кошкина. М.: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, 2001. – 469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28.</w:t>
      </w:r>
      <w:r w:rsidRPr="001A53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Крутик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., Муравьев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 xml:space="preserve">. Антикризисный менеджмент. Превентивные методы управления. - М.: ИНФРА-М,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2001г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., - 432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29.</w:t>
      </w:r>
      <w:r w:rsidRPr="001A5377">
        <w:rPr>
          <w:rFonts w:ascii="Times New Roman" w:hAnsi="Times New Roman" w:cs="Times New Roman"/>
          <w:sz w:val="28"/>
          <w:szCs w:val="28"/>
        </w:rPr>
        <w:tab/>
        <w:t xml:space="preserve">Баринов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Антикризисное управление. М., 2002. – 401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30.</w:t>
      </w:r>
      <w:r w:rsidRPr="001A5377">
        <w:rPr>
          <w:rFonts w:ascii="Times New Roman" w:hAnsi="Times New Roman" w:cs="Times New Roman"/>
          <w:sz w:val="28"/>
          <w:szCs w:val="28"/>
        </w:rPr>
        <w:tab/>
        <w:t xml:space="preserve">Семенов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Антикризисный менеджмент. М., 2002. – 367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31.</w:t>
      </w:r>
      <w:r w:rsidRPr="001A5377">
        <w:rPr>
          <w:rFonts w:ascii="Times New Roman" w:hAnsi="Times New Roman" w:cs="Times New Roman"/>
          <w:sz w:val="28"/>
          <w:szCs w:val="28"/>
        </w:rPr>
        <w:tab/>
        <w:t xml:space="preserve"> Родионова 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. Антикризисный менеджмент. М.: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, 2001. – 423 с.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32.</w:t>
      </w:r>
      <w:r w:rsidRPr="001A5377">
        <w:rPr>
          <w:rFonts w:ascii="Times New Roman" w:hAnsi="Times New Roman" w:cs="Times New Roman"/>
          <w:sz w:val="28"/>
          <w:szCs w:val="28"/>
        </w:rPr>
        <w:tab/>
        <w:t xml:space="preserve"> Конституция Республики Казахстан, 1995 год.</w:t>
      </w:r>
    </w:p>
    <w:p w:rsidR="001A5377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33.</w:t>
      </w:r>
      <w:r w:rsidRPr="001A5377">
        <w:rPr>
          <w:rFonts w:ascii="Times New Roman" w:hAnsi="Times New Roman" w:cs="Times New Roman"/>
          <w:sz w:val="28"/>
          <w:szCs w:val="28"/>
        </w:rPr>
        <w:tab/>
        <w:t xml:space="preserve"> Трудовой Кодекс Республики Казахстан, от 15 мая 2007 года № 251-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, Алматы, 2007 год.</w:t>
      </w:r>
    </w:p>
    <w:p w:rsidR="00B50164" w:rsidRPr="001A5377" w:rsidRDefault="001A5377" w:rsidP="001A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377">
        <w:rPr>
          <w:rFonts w:ascii="Times New Roman" w:hAnsi="Times New Roman" w:cs="Times New Roman"/>
          <w:sz w:val="28"/>
          <w:szCs w:val="28"/>
        </w:rPr>
        <w:t>34.</w:t>
      </w:r>
      <w:r w:rsidRPr="001A5377">
        <w:rPr>
          <w:rFonts w:ascii="Times New Roman" w:hAnsi="Times New Roman" w:cs="Times New Roman"/>
          <w:sz w:val="28"/>
          <w:szCs w:val="28"/>
        </w:rPr>
        <w:tab/>
        <w:t xml:space="preserve"> Данные с официального сайта Министерства труда и социальной защиты населения Республики Казахстан (</w:t>
      </w:r>
      <w:proofErr w:type="spellStart"/>
      <w:r w:rsidRPr="001A5377">
        <w:rPr>
          <w:rFonts w:ascii="Times New Roman" w:hAnsi="Times New Roman" w:cs="Times New Roman"/>
          <w:sz w:val="28"/>
          <w:szCs w:val="28"/>
        </w:rPr>
        <w:t>www.enbek.gov.kz</w:t>
      </w:r>
      <w:proofErr w:type="spellEnd"/>
      <w:r w:rsidRPr="001A5377">
        <w:rPr>
          <w:rFonts w:ascii="Times New Roman" w:hAnsi="Times New Roman" w:cs="Times New Roman"/>
          <w:sz w:val="28"/>
          <w:szCs w:val="28"/>
        </w:rPr>
        <w:t>).</w:t>
      </w:r>
    </w:p>
    <w:sectPr w:rsidR="00B50164" w:rsidRPr="001A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77"/>
    <w:rsid w:val="001A5377"/>
    <w:rsid w:val="00B5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2015-03-16T09:29:00Z</dcterms:created>
  <dcterms:modified xsi:type="dcterms:W3CDTF">2015-03-16T09:39:00Z</dcterms:modified>
</cp:coreProperties>
</file>