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DD" w:rsidRPr="00F92DDD" w:rsidRDefault="00F92DDD" w:rsidP="00F92D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2DDD">
        <w:rPr>
          <w:color w:val="000000"/>
          <w:sz w:val="28"/>
          <w:szCs w:val="28"/>
        </w:rPr>
        <w:t>Принудительные меры медицинского характера</w:t>
      </w:r>
    </w:p>
    <w:p w:rsidR="00F92DDD" w:rsidRPr="00F92DDD" w:rsidRDefault="00F92DDD" w:rsidP="00F92D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92DDD" w:rsidRPr="00F92DDD" w:rsidRDefault="00F92DDD" w:rsidP="00F92D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92DDD" w:rsidRPr="00F92DDD" w:rsidRDefault="00F92DDD" w:rsidP="00F92D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2DDD">
        <w:rPr>
          <w:color w:val="000000"/>
          <w:sz w:val="28"/>
          <w:szCs w:val="28"/>
        </w:rPr>
        <w:t>План</w:t>
      </w:r>
    </w:p>
    <w:p w:rsidR="00F92DDD" w:rsidRPr="00F92DDD" w:rsidRDefault="00F92DDD" w:rsidP="00F92D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2DDD">
        <w:rPr>
          <w:color w:val="000000"/>
          <w:sz w:val="28"/>
          <w:szCs w:val="28"/>
        </w:rPr>
        <w:t>Введение</w:t>
      </w:r>
    </w:p>
    <w:p w:rsidR="00F92DDD" w:rsidRPr="00F92DDD" w:rsidRDefault="00F92DDD" w:rsidP="00F92D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2DDD">
        <w:rPr>
          <w:color w:val="000000"/>
          <w:sz w:val="28"/>
          <w:szCs w:val="28"/>
        </w:rPr>
        <w:t>1 ОСНОВАНИЕ И ЦЕЛИ ПРИМЕНЕНИЯ ПРИНУДИТЕЛЬНЫХ МЕР МЕДИЦИНСКОГО ХАРАКТЕРА</w:t>
      </w:r>
    </w:p>
    <w:p w:rsidR="00F92DDD" w:rsidRPr="00F92DDD" w:rsidRDefault="00F92DDD" w:rsidP="00F92D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2DDD">
        <w:rPr>
          <w:color w:val="000000"/>
          <w:sz w:val="28"/>
          <w:szCs w:val="28"/>
        </w:rPr>
        <w:t>2 ВИДЫ ПРИНУДИТЕЛЬНЫХ МЕР МЕДИЦИНСКОГО ХАРАКТЕРА</w:t>
      </w:r>
    </w:p>
    <w:p w:rsidR="00F92DDD" w:rsidRPr="00F92DDD" w:rsidRDefault="00F92DDD" w:rsidP="00F92D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2DDD">
        <w:rPr>
          <w:color w:val="000000"/>
          <w:sz w:val="28"/>
          <w:szCs w:val="28"/>
        </w:rPr>
        <w:t>3 ПРОДЛЕНИЕ, ИЗМЕНЕНИЕ, ПРЕКРАЩЕНИЕ И УГОЛОВНО-ПРАВОВЫЕ ПОСЛЕДСТВИЯ ПРИМЕНЕНИЯ ПРИНУДИТЕЛЬНЫХ МЕР МЕДИЦИНСКОГО ХАРАКТЕРА</w:t>
      </w:r>
    </w:p>
    <w:p w:rsidR="00F92DDD" w:rsidRPr="00F92DDD" w:rsidRDefault="00F92DDD" w:rsidP="00F92D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2DDD">
        <w:rPr>
          <w:color w:val="000000"/>
          <w:sz w:val="28"/>
          <w:szCs w:val="28"/>
        </w:rPr>
        <w:t>Заключение</w:t>
      </w:r>
    </w:p>
    <w:p w:rsidR="00F92DDD" w:rsidRPr="00F92DDD" w:rsidRDefault="00F92DDD" w:rsidP="00F92D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2DDD">
        <w:rPr>
          <w:color w:val="000000"/>
          <w:sz w:val="28"/>
          <w:szCs w:val="28"/>
        </w:rPr>
        <w:t>Список использованной литературы</w:t>
      </w:r>
    </w:p>
    <w:p w:rsidR="00F92DDD" w:rsidRPr="00F92DDD" w:rsidRDefault="00F92DDD" w:rsidP="00F9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DDD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F92DDD" w:rsidRPr="00F92DDD" w:rsidRDefault="00F92DDD" w:rsidP="00F92DDD">
      <w:pPr>
        <w:pStyle w:val="1"/>
        <w:rPr>
          <w:sz w:val="18"/>
          <w:shd w:val="clear" w:color="auto" w:fill="FFFFFF"/>
        </w:rPr>
      </w:pPr>
      <w:bookmarkStart w:id="1" w:name="_Toc337632077"/>
      <w:bookmarkStart w:id="2" w:name="_Toc337635785"/>
      <w:bookmarkStart w:id="3" w:name="_Toc337635885"/>
      <w:bookmarkStart w:id="4" w:name="_Toc338246387"/>
      <w:r w:rsidRPr="00F92DDD">
        <w:rPr>
          <w:shd w:val="clear" w:color="auto" w:fill="FFFFFF"/>
        </w:rPr>
        <w:lastRenderedPageBreak/>
        <w:t>Список использованной литературы</w:t>
      </w:r>
      <w:bookmarkEnd w:id="1"/>
      <w:bookmarkEnd w:id="2"/>
      <w:bookmarkEnd w:id="3"/>
      <w:bookmarkEnd w:id="4"/>
    </w:p>
    <w:p w:rsidR="00F92DDD" w:rsidRPr="00F92DDD" w:rsidRDefault="00F92DDD" w:rsidP="00F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F92DDD" w:rsidRPr="00F92DDD" w:rsidRDefault="00F92DDD" w:rsidP="00F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92D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Конституция Республики Казахстан (принята на республиканском референдуме 30 августа 1995 года, с изменениями и дополнениями по состоянию на 08.10.2008 г.) 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92DDD">
        <w:rPr>
          <w:rFonts w:ascii="Times New Roman" w:hAnsi="Times New Roman" w:cs="Times New Roman"/>
          <w:spacing w:val="6"/>
          <w:sz w:val="28"/>
        </w:rPr>
        <w:t>Уголовный кодекс РК. Алматы. 1997г. (с изменениями и дополнениями по состоянию на 28.06.2012 г.)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92DDD">
        <w:rPr>
          <w:rFonts w:ascii="Times New Roman" w:hAnsi="Times New Roman" w:cs="Times New Roman"/>
          <w:spacing w:val="6"/>
          <w:sz w:val="28"/>
          <w:szCs w:val="28"/>
        </w:rPr>
        <w:t>Уголовно-процессуальный Кодекс Республики Казахстан. Кодекс Республики Казахстан от 13.12.1997 N 206-1 (</w:t>
      </w:r>
      <w:r w:rsidRPr="00F92DDD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изменениями и дополнениями по состоянию на 17.07.2009 г.</w:t>
      </w:r>
      <w:r w:rsidRPr="00F92DDD">
        <w:rPr>
          <w:rFonts w:ascii="Times New Roman" w:hAnsi="Times New Roman" w:cs="Times New Roman"/>
          <w:spacing w:val="6"/>
          <w:sz w:val="28"/>
          <w:szCs w:val="28"/>
        </w:rPr>
        <w:t>) – Алматы: Жет</w:t>
      </w:r>
      <w:r w:rsidRPr="00F92DDD">
        <w:rPr>
          <w:rFonts w:ascii="Times New Roman" w:hAnsi="Times New Roman" w:cs="Times New Roman"/>
          <w:spacing w:val="6"/>
          <w:sz w:val="28"/>
          <w:szCs w:val="28"/>
          <w:lang w:val="kk-KZ"/>
        </w:rPr>
        <w:t>і</w:t>
      </w:r>
      <w:r w:rsidRPr="00F92DDD">
        <w:rPr>
          <w:rFonts w:ascii="Times New Roman" w:hAnsi="Times New Roman" w:cs="Times New Roman"/>
          <w:spacing w:val="6"/>
          <w:sz w:val="28"/>
          <w:szCs w:val="28"/>
        </w:rPr>
        <w:t xml:space="preserve"> жар</w:t>
      </w:r>
      <w:r w:rsidRPr="00F92DDD">
        <w:rPr>
          <w:rFonts w:ascii="Times New Roman" w:hAnsi="Times New Roman" w:cs="Times New Roman"/>
          <w:spacing w:val="6"/>
          <w:sz w:val="28"/>
          <w:szCs w:val="28"/>
          <w:lang w:val="kk-KZ"/>
        </w:rPr>
        <w:t>ғ</w:t>
      </w:r>
      <w:r w:rsidRPr="00F92DDD">
        <w:rPr>
          <w:rFonts w:ascii="Times New Roman" w:hAnsi="Times New Roman" w:cs="Times New Roman"/>
          <w:spacing w:val="6"/>
          <w:sz w:val="28"/>
          <w:szCs w:val="28"/>
        </w:rPr>
        <w:t>ы, 2009.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92DDD">
        <w:rPr>
          <w:rFonts w:ascii="Times New Roman" w:hAnsi="Times New Roman" w:cs="Times New Roman"/>
          <w:spacing w:val="6"/>
          <w:sz w:val="28"/>
        </w:rPr>
        <w:t>Кодекс РК «О здоровье народа и системе здравоохранения» N 193-4 от 18.09.2009г.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92DDD">
        <w:rPr>
          <w:rFonts w:ascii="Times New Roman" w:hAnsi="Times New Roman" w:cs="Times New Roman"/>
          <w:spacing w:val="6"/>
          <w:sz w:val="28"/>
          <w:szCs w:val="16"/>
        </w:rPr>
        <w:t>Постановление Пленума Верховного Суда Республики Казахстан от 9 июня 1999 года «О судебной практике по применению принудительных мер медицинского характера» № 8 (с изм. от 22.12.08)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92DDD">
        <w:rPr>
          <w:rFonts w:ascii="Times New Roman" w:hAnsi="Times New Roman" w:cs="Times New Roman"/>
          <w:spacing w:val="6"/>
          <w:sz w:val="28"/>
        </w:rPr>
        <w:t>Комментарий к Уголовному кодексу Республики Казахстан. В двух книгах.</w:t>
      </w:r>
      <w:r w:rsidRPr="00F92DDD">
        <w:rPr>
          <w:rFonts w:ascii="Times New Roman" w:hAnsi="Times New Roman" w:cs="Times New Roman"/>
          <w:spacing w:val="6"/>
          <w:sz w:val="28"/>
        </w:rPr>
        <w:t>– Алматы: Издательство «Норма-К», 2003 г.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92DDD">
        <w:rPr>
          <w:rFonts w:ascii="Times New Roman" w:hAnsi="Times New Roman" w:cs="Times New Roman"/>
          <w:spacing w:val="6"/>
          <w:sz w:val="28"/>
        </w:rPr>
        <w:t xml:space="preserve">Комментарий к Уголовно-процессуальному кодексу РК. </w:t>
      </w:r>
      <w:r w:rsidRPr="00F92DDD">
        <w:rPr>
          <w:rFonts w:ascii="Times New Roman" w:hAnsi="Times New Roman" w:cs="Times New Roman"/>
          <w:spacing w:val="6"/>
          <w:sz w:val="28"/>
          <w:szCs w:val="28"/>
        </w:rPr>
        <w:t>– Алматы: Жет</w:t>
      </w:r>
      <w:r w:rsidRPr="00F92DDD">
        <w:rPr>
          <w:rFonts w:ascii="Times New Roman" w:hAnsi="Times New Roman" w:cs="Times New Roman"/>
          <w:spacing w:val="6"/>
          <w:sz w:val="28"/>
          <w:szCs w:val="28"/>
          <w:lang w:val="kk-KZ"/>
        </w:rPr>
        <w:t>і</w:t>
      </w:r>
      <w:r w:rsidRPr="00F92DDD">
        <w:rPr>
          <w:rFonts w:ascii="Times New Roman" w:hAnsi="Times New Roman" w:cs="Times New Roman"/>
          <w:spacing w:val="6"/>
          <w:sz w:val="28"/>
          <w:szCs w:val="28"/>
        </w:rPr>
        <w:t xml:space="preserve"> жар</w:t>
      </w:r>
      <w:r w:rsidRPr="00F92DDD">
        <w:rPr>
          <w:rFonts w:ascii="Times New Roman" w:hAnsi="Times New Roman" w:cs="Times New Roman"/>
          <w:spacing w:val="6"/>
          <w:sz w:val="28"/>
          <w:szCs w:val="28"/>
          <w:lang w:val="kk-KZ"/>
        </w:rPr>
        <w:t>ғ</w:t>
      </w:r>
      <w:r w:rsidRPr="00F92DDD">
        <w:rPr>
          <w:rFonts w:ascii="Times New Roman" w:hAnsi="Times New Roman" w:cs="Times New Roman"/>
          <w:spacing w:val="6"/>
          <w:sz w:val="28"/>
          <w:szCs w:val="28"/>
        </w:rPr>
        <w:t>ы, 2009г.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92DDD">
        <w:rPr>
          <w:rFonts w:ascii="Times New Roman" w:hAnsi="Times New Roman" w:cs="Times New Roman"/>
          <w:spacing w:val="6"/>
          <w:sz w:val="28"/>
        </w:rPr>
        <w:t>Уголовное право Республики Казахстан. Особенная часть. В 2-х томах. Уч.пос. Караганда: КарЮИ МВД РК им.Б.Бейсенова. 2002г.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92DDD">
        <w:rPr>
          <w:rFonts w:ascii="Times New Roman" w:hAnsi="Times New Roman" w:cs="Times New Roman"/>
          <w:spacing w:val="6"/>
          <w:sz w:val="28"/>
        </w:rPr>
        <w:t>Уголовное право Республики Казахстан. Особенная часть: Курс лекций. //Под общ. ред. И.Ш. Борчашвили. - Алматы: Жет</w:t>
      </w:r>
      <w:r w:rsidRPr="00F92DDD">
        <w:rPr>
          <w:rFonts w:ascii="Times New Roman" w:hAnsi="Times New Roman" w:cs="Times New Roman"/>
          <w:spacing w:val="6"/>
          <w:sz w:val="28"/>
          <w:lang w:val="kk-KZ"/>
        </w:rPr>
        <w:t>і</w:t>
      </w:r>
      <w:r w:rsidRPr="00F92DDD">
        <w:rPr>
          <w:rFonts w:ascii="Times New Roman" w:hAnsi="Times New Roman" w:cs="Times New Roman"/>
          <w:spacing w:val="6"/>
          <w:sz w:val="28"/>
        </w:rPr>
        <w:t xml:space="preserve"> жар</w:t>
      </w:r>
      <w:r w:rsidRPr="00F92DDD">
        <w:rPr>
          <w:rFonts w:ascii="Times New Roman" w:hAnsi="Times New Roman" w:cs="Times New Roman"/>
          <w:spacing w:val="6"/>
          <w:sz w:val="28"/>
          <w:lang w:val="kk-KZ"/>
        </w:rPr>
        <w:t>ғ</w:t>
      </w:r>
      <w:r w:rsidRPr="00F92DDD">
        <w:rPr>
          <w:rFonts w:ascii="Times New Roman" w:hAnsi="Times New Roman" w:cs="Times New Roman"/>
          <w:spacing w:val="6"/>
          <w:sz w:val="28"/>
        </w:rPr>
        <w:t>ы. 2006г.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80"/>
          <w:tab w:val="left" w:pos="360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92DDD">
        <w:rPr>
          <w:rFonts w:ascii="Times New Roman" w:hAnsi="Times New Roman" w:cs="Times New Roman"/>
          <w:spacing w:val="6"/>
          <w:sz w:val="28"/>
          <w:szCs w:val="28"/>
        </w:rPr>
        <w:t>Ленский, А. В., Якимович, Ю. К. Производство по применению принудительных мер медицинского характера.-М.: Юрист, 1999г.</w:t>
      </w:r>
    </w:p>
    <w:p w:rsidR="00F92DDD" w:rsidRPr="00F92DDD" w:rsidRDefault="00F92DDD" w:rsidP="00F92DDD">
      <w:pPr>
        <w:pStyle w:val="a6"/>
        <w:numPr>
          <w:ilvl w:val="1"/>
          <w:numId w:val="1"/>
        </w:numPr>
        <w:tabs>
          <w:tab w:val="clear" w:pos="1080"/>
          <w:tab w:val="clear" w:pos="2779"/>
          <w:tab w:val="num" w:pos="0"/>
          <w:tab w:val="left" w:pos="180"/>
          <w:tab w:val="left" w:pos="360"/>
          <w:tab w:val="left" w:pos="540"/>
          <w:tab w:val="left" w:pos="900"/>
          <w:tab w:val="left" w:pos="1134"/>
        </w:tabs>
        <w:ind w:left="0" w:firstLine="709"/>
        <w:rPr>
          <w:spacing w:val="6"/>
          <w:szCs w:val="28"/>
        </w:rPr>
      </w:pPr>
      <w:r w:rsidRPr="00F92DDD">
        <w:rPr>
          <w:spacing w:val="6"/>
          <w:szCs w:val="28"/>
        </w:rPr>
        <w:t>Михайлова Т. А. Производство по применению принудительных мер медицинского характера.-М.: Юрист, 1987г.</w:t>
      </w:r>
    </w:p>
    <w:p w:rsidR="00F92DDD" w:rsidRPr="00F92DDD" w:rsidRDefault="00F92DDD" w:rsidP="00F92DDD">
      <w:pPr>
        <w:pStyle w:val="a4"/>
        <w:numPr>
          <w:ilvl w:val="1"/>
          <w:numId w:val="1"/>
        </w:numPr>
        <w:tabs>
          <w:tab w:val="clear" w:pos="2779"/>
          <w:tab w:val="num" w:pos="0"/>
          <w:tab w:val="left" w:pos="180"/>
          <w:tab w:val="left" w:pos="360"/>
          <w:tab w:val="left" w:pos="540"/>
          <w:tab w:val="left" w:pos="1134"/>
        </w:tabs>
        <w:ind w:left="0" w:firstLine="709"/>
        <w:rPr>
          <w:spacing w:val="6"/>
          <w:sz w:val="28"/>
        </w:rPr>
      </w:pPr>
      <w:r w:rsidRPr="00F92DDD">
        <w:rPr>
          <w:spacing w:val="6"/>
          <w:sz w:val="28"/>
        </w:rPr>
        <w:t>Назаренко Г.В. Принудительные меры медицинского характера: Учеб. пособие. - М.: Дело, 2003г.</w:t>
      </w:r>
    </w:p>
    <w:p w:rsidR="00F92DDD" w:rsidRPr="00F92DDD" w:rsidRDefault="00F92DDD" w:rsidP="00F92DDD">
      <w:pPr>
        <w:pStyle w:val="a4"/>
        <w:numPr>
          <w:ilvl w:val="1"/>
          <w:numId w:val="1"/>
        </w:numPr>
        <w:tabs>
          <w:tab w:val="clear" w:pos="2779"/>
          <w:tab w:val="num" w:pos="0"/>
          <w:tab w:val="left" w:pos="180"/>
          <w:tab w:val="left" w:pos="360"/>
          <w:tab w:val="left" w:pos="540"/>
          <w:tab w:val="left" w:pos="1134"/>
        </w:tabs>
        <w:ind w:left="0" w:firstLine="709"/>
        <w:rPr>
          <w:spacing w:val="6"/>
          <w:sz w:val="28"/>
        </w:rPr>
      </w:pPr>
      <w:r w:rsidRPr="00F92DDD">
        <w:rPr>
          <w:spacing w:val="6"/>
          <w:sz w:val="28"/>
        </w:rPr>
        <w:t>Рыжаков А.П. Производство по применению принудительных мер медицинского характера. – М: Информационно-издательский дом Филинъ, 1996г.</w:t>
      </w:r>
    </w:p>
    <w:p w:rsidR="00F92DDD" w:rsidRPr="00F92DDD" w:rsidRDefault="00F92DDD" w:rsidP="00F92DDD">
      <w:pPr>
        <w:pStyle w:val="a4"/>
        <w:numPr>
          <w:ilvl w:val="1"/>
          <w:numId w:val="1"/>
        </w:numPr>
        <w:tabs>
          <w:tab w:val="clear" w:pos="2779"/>
          <w:tab w:val="num" w:pos="0"/>
          <w:tab w:val="left" w:pos="180"/>
          <w:tab w:val="left" w:pos="360"/>
          <w:tab w:val="left" w:pos="540"/>
          <w:tab w:val="left" w:pos="1134"/>
        </w:tabs>
        <w:ind w:left="0" w:firstLine="709"/>
        <w:rPr>
          <w:spacing w:val="6"/>
          <w:sz w:val="28"/>
        </w:rPr>
      </w:pPr>
      <w:r w:rsidRPr="00F92DDD">
        <w:rPr>
          <w:spacing w:val="6"/>
          <w:sz w:val="28"/>
        </w:rPr>
        <w:t>Хомовский А. А. Производство по применению принудительных мер медицинского характера.</w:t>
      </w:r>
      <w:r w:rsidRPr="00F92DDD">
        <w:rPr>
          <w:spacing w:val="6"/>
          <w:sz w:val="28"/>
          <w:szCs w:val="28"/>
        </w:rPr>
        <w:t xml:space="preserve">-М.: Юрист, </w:t>
      </w:r>
      <w:r w:rsidRPr="00F92DDD">
        <w:rPr>
          <w:spacing w:val="6"/>
          <w:sz w:val="28"/>
        </w:rPr>
        <w:t xml:space="preserve">1974г. </w:t>
      </w:r>
    </w:p>
    <w:p w:rsidR="00F92DDD" w:rsidRPr="00F92DDD" w:rsidRDefault="00F92DDD" w:rsidP="00F92DDD">
      <w:pPr>
        <w:pStyle w:val="a4"/>
        <w:numPr>
          <w:ilvl w:val="1"/>
          <w:numId w:val="1"/>
        </w:numPr>
        <w:tabs>
          <w:tab w:val="clear" w:pos="2779"/>
          <w:tab w:val="num" w:pos="0"/>
          <w:tab w:val="left" w:pos="180"/>
          <w:tab w:val="left" w:pos="360"/>
          <w:tab w:val="left" w:pos="540"/>
          <w:tab w:val="left" w:pos="1134"/>
        </w:tabs>
        <w:ind w:left="0" w:firstLine="709"/>
        <w:rPr>
          <w:spacing w:val="6"/>
          <w:sz w:val="28"/>
        </w:rPr>
      </w:pPr>
      <w:r w:rsidRPr="00F92DDD">
        <w:rPr>
          <w:spacing w:val="6"/>
          <w:sz w:val="28"/>
        </w:rPr>
        <w:t>Щерба С. П. Особенности предмета доказывания по делам о невменяемых // Рос. юстиция. 1999г. № 2.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DD">
        <w:rPr>
          <w:rFonts w:ascii="Times New Roman" w:hAnsi="Times New Roman" w:cs="Times New Roman"/>
          <w:color w:val="000000"/>
          <w:sz w:val="28"/>
          <w:szCs w:val="28"/>
        </w:rPr>
        <w:t>Каннабих Ю. История психиатрии. М., 1994.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DD">
        <w:rPr>
          <w:rFonts w:ascii="Times New Roman" w:hAnsi="Times New Roman" w:cs="Times New Roman"/>
          <w:color w:val="000000"/>
          <w:sz w:val="28"/>
          <w:szCs w:val="28"/>
        </w:rPr>
        <w:t>Дмитриев А. С., Клименко Т. Судебная психиатрия: Уч. пособие. М., 1996.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DD">
        <w:rPr>
          <w:rFonts w:ascii="Times New Roman" w:hAnsi="Times New Roman" w:cs="Times New Roman"/>
          <w:color w:val="000000"/>
          <w:sz w:val="28"/>
          <w:szCs w:val="28"/>
        </w:rPr>
        <w:t>Судебная психиатрия: Методическое пособие /Колл. Авт. М., 1996.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DD">
        <w:rPr>
          <w:rFonts w:ascii="Times New Roman" w:hAnsi="Times New Roman" w:cs="Times New Roman"/>
          <w:color w:val="000000"/>
          <w:sz w:val="28"/>
          <w:szCs w:val="28"/>
        </w:rPr>
        <w:t>Еникеева Д. Д. Популярные основы психиатрии.- Д.: Сталкер, 1997.</w:t>
      </w:r>
    </w:p>
    <w:p w:rsidR="00F92DDD" w:rsidRPr="00F92DDD" w:rsidRDefault="00F92DDD" w:rsidP="00F92DDD">
      <w:pPr>
        <w:pStyle w:val="a4"/>
        <w:numPr>
          <w:ilvl w:val="1"/>
          <w:numId w:val="1"/>
        </w:numPr>
        <w:tabs>
          <w:tab w:val="clear" w:pos="2779"/>
          <w:tab w:val="num" w:pos="0"/>
          <w:tab w:val="left" w:pos="180"/>
          <w:tab w:val="left" w:pos="360"/>
          <w:tab w:val="left" w:pos="540"/>
          <w:tab w:val="left" w:pos="1134"/>
        </w:tabs>
        <w:ind w:left="0" w:firstLine="709"/>
        <w:rPr>
          <w:spacing w:val="6"/>
          <w:sz w:val="28"/>
        </w:rPr>
      </w:pPr>
      <w:r w:rsidRPr="00F92DDD">
        <w:rPr>
          <w:color w:val="000000"/>
          <w:sz w:val="28"/>
          <w:szCs w:val="28"/>
        </w:rPr>
        <w:t>Романов В. В. Юридическая психология: Учебник. - М.: Юристъ, 1998.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92D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Хмовский А. А. Производство по применению принудительных мер медицинского характера. М., 1997.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92DDD">
        <w:rPr>
          <w:rFonts w:ascii="Times New Roman" w:hAnsi="Times New Roman" w:cs="Times New Roman"/>
          <w:color w:val="000000"/>
          <w:sz w:val="28"/>
          <w:szCs w:val="28"/>
        </w:rPr>
        <w:t>Протченко Б. А. Принудительные меры медицинского характера. М., 1996.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92DDD">
        <w:rPr>
          <w:rFonts w:ascii="Times New Roman" w:hAnsi="Times New Roman" w:cs="Times New Roman"/>
          <w:color w:val="000000"/>
          <w:sz w:val="28"/>
          <w:szCs w:val="28"/>
        </w:rPr>
        <w:t>Рудяков А. И. Уголовный процесс по делам лиц, признанных невменяемыми. М., 1990.</w:t>
      </w:r>
    </w:p>
    <w:p w:rsidR="00F92DDD" w:rsidRPr="00F92DDD" w:rsidRDefault="00F92DDD" w:rsidP="00F92DDD">
      <w:pPr>
        <w:numPr>
          <w:ilvl w:val="1"/>
          <w:numId w:val="1"/>
        </w:numPr>
        <w:tabs>
          <w:tab w:val="clear" w:pos="277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92DDD">
        <w:rPr>
          <w:rFonts w:ascii="Times New Roman" w:hAnsi="Times New Roman" w:cs="Times New Roman"/>
          <w:color w:val="000000"/>
          <w:sz w:val="28"/>
          <w:szCs w:val="28"/>
        </w:rPr>
        <w:t>Назаренко Г. В. Невменяемость в уголовном праве. Орел, 1994.</w:t>
      </w:r>
    </w:p>
    <w:p w:rsidR="00F92DDD" w:rsidRPr="00F92DDD" w:rsidRDefault="00F92DDD" w:rsidP="00F92DDD">
      <w:pPr>
        <w:pStyle w:val="a4"/>
        <w:tabs>
          <w:tab w:val="left" w:pos="180"/>
          <w:tab w:val="left" w:pos="360"/>
          <w:tab w:val="left" w:pos="540"/>
          <w:tab w:val="left" w:pos="993"/>
        </w:tabs>
        <w:ind w:firstLine="0"/>
        <w:rPr>
          <w:spacing w:val="6"/>
          <w:sz w:val="28"/>
        </w:rPr>
      </w:pPr>
    </w:p>
    <w:p w:rsidR="00F92DDD" w:rsidRPr="00F92DDD" w:rsidRDefault="00F92DDD" w:rsidP="00F92DDD">
      <w:pPr>
        <w:pStyle w:val="11"/>
        <w:ind w:right="0"/>
      </w:pPr>
    </w:p>
    <w:p w:rsidR="00F92DDD" w:rsidRPr="00F92DDD" w:rsidRDefault="00F92DDD" w:rsidP="00F92DD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92DDD" w:rsidRPr="00F92DDD" w:rsidRDefault="00F92DDD" w:rsidP="00F92DD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1800" w:rsidRPr="00F92DDD" w:rsidRDefault="001D1800" w:rsidP="00F9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1800" w:rsidRPr="00F9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931"/>
    <w:multiLevelType w:val="hybridMultilevel"/>
    <w:tmpl w:val="2C0C34C6"/>
    <w:lvl w:ilvl="0" w:tplc="9C586280">
      <w:start w:val="1"/>
      <w:numFmt w:val="bullet"/>
      <w:lvlText w:val=""/>
      <w:lvlJc w:val="left"/>
      <w:pPr>
        <w:tabs>
          <w:tab w:val="num" w:pos="1636"/>
        </w:tabs>
        <w:ind w:left="1418" w:hanging="142"/>
      </w:pPr>
      <w:rPr>
        <w:rFonts w:ascii="Symbol" w:hAnsi="Symbol" w:hint="default"/>
      </w:rPr>
    </w:lvl>
    <w:lvl w:ilvl="1" w:tplc="F4527E6C">
      <w:start w:val="1"/>
      <w:numFmt w:val="decimal"/>
      <w:lvlText w:val="%2."/>
      <w:lvlJc w:val="left"/>
      <w:pPr>
        <w:tabs>
          <w:tab w:val="num" w:pos="2779"/>
        </w:tabs>
        <w:ind w:left="2779" w:hanging="9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DD"/>
    <w:rsid w:val="001D1800"/>
    <w:rsid w:val="00F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2DDD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2DDD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F92DDD"/>
    <w:pPr>
      <w:widowControl w:val="0"/>
      <w:tabs>
        <w:tab w:val="right" w:leader="dot" w:pos="9345"/>
      </w:tabs>
      <w:spacing w:after="0" w:line="240" w:lineRule="auto"/>
      <w:ind w:right="142"/>
      <w:jc w:val="center"/>
    </w:pPr>
    <w:rPr>
      <w:rFonts w:ascii="Times New Roman" w:eastAsia="Times New Roman" w:hAnsi="Times New Roman" w:cs="Times New Roman"/>
      <w:caps/>
      <w:noProof/>
      <w:spacing w:val="6"/>
      <w:sz w:val="28"/>
      <w:szCs w:val="28"/>
      <w:lang w:eastAsia="ru-RU"/>
    </w:rPr>
  </w:style>
  <w:style w:type="paragraph" w:styleId="a4">
    <w:name w:val="footnote text"/>
    <w:basedOn w:val="a"/>
    <w:link w:val="a5"/>
    <w:semiHidden/>
    <w:rsid w:val="00F92DD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9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F92DDD"/>
    <w:pPr>
      <w:widowControl w:val="0"/>
      <w:shd w:val="clear" w:color="auto" w:fill="FFFFFF"/>
      <w:tabs>
        <w:tab w:val="left" w:pos="497"/>
        <w:tab w:val="left" w:pos="1080"/>
        <w:tab w:val="left" w:pos="126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92DDD"/>
    <w:rPr>
      <w:rFonts w:ascii="Times New Roman" w:eastAsia="Times New Roman" w:hAnsi="Times New Roman" w:cs="Times New Roman"/>
      <w:sz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2DDD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2DDD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F92DDD"/>
    <w:pPr>
      <w:widowControl w:val="0"/>
      <w:tabs>
        <w:tab w:val="right" w:leader="dot" w:pos="9345"/>
      </w:tabs>
      <w:spacing w:after="0" w:line="240" w:lineRule="auto"/>
      <w:ind w:right="142"/>
      <w:jc w:val="center"/>
    </w:pPr>
    <w:rPr>
      <w:rFonts w:ascii="Times New Roman" w:eastAsia="Times New Roman" w:hAnsi="Times New Roman" w:cs="Times New Roman"/>
      <w:caps/>
      <w:noProof/>
      <w:spacing w:val="6"/>
      <w:sz w:val="28"/>
      <w:szCs w:val="28"/>
      <w:lang w:eastAsia="ru-RU"/>
    </w:rPr>
  </w:style>
  <w:style w:type="paragraph" w:styleId="a4">
    <w:name w:val="footnote text"/>
    <w:basedOn w:val="a"/>
    <w:link w:val="a5"/>
    <w:semiHidden/>
    <w:rsid w:val="00F92DD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9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F92DDD"/>
    <w:pPr>
      <w:widowControl w:val="0"/>
      <w:shd w:val="clear" w:color="auto" w:fill="FFFFFF"/>
      <w:tabs>
        <w:tab w:val="left" w:pos="497"/>
        <w:tab w:val="left" w:pos="1080"/>
        <w:tab w:val="left" w:pos="126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92DDD"/>
    <w:rPr>
      <w:rFonts w:ascii="Times New Roman" w:eastAsia="Times New Roman" w:hAnsi="Times New Roman" w:cs="Times New Roman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2015-02-27T05:44:00Z</dcterms:created>
  <dcterms:modified xsi:type="dcterms:W3CDTF">2015-02-27T05:46:00Z</dcterms:modified>
</cp:coreProperties>
</file>