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67" w:rsidRPr="00267F67" w:rsidRDefault="00267F67" w:rsidP="0026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Профессиональные ценности и этика бухгалтеров и аудитора</w:t>
      </w:r>
    </w:p>
    <w:p w:rsidR="00267F67" w:rsidRPr="00267F67" w:rsidRDefault="00267F67" w:rsidP="0026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F67" w:rsidRPr="00267F67" w:rsidRDefault="00267F67" w:rsidP="0026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F67" w:rsidRPr="00267F67" w:rsidRDefault="00267F67" w:rsidP="0026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СОДЕРЖАНИЕ</w:t>
      </w:r>
    </w:p>
    <w:p w:rsidR="00267F67" w:rsidRPr="00267F67" w:rsidRDefault="00267F67" w:rsidP="0026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F67" w:rsidRPr="00267F67" w:rsidRDefault="00267F67" w:rsidP="0026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ВВЕДЕНИЕ</w:t>
      </w:r>
    </w:p>
    <w:p w:rsidR="00267F67" w:rsidRPr="00267F67" w:rsidRDefault="00267F67" w:rsidP="0026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1 ТЕОРЕТИЧЕСКИЕ АСПЕКТЫ ПРОФЕССИОНАЛЬНЫХ ЦЕННОСТЕЙ И ЭТИКИ БУХГАЛТЕРОВ И АУДИТОРОВ</w:t>
      </w:r>
    </w:p>
    <w:p w:rsidR="00267F67" w:rsidRPr="00267F67" w:rsidRDefault="00267F67" w:rsidP="0026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1.1 Понятие об этике и ценностях профессионального бухгалтера и аудитора</w:t>
      </w:r>
    </w:p>
    <w:p w:rsidR="00267F67" w:rsidRPr="00267F67" w:rsidRDefault="00267F67" w:rsidP="0026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1.2 Роль этических норм в практике профессиональной бухгалтерской и аудиторской деятельности в условиях гармонизации мировых учетных систем</w:t>
      </w:r>
    </w:p>
    <w:p w:rsidR="00267F67" w:rsidRPr="00267F67" w:rsidRDefault="00267F67" w:rsidP="0026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1.3 Влияние профессиональных бухгалтерских и аудиторских организаций на профессиональную деятельность аудиторов и бухгалтеров</w:t>
      </w:r>
    </w:p>
    <w:p w:rsidR="00267F67" w:rsidRPr="00267F67" w:rsidRDefault="00267F67" w:rsidP="0026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2 ОБЗОР СОВРЕМЕННОГО СОСТОЯНИЯ РЫНКА ПРОФЕССИОНАЛЬНЫХ БУХГАЛТЕРОВ И АУДИТОРОВ РЕСПУБЛИКИ КАЗАХСТАН</w:t>
      </w:r>
    </w:p>
    <w:p w:rsidR="00267F67" w:rsidRPr="00267F67" w:rsidRDefault="00267F67" w:rsidP="0026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2.1 Процесс становления и развития национальной системы учета и аудита в Республике Казахстан, ее современное нормативно-правовое регулирование</w:t>
      </w:r>
    </w:p>
    <w:p w:rsidR="00267F67" w:rsidRPr="00267F67" w:rsidRDefault="00267F67" w:rsidP="0026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2.2 Современное состояние системы образования и подготовки профессиональных бухгалтеров и аудиторов в Республике Казахстан, квалификационные требования к ним</w:t>
      </w:r>
    </w:p>
    <w:p w:rsidR="00267F67" w:rsidRPr="00267F67" w:rsidRDefault="00267F67" w:rsidP="0026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2.3 Основы этических норм национальных «Кодексов этики» профессиональных бухгалтерских и аудиторских организаций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267F67" w:rsidRPr="00267F67" w:rsidRDefault="00267F67" w:rsidP="0026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3 МИРОВОЙ ОПЫТ УСТАНОВЛЕНИЯ НОРМ ПРОФЕССИОНАЛЬНОЙ ЭТИКИ И ЦЕННОСТЕЙ БУХГАЛТЕРОВ И АУДИТОРОВ И ЕГО ПРИМЕНЕНИЕ ДЛЯ СОВЕРШЕНСТВОВАНИЯ УЧЕТНОЙ СИСТЕМЫ РЕСПУБЛИКИ КАЗАХСТАН</w:t>
      </w:r>
    </w:p>
    <w:p w:rsidR="00267F67" w:rsidRPr="00267F67" w:rsidRDefault="00267F67" w:rsidP="0026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3.1 Концепции профессиональных ценностей и этики, провозглашенные в стандартах ведущих мировых профессиональных объединений бухгалтеров и аудиторов</w:t>
      </w:r>
    </w:p>
    <w:p w:rsidR="00267F67" w:rsidRPr="00267F67" w:rsidRDefault="00267F67" w:rsidP="0026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3.2 Обзор Международного образовательного стандарта для профессиональных бухгалтеров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IES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4 «Профессиональные ценности, этика и подходы»</w:t>
      </w:r>
    </w:p>
    <w:p w:rsidR="00267F67" w:rsidRPr="00267F67" w:rsidRDefault="00267F67" w:rsidP="0026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3.3 Совершенствование профессиональной этики и образования бухгалтеров и аудиторов Казахстана в соответствии с международными нормативами</w:t>
      </w:r>
    </w:p>
    <w:p w:rsidR="00267F67" w:rsidRPr="00267F67" w:rsidRDefault="00267F67" w:rsidP="0026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ЗАКЛЮЧЕНИЕ</w:t>
      </w:r>
    </w:p>
    <w:p w:rsidR="00267F67" w:rsidRPr="00267F67" w:rsidRDefault="00267F67" w:rsidP="0026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267F67" w:rsidRPr="00267F67" w:rsidRDefault="00267F67" w:rsidP="0026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br w:type="page"/>
      </w:r>
    </w:p>
    <w:p w:rsidR="00267F67" w:rsidRPr="00267F67" w:rsidRDefault="00267F67" w:rsidP="00267F67">
      <w:pPr>
        <w:pStyle w:val="2"/>
        <w:jc w:val="center"/>
        <w:rPr>
          <w:rFonts w:cs="Times New Roman"/>
        </w:rPr>
      </w:pPr>
      <w:bookmarkStart w:id="0" w:name="_Toc420449097"/>
      <w:bookmarkStart w:id="1" w:name="_Toc422987826"/>
      <w:r w:rsidRPr="00267F67">
        <w:rPr>
          <w:rFonts w:cs="Times New Roman"/>
        </w:rPr>
        <w:lastRenderedPageBreak/>
        <w:t>ЗАКЛЮЧЕНИЕ</w:t>
      </w:r>
      <w:bookmarkEnd w:id="0"/>
      <w:bookmarkEnd w:id="1"/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Развитие  экономики Казахстана с каждым годом привлекает все больше зарубежных инвесторов.  Успешное функционирование экономики невозможно без применения реальных рычагов управления и прогрессивных инструментов организации, таких как системный контроль и учет, факторный анализ.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Общественное производство требует постоянного управления, направленного на организацию, согласование, регулирование и контролирование хозяйственной деятельности работников и производственных единиц. Одно из главных мест в системе управления принадлежит учету, который показывает реальные процессы производства, обращения, распределения и потребления, </w:t>
      </w:r>
      <w:proofErr w:type="gramStart"/>
      <w:r w:rsidRPr="00267F67">
        <w:rPr>
          <w:rFonts w:ascii="Times New Roman" w:hAnsi="Times New Roman" w:cs="Times New Roman"/>
          <w:sz w:val="28"/>
          <w:szCs w:val="28"/>
        </w:rPr>
        <w:t>характеризуя финансовое состояние предприятия и является основой для</w:t>
      </w:r>
      <w:proofErr w:type="gramEnd"/>
      <w:r w:rsidRPr="00267F67">
        <w:rPr>
          <w:rFonts w:ascii="Times New Roman" w:hAnsi="Times New Roman" w:cs="Times New Roman"/>
          <w:sz w:val="28"/>
          <w:szCs w:val="28"/>
        </w:rPr>
        <w:t xml:space="preserve"> планирования и анализа деятельности предприятия.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67F67">
        <w:rPr>
          <w:rFonts w:ascii="Times New Roman" w:hAnsi="Times New Roman" w:cs="Times New Roman"/>
          <w:sz w:val="28"/>
        </w:rPr>
        <w:t>Данные бухгалтерского учета внешние пользователи используют для оценки эффективности деятельности предприятия, а внутренние пользователи – проводят экономический анализ хозяйственной деятельности. Кроме того, бухгалтерский учет необходим для оперативного руководства хозяйственной деятельностью и служит исходной базой для последующего планирования и прогнозирования.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67F67">
        <w:rPr>
          <w:rFonts w:ascii="Times New Roman" w:hAnsi="Times New Roman" w:cs="Times New Roman"/>
          <w:sz w:val="28"/>
        </w:rPr>
        <w:t>Интеграция Казахстана в мировую экономику обусловило переход бухгалтерского учета и аудита на международные стандарты финансовой отчетности и аудита. Проведенные реформы бухгалтерского учета обеспечили получение достоверной анализируемой информации, содержащейся в финансовой отчетности хозяйствующих субъектов, и позволили ее эффективно использовать для получения максимальной экономической выгоды.</w:t>
      </w:r>
    </w:p>
    <w:p w:rsid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В 1997 году в рамках перехода Республики Казахстан на принятую в международной практике систему учета было введено 20 стандартов бухгалтерского учета, которые дополняются количественно с разработкой методических рекомендаций по их применению.</w:t>
      </w:r>
    </w:p>
    <w:p w:rsidR="00267F67" w:rsidRDefault="00267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1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.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Бралатан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., Гуцаленко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Профессиональная этика. – Киев: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ЦУЛ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, 2011. –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360с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2. 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Герасимова Л. Н. Профессиональная этика и ценности бухгалтеров и аудиторов. – М.: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, 2014.-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318с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3. 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Рождественский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 Словарь терминов. Мораль. Нравственность. Этика. - М.: Наука, 2002. - С. 53.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4. 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Владимирова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 и др. Теория бухгалтерского учета: - Москва: Издательство «Экзамен», 2005. – 320 с.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5.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Суйц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Аудит: Учебник. — 5-е изд.,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и доп. — М.: ИНФРА-М, 2006. — 448 </w:t>
      </w:r>
      <w:proofErr w:type="gramStart"/>
      <w:r w:rsidRPr="00267F6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6.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Абленов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Основы Аудита. – Астана, 2008. -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448с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7. 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Санникова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Кодекс этики и профессиональные ценности бухгалтера// "Бухгалтерский учет в бюджетных и некоммерческих организациях", № 1, январь 2006 г. –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С.5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-6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8. 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Г. Мюллер, Х.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Гернон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Миик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Учет: Международная перспектива. – М.: Теория успеха, 2009. –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136с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9. 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Международные стандарты бухгалтерского учета (Учебное пособие). Автор: Полещук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, редактор: Моисеева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abc.vvsu.ru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10. </w:t>
      </w:r>
      <w:r w:rsidRPr="00267F67">
        <w:rPr>
          <w:rFonts w:ascii="Times New Roman" w:hAnsi="Times New Roman" w:cs="Times New Roman"/>
          <w:sz w:val="28"/>
          <w:szCs w:val="28"/>
        </w:rPr>
        <w:tab/>
        <w:t>http://studopedia.ru/3_94784_formirovanie-mezhdunarodnih-buhgalterskih-standartov-i-reformirovanie-buhgalterskogo-ucheta-v-rossii-v-sootvetstvii-s-nimi.html «Формирование международных бухгалтерских стандартов и реформирование бухгалтерского учета в России в соответствии с ними»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11.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Форфанов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Международные стандарты учета и финансовой отчетности/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Форфанов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Форфанов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.- Ростов н</w:t>
      </w:r>
      <w:proofErr w:type="gramStart"/>
      <w:r w:rsidRPr="00267F6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67F67">
        <w:rPr>
          <w:rFonts w:ascii="Times New Roman" w:hAnsi="Times New Roman" w:cs="Times New Roman"/>
          <w:sz w:val="28"/>
          <w:szCs w:val="28"/>
        </w:rPr>
        <w:t>: Феникс. 2008.- 156 с.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12. 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Рожнова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Информационное пространство финансового учета /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 Рожнова. – М.: Финансовая Академия, 2000. – 112 с.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13.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www.audit-it.ru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msfo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a24744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533762.html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«Основные события и изменения в мире МСФО в 2012 г.» /А. Б. Полозов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14. 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Полозов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А.Б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 Основные события в мире МСФО в 2012 году// Корпоративная финансовая отчетность: Международные стандарты, №10, 2012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15.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CAP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CIPA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: сертификат профессионального бухгалтера?// «Учет и аудит Казахстана», №5, 2008. 16.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Гетьман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Международный образовательный стандарт профессиональных аудиторов// Международный бухгалтерский учет, 2007, № 3,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С.18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-1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17.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accountant.kz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index.php?newsid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=782  18.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www.ifac.org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19.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lektsii.net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/1-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177768.html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«Роль и место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ИПБ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России в деле реформирования бухгалтерского учета»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20.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www.eaa-online.org</w:t>
      </w:r>
      <w:proofErr w:type="spellEnd"/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21. 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«О бухгалтерском учете и финансовой отчетности» от 26.12.1995 № 2732, утратил силу в соответствии </w:t>
      </w:r>
      <w:r w:rsidRPr="00267F67">
        <w:rPr>
          <w:rFonts w:ascii="Times New Roman" w:hAnsi="Times New Roman" w:cs="Times New Roman"/>
          <w:sz w:val="28"/>
          <w:szCs w:val="28"/>
        </w:rPr>
        <w:lastRenderedPageBreak/>
        <w:t xml:space="preserve">с Законом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от 28 февраля 2007 года № 234-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ЗРК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22 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. Слиньков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Д.Г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  Управленческий учет: постановка и применение. - СПб "Питер", 2010.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23.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kazakhstan.news-city.info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sistemsj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dok_oeqvwi.htm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«Указ Президента от 28.01.1998 N 3838  "О Государственной программе развития и совершенствования  бухгалтерского учета и аудита в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на 1998-2000 годы»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24.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www.corpgov.kz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img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NBK.pdf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/ «ДОКЛАД Заместителя председателя национального банка республики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казахстан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Айманбетовой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Г.З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на тему: "внедрение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мсфо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казахстане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как неотъемлемый элемент благоприятного инвестиционного климата"»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25. </w:t>
      </w:r>
      <w:r w:rsidRPr="00267F67">
        <w:rPr>
          <w:rFonts w:ascii="Times New Roman" w:hAnsi="Times New Roman" w:cs="Times New Roman"/>
          <w:sz w:val="28"/>
          <w:szCs w:val="28"/>
        </w:rPr>
        <w:tab/>
        <w:t>Закон Республики Казахстан «О бухгалтерском учете и финансовой отчетности» от 28 февраля 2007 года (с изменениями и дополнениями по состоянию на 29.12.2014 г.).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26.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www.ecmf.kz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 «История образования» 27. Приказ Министра финансов Республики Казахстан от 21 июня 2007 года № 218 «Об утверждении Национального стандарта финансовой отчетности № 1»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28. </w:t>
      </w:r>
      <w:r w:rsidRPr="00267F67">
        <w:rPr>
          <w:rFonts w:ascii="Times New Roman" w:hAnsi="Times New Roman" w:cs="Times New Roman"/>
          <w:sz w:val="28"/>
          <w:szCs w:val="28"/>
        </w:rPr>
        <w:tab/>
        <w:t>Приказ Министра финансов Республики Казахстан от 21 июня 2007 года № 217 «Об утверждении Национального стандарта финансовой отчетности № 2»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29. 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Приказ Министерства финансов Республики Казахстан за № 50 от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13.01.13г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 «Об утверждении Национального стандарта финансовой отчетности»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30. </w:t>
      </w:r>
      <w:r w:rsidRPr="00267F67">
        <w:rPr>
          <w:rFonts w:ascii="Times New Roman" w:hAnsi="Times New Roman" w:cs="Times New Roman"/>
          <w:sz w:val="28"/>
          <w:szCs w:val="28"/>
        </w:rPr>
        <w:tab/>
        <w:t>http://uchebnik.kz/osnovy-audita/11-audit-ego-vozniknovenie-i-razvitie/ «Основы аудита» электронный учебник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31. </w:t>
      </w:r>
      <w:r w:rsidRPr="00267F67">
        <w:rPr>
          <w:rFonts w:ascii="Times New Roman" w:hAnsi="Times New Roman" w:cs="Times New Roman"/>
          <w:sz w:val="28"/>
          <w:szCs w:val="28"/>
        </w:rPr>
        <w:tab/>
        <w:t>Закон Республики Казахстан от 20 ноября 1998 года «Об аудиторской деятельности» (с изменениями и дополнениями по состоянию на 05.05.2015 г.).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32. </w:t>
      </w:r>
      <w:r w:rsidRPr="00267F67">
        <w:rPr>
          <w:rFonts w:ascii="Times New Roman" w:hAnsi="Times New Roman" w:cs="Times New Roman"/>
          <w:sz w:val="28"/>
          <w:szCs w:val="28"/>
        </w:rPr>
        <w:tab/>
        <w:t>Закон Республики Казахстан от 7 июля 2006 года № 180-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«О долевом участии в жилищном строительстве» (с изменениями и дополнениями по состоянию на 29.12.2014 г.).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33.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Аудит: краткое руководство. - Алматы: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, 2010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34.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Теория и эволюция аудита. </w:t>
      </w:r>
      <w:proofErr w:type="gramStart"/>
      <w:r w:rsidRPr="00267F67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267F67">
        <w:rPr>
          <w:rFonts w:ascii="Times New Roman" w:hAnsi="Times New Roman" w:cs="Times New Roman"/>
          <w:sz w:val="28"/>
          <w:szCs w:val="28"/>
        </w:rPr>
        <w:t>лматы: Экономика, 2012.-722 с.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35.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ru.wikipedia.org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PricewaterhouseCoopers</w:t>
      </w:r>
      <w:proofErr w:type="spellEnd"/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36.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www.kpmg.com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default.aspx</w:t>
      </w:r>
      <w:proofErr w:type="spellEnd"/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37. </w:t>
      </w:r>
      <w:r w:rsidRPr="00267F67">
        <w:rPr>
          <w:rFonts w:ascii="Times New Roman" w:hAnsi="Times New Roman" w:cs="Times New Roman"/>
          <w:sz w:val="28"/>
          <w:szCs w:val="28"/>
        </w:rPr>
        <w:tab/>
        <w:t>http://www2.deloitte.com/us/en/pages/about-deloitte/articles/about-deloitte.html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38.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ru.wikipedia.org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Ernst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_%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26_Young</w:t>
      </w:r>
      <w:proofErr w:type="spellEnd"/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39. 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Основы бухгалтерского учета по МСФО: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Миржакыпова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Г.Н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Аппакова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Ш.А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Иманкулова,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Р.Ж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Бекова. Учебное пособие. - Алматы, 2009 –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с.198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40. 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Палий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В.Ф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 Нормы профессионального поведения аудиторов.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41.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Бердалина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Ж.: Профессиональный аудит – неотъемлемая составляющая финансовой устойчивости Рынка// Аналитический журнал </w:t>
      </w:r>
      <w:r w:rsidRPr="00267F67">
        <w:rPr>
          <w:rFonts w:ascii="Times New Roman" w:hAnsi="Times New Roman" w:cs="Times New Roman"/>
          <w:sz w:val="28"/>
          <w:szCs w:val="28"/>
        </w:rPr>
        <w:lastRenderedPageBreak/>
        <w:t xml:space="preserve">«Рынок ценных бумаг Казахстана». - 2009. - № 3. -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С.30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-34.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42. </w:t>
      </w:r>
      <w:r w:rsidRPr="00267F67">
        <w:rPr>
          <w:rFonts w:ascii="Times New Roman" w:hAnsi="Times New Roman" w:cs="Times New Roman"/>
          <w:sz w:val="28"/>
          <w:szCs w:val="28"/>
        </w:rPr>
        <w:tab/>
        <w:t>Приказ Министра финансов Республики Казахстан от 13 декабря 2007 года № 455  «Об утверждении Квалификационных требований, предъявляемых к профессиональным бухгалтерам» (с учетом изменений от 9 июня 2010 года № 277 Приказом министра финансов Республики Казахстан и от 25 июня 2014 года № 289 Приказом Заместителя Премьер-Министра Республики Казахстан - Министра финансов Республики Казахстан.)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43. </w:t>
      </w:r>
      <w:r w:rsidRPr="00267F67">
        <w:rPr>
          <w:rFonts w:ascii="Times New Roman" w:hAnsi="Times New Roman" w:cs="Times New Roman"/>
          <w:sz w:val="28"/>
          <w:szCs w:val="28"/>
        </w:rPr>
        <w:tab/>
        <w:t>Приказ Заместителя Премьер-Министра Республики Казахстан - Министра финансов Республики Казахстан от 25 июня 2014 года № 290 «Об утверждении Правил повышения квалификации профессиональных бухгалтеров».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44. 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Палий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В.Ф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 Нормы профессионального поведения аудиторов.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45.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www.rae.ru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forum2012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/21/456 «Профессиональный бухгалтер и его статус» 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Штогрина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Ю.И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., Лесная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46.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accountant.kz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newsid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=183 «Изменения</w:t>
      </w:r>
      <w:proofErr w:type="gramStart"/>
      <w:r w:rsidRPr="00267F6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67F67">
        <w:rPr>
          <w:rFonts w:ascii="Times New Roman" w:hAnsi="Times New Roman" w:cs="Times New Roman"/>
          <w:sz w:val="28"/>
          <w:szCs w:val="28"/>
        </w:rPr>
        <w:t xml:space="preserve"> Кодекс Этики Профессиональных Бухгалтеров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МФБ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»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47..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Роль бухгалтера в развитии устойчивой экономики (по материалам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XI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Всемирного конгресса по бухгалтерскому образованию и исследованиям в Сингапуре и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XVIII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Всемирного конгресса бухгалтеров в Куала-Лумпур (Малайзия), проходивших в ноябре 2010 г.)//   Статьи из номера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N3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/ 2011 Управленческий учет, 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Лабынцев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Н.Т</w:t>
      </w:r>
      <w:proofErr w:type="spellEnd"/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48. 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«Международные стандарты финансовой отчетности </w:t>
      </w:r>
      <w:proofErr w:type="gramStart"/>
      <w:r w:rsidRPr="00267F6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267F67">
        <w:rPr>
          <w:rFonts w:ascii="Times New Roman" w:hAnsi="Times New Roman" w:cs="Times New Roman"/>
          <w:sz w:val="28"/>
          <w:szCs w:val="28"/>
        </w:rPr>
        <w:t xml:space="preserve">снова устойчивого развития экономики»//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Карибжанов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О.М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49.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Кабылова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 Основы бухгалтерского учета. – Астана, 2008.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50.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Э.О.Бухгалтерский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учет в организациях / Учебное пособие. </w:t>
      </w:r>
      <w:proofErr w:type="gramStart"/>
      <w:r w:rsidRPr="00267F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67F67">
        <w:rPr>
          <w:rFonts w:ascii="Times New Roman" w:hAnsi="Times New Roman" w:cs="Times New Roman"/>
          <w:sz w:val="28"/>
          <w:szCs w:val="28"/>
        </w:rPr>
        <w:t>лматы:LEM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», 2009.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51.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М.Д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Акатьева,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И.Л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Мальшакова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Теория бухгалтерского учета: Москва: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МГУП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, 2008.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52 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.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IES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МСО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) 8 – Требования к компетентности специалистов по аудиту.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53 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.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IES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МСО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) 4 – Профессиональные ценности, этика, отношения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54.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Егембердиева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С. К.,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Дюсембаева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З.К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 Аудит и анализ финансовой отчетности. Алматы, 2000.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55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.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Айтжанова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Ж.Н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 Основные тенденции развития бухгалтерского учета в Казахстане Палата налоговых консультантов Республики Казахстан.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56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.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Ажибаева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З.Н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 Аудит: Учебник. — Алматы: Экономика, 2004. — 527 с.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57.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Ф.С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 Современный бухгалтерский учет/ Под общ</w:t>
      </w:r>
      <w:proofErr w:type="gramStart"/>
      <w:r w:rsidRPr="00267F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7F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7F67">
        <w:rPr>
          <w:rFonts w:ascii="Times New Roman" w:hAnsi="Times New Roman" w:cs="Times New Roman"/>
          <w:sz w:val="28"/>
          <w:szCs w:val="28"/>
        </w:rPr>
        <w:t>ед.Н.К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Мамырова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.- Алматы, 2010.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58. 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Назарова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 Бухгалтерский уче</w:t>
      </w:r>
      <w:proofErr w:type="gramStart"/>
      <w:r w:rsidRPr="00267F67">
        <w:rPr>
          <w:rFonts w:ascii="Times New Roman" w:hAnsi="Times New Roman" w:cs="Times New Roman"/>
          <w:sz w:val="28"/>
          <w:szCs w:val="28"/>
        </w:rPr>
        <w:t>т–</w:t>
      </w:r>
      <w:proofErr w:type="gram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Алматыкітап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, 2011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59.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Толпаков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Ж.С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 Бухгалтерский учет.- Караганда, 2012.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60.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Королюк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Шайтова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Н. Финансовый учет. – Издательство «Фолиант», Астана, 2012.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61.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Толпаков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Ж.С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 Финансовый учет 1. – Караганда, 2013.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62. 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Бабаев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 Теория бухгалтерского учета. Москва. Аудит, 2009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lastRenderedPageBreak/>
        <w:t xml:space="preserve">63.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., Шмидт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О.Ю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 Бухгалтерский учет на предприятии, Алматы, 2009.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64.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Палий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В.Ф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Комментарий к международным стандартам финансовой отчетности. Москва,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Аскери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-АССА, 2009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65.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www.minfin.gov.kz</w:t>
      </w:r>
      <w:proofErr w:type="spellEnd"/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66. </w:t>
      </w:r>
      <w:r w:rsidRPr="00267F67">
        <w:rPr>
          <w:rFonts w:ascii="Times New Roman" w:hAnsi="Times New Roman" w:cs="Times New Roman"/>
          <w:sz w:val="28"/>
          <w:szCs w:val="28"/>
        </w:rPr>
        <w:tab/>
        <w:t>Этапы развития бухгалтерского учета: Учебное пособие / Под</w:t>
      </w:r>
      <w:proofErr w:type="gramStart"/>
      <w:r w:rsidRPr="00267F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F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7F67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 Родина,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 Пархоменко. - Тамбов, 2007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>67.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Лупикова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 «История бухгалтерского учета» Учебное пособие - М. 2007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68. </w:t>
      </w:r>
      <w:r w:rsidRPr="00267F67">
        <w:rPr>
          <w:rFonts w:ascii="Times New Roman" w:hAnsi="Times New Roman" w:cs="Times New Roman"/>
          <w:sz w:val="28"/>
          <w:szCs w:val="28"/>
        </w:rPr>
        <w:tab/>
        <w:t xml:space="preserve">Соколов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Я.В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., Соколов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 «История бухгалтерского учета» Учебник. - М., 2006.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69.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Кутер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М. И. Теория бухгалтерского учета: - М., 2006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70. </w:t>
      </w:r>
      <w:r w:rsidRPr="00267F67">
        <w:rPr>
          <w:rFonts w:ascii="Times New Roman" w:hAnsi="Times New Roman" w:cs="Times New Roman"/>
          <w:sz w:val="28"/>
          <w:szCs w:val="28"/>
        </w:rPr>
        <w:tab/>
        <w:t>Круковская Т. А., Шаров А. В. История бухгалтерского учета: Учебное пособие. - Кемерово, 2006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71.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Миржакыпова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Аппакова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Г.Н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., Иманкулова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Ш.А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., Бекова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Р.Ж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 «Основы бухгалтерского учета по МСФО» (учебное пособие для ВУЗов) Алматы, 2009 г.</w:t>
      </w:r>
    </w:p>
    <w:p w:rsidR="00267F67" w:rsidRPr="00267F67" w:rsidRDefault="00267F67" w:rsidP="00267F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67">
        <w:rPr>
          <w:rFonts w:ascii="Times New Roman" w:hAnsi="Times New Roman" w:cs="Times New Roman"/>
          <w:sz w:val="28"/>
          <w:szCs w:val="28"/>
        </w:rPr>
        <w:t xml:space="preserve">72. </w:t>
      </w:r>
      <w:r w:rsidRPr="00267F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67">
        <w:rPr>
          <w:rFonts w:ascii="Times New Roman" w:hAnsi="Times New Roman" w:cs="Times New Roman"/>
          <w:sz w:val="28"/>
          <w:szCs w:val="28"/>
        </w:rPr>
        <w:t>Ф.С</w:t>
      </w:r>
      <w:proofErr w:type="spellEnd"/>
      <w:r w:rsidRPr="00267F67">
        <w:rPr>
          <w:rFonts w:ascii="Times New Roman" w:hAnsi="Times New Roman" w:cs="Times New Roman"/>
          <w:sz w:val="28"/>
          <w:szCs w:val="28"/>
        </w:rPr>
        <w:t>. «Современный бухгалтерский учет» (Учебное пособие) Алматы, 2005 г.</w:t>
      </w:r>
      <w:bookmarkStart w:id="2" w:name="_GoBack"/>
      <w:bookmarkEnd w:id="2"/>
    </w:p>
    <w:p w:rsidR="00D30E00" w:rsidRPr="00267F67" w:rsidRDefault="00D30E00" w:rsidP="0026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0E00" w:rsidRPr="0026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67"/>
    <w:rsid w:val="00267F67"/>
    <w:rsid w:val="00D3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аголовок 2 Знак1,Заголовок 2 Знак Знак,Заголовок 2 Знак1 Знак Знак,Заголовок 2 Знак Знак Знак Знак,Заголовок 2 Знак1 Знак Знак Знак Знак,Заголовок 2 Знак Знак Знак Знак Знак Знак,Заголовок 2 Знак1 Знак Знак Знак Знак Знак Знак"/>
    <w:basedOn w:val="a"/>
    <w:next w:val="a"/>
    <w:link w:val="20"/>
    <w:qFormat/>
    <w:rsid w:val="00267F67"/>
    <w:pPr>
      <w:widowControl w:val="0"/>
      <w:spacing w:after="0" w:line="240" w:lineRule="auto"/>
      <w:ind w:firstLine="567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 Знак Знак,Заголовок 2 Знак Знак Знак Знак Знак,Заголовок 2 Знак1 Знак Знак Знак Знак Знак,Заголовок 2 Знак Знак Знак Знак Знак Знак Знак"/>
    <w:basedOn w:val="a0"/>
    <w:link w:val="2"/>
    <w:rsid w:val="00267F67"/>
    <w:rPr>
      <w:rFonts w:ascii="Times New Roman" w:eastAsia="Times New Roman" w:hAnsi="Times New Roman" w:cs="Arial"/>
      <w:bCs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аголовок 2 Знак1,Заголовок 2 Знак Знак,Заголовок 2 Знак1 Знак Знак,Заголовок 2 Знак Знак Знак Знак,Заголовок 2 Знак1 Знак Знак Знак Знак,Заголовок 2 Знак Знак Знак Знак Знак Знак,Заголовок 2 Знак1 Знак Знак Знак Знак Знак Знак"/>
    <w:basedOn w:val="a"/>
    <w:next w:val="a"/>
    <w:link w:val="20"/>
    <w:qFormat/>
    <w:rsid w:val="00267F67"/>
    <w:pPr>
      <w:widowControl w:val="0"/>
      <w:spacing w:after="0" w:line="240" w:lineRule="auto"/>
      <w:ind w:firstLine="567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 Знак Знак,Заголовок 2 Знак Знак Знак Знак Знак,Заголовок 2 Знак1 Знак Знак Знак Знак Знак,Заголовок 2 Знак Знак Знак Знак Знак Знак Знак"/>
    <w:basedOn w:val="a0"/>
    <w:link w:val="2"/>
    <w:rsid w:val="00267F67"/>
    <w:rPr>
      <w:rFonts w:ascii="Times New Roman" w:eastAsia="Times New Roman" w:hAnsi="Times New Roman" w:cs="Arial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2015-09-21T08:18:00Z</dcterms:created>
  <dcterms:modified xsi:type="dcterms:W3CDTF">2015-09-21T08:25:00Z</dcterms:modified>
</cp:coreProperties>
</file>