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37" w:rsidRPr="00141337" w:rsidRDefault="00141337" w:rsidP="0014133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Ранняя комплексная помощь ребенку с отклонениями в развитии и его семье (на примере ребенка с синдромом Дауна)</w:t>
      </w:r>
    </w:p>
    <w:p w:rsidR="00141337" w:rsidRPr="00141337" w:rsidRDefault="00141337" w:rsidP="0014133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1337" w:rsidRPr="00141337" w:rsidRDefault="00141337" w:rsidP="0014133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1337" w:rsidRPr="00141337" w:rsidRDefault="00141337" w:rsidP="0014133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141337" w:rsidRPr="00141337" w:rsidRDefault="00141337" w:rsidP="001413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3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141337" w:rsidRPr="00141337" w:rsidRDefault="00141337" w:rsidP="001413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1413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 Теоретические основы проблемы оказания комплексной помощи детям с </w:t>
      </w:r>
      <w:bookmarkEnd w:id="0"/>
      <w:r w:rsidRPr="001413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синдромом Дауна</w:t>
      </w:r>
    </w:p>
    <w:p w:rsidR="00141337" w:rsidRPr="00141337" w:rsidRDefault="00141337" w:rsidP="001413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Общая характеристика синдрома Дауна</w:t>
      </w:r>
    </w:p>
    <w:p w:rsidR="00141337" w:rsidRPr="00141337" w:rsidRDefault="00141337" w:rsidP="001413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Формы синдрома Дауна</w:t>
      </w:r>
    </w:p>
    <w:p w:rsidR="00141337" w:rsidRPr="00141337" w:rsidRDefault="00141337" w:rsidP="001413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Дидактические принципы обучения детей с синдромом Дауна</w:t>
      </w:r>
    </w:p>
    <w:p w:rsidR="00141337" w:rsidRPr="00141337" w:rsidRDefault="00141337" w:rsidP="001413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3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 Комплекс мер по оказанию ранней помощи детям с синдромом Дауна</w:t>
      </w:r>
    </w:p>
    <w:p w:rsidR="00141337" w:rsidRPr="00141337" w:rsidRDefault="00141337" w:rsidP="001413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Цели и принципы коррекционной работы при синдроме Дауна</w:t>
      </w:r>
    </w:p>
    <w:p w:rsidR="00141337" w:rsidRPr="00141337" w:rsidRDefault="00141337" w:rsidP="001413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Основные направления коррекционно-педагогической работы при синдроме Дауна</w:t>
      </w:r>
    </w:p>
    <w:p w:rsidR="00141337" w:rsidRPr="00141337" w:rsidRDefault="00141337" w:rsidP="001413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Ранняя диагностика и раннее начало систематической лечебно-педагогической работы с детьми с синдромом Дауна</w:t>
      </w:r>
    </w:p>
    <w:p w:rsidR="00141337" w:rsidRPr="00141337" w:rsidRDefault="00141337" w:rsidP="001413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3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 Дошкольное развитие</w:t>
      </w:r>
    </w:p>
    <w:p w:rsidR="00141337" w:rsidRPr="00141337" w:rsidRDefault="00141337" w:rsidP="001413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3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141337" w:rsidRPr="00141337" w:rsidRDefault="00141337" w:rsidP="001413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3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</w:p>
    <w:p w:rsidR="00141337" w:rsidRPr="00141337" w:rsidRDefault="00141337" w:rsidP="00141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337">
        <w:rPr>
          <w:rFonts w:ascii="Times New Roman" w:hAnsi="Times New Roman" w:cs="Times New Roman"/>
          <w:sz w:val="28"/>
          <w:szCs w:val="28"/>
        </w:rPr>
        <w:br w:type="page"/>
      </w:r>
    </w:p>
    <w:p w:rsidR="00141337" w:rsidRPr="00141337" w:rsidRDefault="00141337" w:rsidP="00141337">
      <w:pPr>
        <w:pStyle w:val="1"/>
        <w:spacing w:before="0" w:line="240" w:lineRule="auto"/>
        <w:rPr>
          <w:rFonts w:ascii="Times New Roman" w:hAnsi="Times New Roman" w:cs="Times New Roman"/>
          <w:b w:val="0"/>
        </w:rPr>
      </w:pPr>
      <w:bookmarkStart w:id="1" w:name="_Toc310583703"/>
      <w:r w:rsidRPr="00141337">
        <w:rPr>
          <w:rFonts w:ascii="Times New Roman" w:hAnsi="Times New Roman" w:cs="Times New Roman"/>
          <w:b w:val="0"/>
        </w:rPr>
        <w:lastRenderedPageBreak/>
        <w:t>Список использованной литературы</w:t>
      </w:r>
      <w:bookmarkEnd w:id="1"/>
    </w:p>
    <w:p w:rsidR="00141337" w:rsidRPr="00141337" w:rsidRDefault="00141337" w:rsidP="00141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337" w:rsidRPr="00141337" w:rsidRDefault="00141337" w:rsidP="00141337">
      <w:pPr>
        <w:numPr>
          <w:ilvl w:val="0"/>
          <w:numId w:val="1"/>
        </w:numPr>
        <w:tabs>
          <w:tab w:val="left" w:pos="360"/>
          <w:tab w:val="left" w:pos="540"/>
          <w:tab w:val="left" w:pos="72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41337">
        <w:rPr>
          <w:rFonts w:ascii="Times New Roman" w:hAnsi="Times New Roman" w:cs="Times New Roman"/>
          <w:sz w:val="28"/>
          <w:szCs w:val="28"/>
        </w:rPr>
        <w:t>Морозова Е.И. Новые подходы к организации помощи семьям, воспитывающим проблемных детей раннего возраста, Дефектология №3, 1998, с 49 - 57</w:t>
      </w:r>
    </w:p>
    <w:p w:rsidR="00141337" w:rsidRPr="00141337" w:rsidRDefault="00141337" w:rsidP="00141337">
      <w:pPr>
        <w:numPr>
          <w:ilvl w:val="0"/>
          <w:numId w:val="1"/>
        </w:numPr>
        <w:tabs>
          <w:tab w:val="left" w:pos="360"/>
          <w:tab w:val="left" w:pos="540"/>
          <w:tab w:val="left" w:pos="72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41337">
        <w:rPr>
          <w:rFonts w:ascii="Times New Roman" w:hAnsi="Times New Roman" w:cs="Times New Roman"/>
          <w:sz w:val="28"/>
          <w:szCs w:val="28"/>
        </w:rPr>
        <w:t>К вопросу о создании системы психолого-педагогической помоши семье, воспитывающей ребенка с отклонениями в развитии, Дефектология №3, 1999, с 30-36</w:t>
      </w:r>
    </w:p>
    <w:p w:rsidR="00141337" w:rsidRPr="00141337" w:rsidRDefault="00141337" w:rsidP="00141337">
      <w:pPr>
        <w:pStyle w:val="a3"/>
        <w:numPr>
          <w:ilvl w:val="0"/>
          <w:numId w:val="1"/>
        </w:numPr>
        <w:tabs>
          <w:tab w:val="left" w:pos="360"/>
          <w:tab w:val="left" w:pos="540"/>
          <w:tab w:val="left" w:pos="720"/>
        </w:tabs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141337">
        <w:rPr>
          <w:sz w:val="28"/>
          <w:szCs w:val="28"/>
        </w:rPr>
        <w:t>Ранняя комплексная помощь детям с отклонениями в развитии как одно из приоритетных направлений специальной (коррекционной) педагогики, Дефектология №3, 2002</w:t>
      </w:r>
    </w:p>
    <w:p w:rsidR="00141337" w:rsidRPr="00141337" w:rsidRDefault="00141337" w:rsidP="00141337">
      <w:pPr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41337">
        <w:rPr>
          <w:rFonts w:ascii="Times New Roman" w:hAnsi="Times New Roman" w:cs="Times New Roman"/>
          <w:sz w:val="28"/>
          <w:szCs w:val="28"/>
        </w:rPr>
        <w:t>Есипова Т. П., Кобякова Е. А., Мерковская А. В. — Служба ранней помощи, ГООИ «Общество «ДАУН СИНДРОМ»</w:t>
      </w:r>
    </w:p>
    <w:p w:rsidR="00141337" w:rsidRPr="00141337" w:rsidRDefault="00141337" w:rsidP="00141337">
      <w:pPr>
        <w:pStyle w:val="a3"/>
        <w:numPr>
          <w:ilvl w:val="0"/>
          <w:numId w:val="1"/>
        </w:numPr>
        <w:tabs>
          <w:tab w:val="left" w:pos="720"/>
          <w:tab w:val="left" w:pos="900"/>
        </w:tabs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141337">
        <w:rPr>
          <w:sz w:val="28"/>
          <w:szCs w:val="28"/>
        </w:rPr>
        <w:t>Специальная педагогика Под редакцией Н. М. Назаровой М.:АСА</w:t>
      </w:r>
      <w:r w:rsidRPr="00141337">
        <w:rPr>
          <w:sz w:val="28"/>
          <w:szCs w:val="28"/>
          <w:lang w:val="en-US"/>
        </w:rPr>
        <w:t>DEM</w:t>
      </w:r>
      <w:r w:rsidRPr="00141337">
        <w:rPr>
          <w:sz w:val="28"/>
          <w:szCs w:val="28"/>
        </w:rPr>
        <w:t>А, 2007. – 352 с.</w:t>
      </w:r>
    </w:p>
    <w:p w:rsidR="00141337" w:rsidRPr="00141337" w:rsidRDefault="00141337" w:rsidP="00141337">
      <w:pPr>
        <w:pStyle w:val="a3"/>
        <w:numPr>
          <w:ilvl w:val="0"/>
          <w:numId w:val="1"/>
        </w:numPr>
        <w:tabs>
          <w:tab w:val="left" w:pos="720"/>
          <w:tab w:val="left" w:pos="900"/>
        </w:tabs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141337">
        <w:rPr>
          <w:bCs/>
          <w:sz w:val="28"/>
          <w:szCs w:val="28"/>
        </w:rPr>
        <w:t xml:space="preserve">Архипова Е. Ф. </w:t>
      </w:r>
      <w:r w:rsidRPr="00141337">
        <w:rPr>
          <w:sz w:val="28"/>
          <w:szCs w:val="28"/>
        </w:rPr>
        <w:t xml:space="preserve">Коррекционная работа с детьми с синдромом Дауна (доречевой период). — М., 2001. </w:t>
      </w:r>
    </w:p>
    <w:p w:rsidR="00141337" w:rsidRPr="00141337" w:rsidRDefault="00141337" w:rsidP="00141337">
      <w:pPr>
        <w:pStyle w:val="a3"/>
        <w:numPr>
          <w:ilvl w:val="0"/>
          <w:numId w:val="1"/>
        </w:numPr>
        <w:tabs>
          <w:tab w:val="left" w:pos="720"/>
          <w:tab w:val="left" w:pos="900"/>
        </w:tabs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141337">
        <w:rPr>
          <w:sz w:val="28"/>
          <w:szCs w:val="28"/>
        </w:rPr>
        <w:t xml:space="preserve">Бадолян </w:t>
      </w:r>
      <w:r w:rsidRPr="00141337">
        <w:rPr>
          <w:bCs/>
          <w:sz w:val="28"/>
          <w:szCs w:val="28"/>
        </w:rPr>
        <w:t xml:space="preserve">Л. О., </w:t>
      </w:r>
      <w:r w:rsidRPr="00141337">
        <w:rPr>
          <w:sz w:val="28"/>
          <w:szCs w:val="28"/>
        </w:rPr>
        <w:t xml:space="preserve">Журба </w:t>
      </w:r>
      <w:r w:rsidRPr="00141337">
        <w:rPr>
          <w:bCs/>
          <w:sz w:val="28"/>
          <w:szCs w:val="28"/>
        </w:rPr>
        <w:t xml:space="preserve">Л. </w:t>
      </w:r>
      <w:r w:rsidRPr="00141337">
        <w:rPr>
          <w:sz w:val="28"/>
          <w:szCs w:val="28"/>
        </w:rPr>
        <w:t xml:space="preserve">Т.. Тимонина </w:t>
      </w:r>
      <w:r w:rsidRPr="00141337">
        <w:rPr>
          <w:bCs/>
          <w:sz w:val="28"/>
          <w:szCs w:val="28"/>
        </w:rPr>
        <w:t>О. В. Синдром Дауна</w:t>
      </w:r>
      <w:r w:rsidRPr="00141337">
        <w:rPr>
          <w:sz w:val="28"/>
          <w:szCs w:val="28"/>
        </w:rPr>
        <w:t xml:space="preserve">. — Киев, 2003. </w:t>
      </w:r>
    </w:p>
    <w:p w:rsidR="00141337" w:rsidRPr="00141337" w:rsidRDefault="00141337" w:rsidP="00141337">
      <w:pPr>
        <w:pStyle w:val="a3"/>
        <w:numPr>
          <w:ilvl w:val="0"/>
          <w:numId w:val="1"/>
        </w:numPr>
        <w:tabs>
          <w:tab w:val="left" w:pos="720"/>
          <w:tab w:val="left" w:pos="900"/>
        </w:tabs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141337">
        <w:rPr>
          <w:sz w:val="28"/>
          <w:szCs w:val="28"/>
        </w:rPr>
        <w:t xml:space="preserve">Иполитова М.В.. </w:t>
      </w:r>
      <w:r w:rsidRPr="00141337">
        <w:rPr>
          <w:bCs/>
          <w:sz w:val="28"/>
          <w:szCs w:val="28"/>
        </w:rPr>
        <w:t xml:space="preserve">Бабенкова Р.Д., Мастюкова Е.М. </w:t>
      </w:r>
      <w:r w:rsidRPr="00141337">
        <w:rPr>
          <w:sz w:val="28"/>
          <w:szCs w:val="28"/>
        </w:rPr>
        <w:t xml:space="preserve">Воспитание детей с синдромом Дауна в семье. — М., 2004. </w:t>
      </w:r>
    </w:p>
    <w:p w:rsidR="00141337" w:rsidRPr="00141337" w:rsidRDefault="00141337" w:rsidP="00141337">
      <w:pPr>
        <w:pStyle w:val="a3"/>
        <w:numPr>
          <w:ilvl w:val="0"/>
          <w:numId w:val="1"/>
        </w:numPr>
        <w:tabs>
          <w:tab w:val="left" w:pos="720"/>
          <w:tab w:val="left" w:pos="900"/>
        </w:tabs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141337">
        <w:rPr>
          <w:sz w:val="28"/>
          <w:szCs w:val="28"/>
        </w:rPr>
        <w:t xml:space="preserve">Комплексная реабилитация детей с синдромом Дауна: Методические рекомендации. — М.; СП6., 2001. </w:t>
      </w:r>
    </w:p>
    <w:p w:rsidR="00141337" w:rsidRPr="00141337" w:rsidRDefault="00141337" w:rsidP="00141337">
      <w:pPr>
        <w:pStyle w:val="a3"/>
        <w:numPr>
          <w:ilvl w:val="0"/>
          <w:numId w:val="1"/>
        </w:numPr>
        <w:tabs>
          <w:tab w:val="left" w:pos="720"/>
          <w:tab w:val="left" w:pos="900"/>
        </w:tabs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141337">
        <w:rPr>
          <w:sz w:val="28"/>
          <w:szCs w:val="28"/>
        </w:rPr>
        <w:t xml:space="preserve">Левченко И.Ю. Этапы коррекции нарушений психики у детей с синдромом Дауна // Психологические исследования в практике врачебно-трудовой экспертизы и социально-трудовой реабилитации. — М., 2005. </w:t>
      </w:r>
    </w:p>
    <w:p w:rsidR="00141337" w:rsidRPr="00141337" w:rsidRDefault="00141337" w:rsidP="00141337">
      <w:pPr>
        <w:pStyle w:val="a3"/>
        <w:numPr>
          <w:ilvl w:val="0"/>
          <w:numId w:val="1"/>
        </w:numPr>
        <w:tabs>
          <w:tab w:val="left" w:pos="720"/>
          <w:tab w:val="left" w:pos="900"/>
        </w:tabs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141337">
        <w:rPr>
          <w:bCs/>
          <w:sz w:val="28"/>
          <w:szCs w:val="28"/>
        </w:rPr>
        <w:t xml:space="preserve">Мастюкова Е.М.. Иполитова М.В. </w:t>
      </w:r>
      <w:r w:rsidRPr="00141337">
        <w:rPr>
          <w:sz w:val="28"/>
          <w:szCs w:val="28"/>
        </w:rPr>
        <w:t xml:space="preserve">Нарушение речи у детей с синдромом Дауна. — М., 2006. </w:t>
      </w:r>
    </w:p>
    <w:p w:rsidR="00141337" w:rsidRPr="00141337" w:rsidRDefault="00141337" w:rsidP="00141337">
      <w:pPr>
        <w:pStyle w:val="a3"/>
        <w:numPr>
          <w:ilvl w:val="0"/>
          <w:numId w:val="1"/>
        </w:numPr>
        <w:tabs>
          <w:tab w:val="left" w:pos="720"/>
          <w:tab w:val="left" w:pos="900"/>
        </w:tabs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141337">
        <w:rPr>
          <w:sz w:val="28"/>
          <w:szCs w:val="28"/>
        </w:rPr>
        <w:t xml:space="preserve">Медико-социальная реабилитация больных вследствие болезни Дауна. — М., 2007. </w:t>
      </w:r>
    </w:p>
    <w:p w:rsidR="00141337" w:rsidRPr="00141337" w:rsidRDefault="00141337" w:rsidP="00141337">
      <w:pPr>
        <w:pStyle w:val="a3"/>
        <w:numPr>
          <w:ilvl w:val="0"/>
          <w:numId w:val="1"/>
        </w:numPr>
        <w:tabs>
          <w:tab w:val="left" w:pos="720"/>
          <w:tab w:val="left" w:pos="900"/>
        </w:tabs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141337">
        <w:rPr>
          <w:sz w:val="28"/>
          <w:szCs w:val="28"/>
        </w:rPr>
        <w:t xml:space="preserve">Особенности психофизического развития учащихся специальных школ для детей с синдромом Дауна / Под ред. Т.А. Власовой. — М., 2003. </w:t>
      </w:r>
    </w:p>
    <w:p w:rsidR="00141337" w:rsidRPr="00141337" w:rsidRDefault="00141337" w:rsidP="0014133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41337">
        <w:rPr>
          <w:rFonts w:ascii="Times New Roman" w:hAnsi="Times New Roman" w:cs="Times New Roman"/>
          <w:sz w:val="28"/>
          <w:szCs w:val="28"/>
        </w:rPr>
        <w:t>Д. А. Дивенни. Люди с синдромом Дауна</w:t>
      </w:r>
    </w:p>
    <w:p w:rsidR="00141337" w:rsidRPr="00141337" w:rsidRDefault="00141337" w:rsidP="0014133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41337">
        <w:rPr>
          <w:rFonts w:ascii="Times New Roman" w:hAnsi="Times New Roman" w:cs="Times New Roman"/>
          <w:sz w:val="28"/>
          <w:szCs w:val="28"/>
        </w:rPr>
        <w:t>С. Бакли, Дж. Бёрд. Удовлетворение образовательных потребностей детей с синдромом Дауна</w:t>
      </w:r>
    </w:p>
    <w:p w:rsidR="00141337" w:rsidRPr="00141337" w:rsidRDefault="00141337" w:rsidP="0014133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41337">
        <w:rPr>
          <w:rFonts w:ascii="Times New Roman" w:hAnsi="Times New Roman" w:cs="Times New Roman"/>
          <w:sz w:val="28"/>
          <w:szCs w:val="28"/>
        </w:rPr>
        <w:t>Леонтьев А.Н. Лекции по общей психологии. - М: Смысл,-2000. - 512с.</w:t>
      </w:r>
    </w:p>
    <w:p w:rsidR="00141337" w:rsidRPr="00141337" w:rsidRDefault="00141337" w:rsidP="0014133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41337">
        <w:rPr>
          <w:rFonts w:ascii="Times New Roman" w:hAnsi="Times New Roman" w:cs="Times New Roman"/>
          <w:sz w:val="28"/>
          <w:szCs w:val="28"/>
        </w:rPr>
        <w:t>Леонтьев А.Н. Пробелы развития психики. - М: Из-во Моск. Ун-та,-1991.- 584с.</w:t>
      </w:r>
    </w:p>
    <w:p w:rsidR="00141337" w:rsidRPr="00141337" w:rsidRDefault="00141337" w:rsidP="0014133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41337">
        <w:rPr>
          <w:rFonts w:ascii="Times New Roman" w:hAnsi="Times New Roman" w:cs="Times New Roman"/>
          <w:sz w:val="28"/>
          <w:szCs w:val="28"/>
        </w:rPr>
        <w:t>Маллер А.Р. Родитеям о детях с глубокой умственной отсталостью // Дефектология. 1991. № 5. С. 69-74.</w:t>
      </w:r>
    </w:p>
    <w:p w:rsidR="00141337" w:rsidRPr="00141337" w:rsidRDefault="00141337" w:rsidP="0014133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41337">
        <w:rPr>
          <w:rFonts w:ascii="Times New Roman" w:hAnsi="Times New Roman" w:cs="Times New Roman"/>
          <w:sz w:val="28"/>
          <w:szCs w:val="28"/>
        </w:rPr>
        <w:t>Маслова В.И., Вайберг М.И. Игры и упражнения по развитию памяти у дошкольников. – Чебоксары: «КЛИО»,-1997.- 16 с.</w:t>
      </w:r>
    </w:p>
    <w:p w:rsidR="00141337" w:rsidRPr="00141337" w:rsidRDefault="00141337" w:rsidP="0014133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41337">
        <w:rPr>
          <w:rFonts w:ascii="Times New Roman" w:hAnsi="Times New Roman" w:cs="Times New Roman"/>
          <w:sz w:val="28"/>
          <w:szCs w:val="28"/>
        </w:rPr>
        <w:t>Небылицын В.Д. Основные свойства нервной системы человека. М.: Просвещение,-1991-246с.</w:t>
      </w:r>
    </w:p>
    <w:p w:rsidR="00141337" w:rsidRPr="00141337" w:rsidRDefault="00141337" w:rsidP="0014133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41337">
        <w:rPr>
          <w:rFonts w:ascii="Times New Roman" w:hAnsi="Times New Roman" w:cs="Times New Roman"/>
          <w:sz w:val="28"/>
          <w:szCs w:val="28"/>
        </w:rPr>
        <w:lastRenderedPageBreak/>
        <w:t>Развитие логической памяти у детей с нарушениями интеллекта. / Под ред. А.А. Смирнова. - М: Просвещение, -2006. - 256с.</w:t>
      </w:r>
    </w:p>
    <w:p w:rsidR="00141337" w:rsidRPr="00141337" w:rsidRDefault="00141337" w:rsidP="0014133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41337">
        <w:rPr>
          <w:rFonts w:ascii="Times New Roman" w:hAnsi="Times New Roman" w:cs="Times New Roman"/>
          <w:sz w:val="28"/>
          <w:szCs w:val="28"/>
        </w:rPr>
        <w:t>Сурдопедагогика / Под ред. М.И. Никитиной. - М.: Просвещение, 1989.</w:t>
      </w:r>
    </w:p>
    <w:p w:rsidR="00141337" w:rsidRPr="00141337" w:rsidRDefault="00141337" w:rsidP="0014133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41337">
        <w:rPr>
          <w:rFonts w:ascii="Times New Roman" w:hAnsi="Times New Roman" w:cs="Times New Roman"/>
          <w:sz w:val="28"/>
          <w:szCs w:val="28"/>
        </w:rPr>
        <w:t>Семяго Н.Я. Новые подходы к построению коррекционной работы с детьми с различными видами отклоняющегося развития // Дефектология. 2000. № 1. С.66-75.</w:t>
      </w:r>
    </w:p>
    <w:p w:rsidR="00141337" w:rsidRPr="00141337" w:rsidRDefault="00141337" w:rsidP="0014133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41337">
        <w:rPr>
          <w:rFonts w:ascii="Times New Roman" w:hAnsi="Times New Roman" w:cs="Times New Roman"/>
          <w:sz w:val="28"/>
          <w:szCs w:val="28"/>
        </w:rPr>
        <w:t>Смирнова И.Р. Проблемы психологии детей, обучающихся в домах-интернатах.// Школьная газета. 2001. №7, с.26-28.</w:t>
      </w:r>
    </w:p>
    <w:p w:rsidR="00141337" w:rsidRPr="00141337" w:rsidRDefault="00141337" w:rsidP="0014133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41337">
        <w:rPr>
          <w:rFonts w:ascii="Times New Roman" w:hAnsi="Times New Roman" w:cs="Times New Roman"/>
          <w:sz w:val="28"/>
          <w:szCs w:val="28"/>
        </w:rPr>
        <w:t>Таточенко В. Если у малыша синдром Дауна // Семья и школа. 1994. № 10 С. 26-28.</w:t>
      </w:r>
    </w:p>
    <w:p w:rsidR="00141337" w:rsidRPr="00141337" w:rsidRDefault="00141337" w:rsidP="0014133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41337">
        <w:rPr>
          <w:rFonts w:ascii="Times New Roman" w:hAnsi="Times New Roman" w:cs="Times New Roman"/>
          <w:sz w:val="28"/>
          <w:szCs w:val="28"/>
        </w:rPr>
        <w:t>Урунтаева Г.А. Дошкольная психология. Учебное пособие для студ. М: Издательский центр «Академия», -1999. -336 с.</w:t>
      </w:r>
    </w:p>
    <w:p w:rsidR="00141337" w:rsidRPr="00141337" w:rsidRDefault="00141337" w:rsidP="0014133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41337">
        <w:rPr>
          <w:rFonts w:ascii="Times New Roman" w:hAnsi="Times New Roman" w:cs="Times New Roman"/>
          <w:sz w:val="28"/>
          <w:szCs w:val="28"/>
        </w:rPr>
        <w:t>Черемошкина Л.В. Развитие памяти детей. - Ярославль: Академия развития,-1997.-240с.</w:t>
      </w:r>
    </w:p>
    <w:p w:rsidR="00141337" w:rsidRPr="00141337" w:rsidRDefault="00141337" w:rsidP="0014133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41337">
        <w:rPr>
          <w:rFonts w:ascii="Times New Roman" w:hAnsi="Times New Roman" w:cs="Times New Roman"/>
          <w:sz w:val="28"/>
          <w:szCs w:val="28"/>
        </w:rPr>
        <w:t xml:space="preserve">Эльконин Д.Б. Развитие высших психических функций. Екатеринбург. Деловая книга,-1998 – 346с. </w:t>
      </w:r>
    </w:p>
    <w:p w:rsidR="00BA7C20" w:rsidRPr="00141337" w:rsidRDefault="00BA7C20" w:rsidP="00141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7C20" w:rsidRPr="0014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A27DD"/>
    <w:multiLevelType w:val="hybridMultilevel"/>
    <w:tmpl w:val="25B84716"/>
    <w:lvl w:ilvl="0" w:tplc="8DDE05FC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37"/>
    <w:rsid w:val="00141337"/>
    <w:rsid w:val="00BA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13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413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13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14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33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13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13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413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13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14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33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13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2015-02-11T04:54:00Z</dcterms:created>
  <dcterms:modified xsi:type="dcterms:W3CDTF">2015-02-11T04:59:00Z</dcterms:modified>
</cp:coreProperties>
</file>