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95" w:rsidRDefault="00895D45">
      <w:pPr>
        <w:rPr>
          <w:sz w:val="28"/>
        </w:rPr>
      </w:pPr>
      <w:r>
        <w:rPr>
          <w:sz w:val="28"/>
        </w:rPr>
        <w:t>Рынок товаров и услуг</w:t>
      </w:r>
    </w:p>
    <w:p w:rsidR="00895D45" w:rsidRDefault="00895D45">
      <w:pPr>
        <w:rPr>
          <w:sz w:val="28"/>
        </w:rPr>
      </w:pPr>
    </w:p>
    <w:p w:rsidR="00895D45" w:rsidRPr="00895D45" w:rsidRDefault="00895D45" w:rsidP="00895D4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  Теоретические основы функционирования рынка товаров и услуг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и классификация видов рынка товаров и услуг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Основные показатели рынка товаров и услуг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  Основные направления функционирования  и  развития  товарных  рынков  в современных условиях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  Состояние товарного рынка в республике Казахстан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  Анализ объема и структуры внутреннего рынка товаров и услуг республики Казахстан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  Внешнеторговый оборот республики Казахстан за январь-сентябрь 2008 года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3  </w:t>
      </w:r>
      <w:proofErr w:type="gramStart"/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перспективы развития конкурентоспособности рынка товаров и услуг в Казахстане в свете вступления в ВТО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Факторы эффективности рынка товаров и услуг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  Вопросы повышения безопасности и качества товаров и услуг в законе “О защите прав потребителей”</w:t>
      </w: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5D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895D45" w:rsidRDefault="00895D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895D45" w:rsidRDefault="00895D45" w:rsidP="00895D45">
      <w:pPr>
        <w:pStyle w:val="1"/>
        <w:jc w:val="center"/>
        <w:rPr>
          <w:lang w:val="kk-KZ"/>
        </w:rPr>
      </w:pPr>
      <w:bookmarkStart w:id="0" w:name="_Toc320092335"/>
      <w:r>
        <w:rPr>
          <w:lang w:val="kk-KZ"/>
        </w:rPr>
        <w:lastRenderedPageBreak/>
        <w:t>Список использованной литературы</w:t>
      </w:r>
      <w:bookmarkEnd w:id="0"/>
    </w:p>
    <w:p w:rsidR="00895D45" w:rsidRDefault="00895D45" w:rsidP="00895D45">
      <w:pPr>
        <w:ind w:left="360"/>
        <w:rPr>
          <w:lang w:val="kk-KZ"/>
        </w:rPr>
      </w:pPr>
    </w:p>
    <w:p w:rsidR="00895D45" w:rsidRDefault="00895D45" w:rsidP="00895D45">
      <w:pPr>
        <w:ind w:left="360"/>
        <w:rPr>
          <w:lang w:val="kk-KZ"/>
        </w:rPr>
      </w:pP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lang w:val="kk-KZ"/>
        </w:rPr>
      </w:pPr>
      <w:r>
        <w:rPr>
          <w:lang w:val="kk-KZ"/>
        </w:rPr>
        <w:t>Закон Республики Казахстан от 12 апреля 2004 года №544-2 «О регулировании торговой деятельности»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lang w:val="kk-KZ"/>
        </w:rPr>
      </w:pPr>
      <w:r>
        <w:t xml:space="preserve">Ежегодный отчет Всемирного Экономического Форума по показателям Глобального индекса конкурентоспособности 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Пресс-релиз Агентства по статистике Республики Казахстан. Об основных итогах социально-экономического развития Республики за первое полугодие 2008 года 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</w:pPr>
      <w:r>
        <w:rPr>
          <w:szCs w:val="28"/>
        </w:rPr>
        <w:t xml:space="preserve"> </w:t>
      </w:r>
      <w:r>
        <w:t>Стратегия индустриально-инновационного развития Республики Казахстан на 2003-2015 годы. - Астана, 2003. - С. 51.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</w:pPr>
      <w:r>
        <w:t xml:space="preserve"> Сводная аналитическая информация о ходе выполнения программы правительства Республики Казахстан на 2006-2008 годы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Апшапов</w:t>
      </w:r>
      <w:proofErr w:type="spellEnd"/>
      <w:r>
        <w:rPr>
          <w:szCs w:val="28"/>
        </w:rPr>
        <w:t xml:space="preserve"> Р. Защитные меры Казахстана при вступлении в ВТО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'/ Аль-Пари. - 2002. - №4-5. - С. 8.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2"/>
        </w:rPr>
      </w:pPr>
      <w:r>
        <w:rPr>
          <w:szCs w:val="22"/>
        </w:rPr>
        <w:t xml:space="preserve">Курс экономической теории. Под ред. </w:t>
      </w:r>
      <w:proofErr w:type="spellStart"/>
      <w:r>
        <w:rPr>
          <w:szCs w:val="22"/>
        </w:rPr>
        <w:t>Чепурина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М.Н</w:t>
      </w:r>
      <w:proofErr w:type="spellEnd"/>
      <w:r>
        <w:rPr>
          <w:szCs w:val="22"/>
        </w:rPr>
        <w:t xml:space="preserve">., Киселевой </w:t>
      </w:r>
      <w:proofErr w:type="spellStart"/>
      <w:r>
        <w:rPr>
          <w:szCs w:val="22"/>
        </w:rPr>
        <w:t>Е.А</w:t>
      </w:r>
      <w:proofErr w:type="spellEnd"/>
      <w:r>
        <w:rPr>
          <w:szCs w:val="22"/>
        </w:rPr>
        <w:t>. - Киров: «АСА». 2004.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2"/>
        </w:rPr>
      </w:pPr>
      <w:proofErr w:type="spellStart"/>
      <w:r>
        <w:rPr>
          <w:szCs w:val="22"/>
        </w:rPr>
        <w:t>Макконелл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К.Р</w:t>
      </w:r>
      <w:proofErr w:type="spellEnd"/>
      <w:r>
        <w:rPr>
          <w:szCs w:val="22"/>
        </w:rPr>
        <w:t xml:space="preserve">., </w:t>
      </w:r>
      <w:proofErr w:type="spellStart"/>
      <w:r>
        <w:rPr>
          <w:szCs w:val="22"/>
        </w:rPr>
        <w:t>Брю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С.Л</w:t>
      </w:r>
      <w:proofErr w:type="spellEnd"/>
      <w:r>
        <w:rPr>
          <w:szCs w:val="22"/>
        </w:rPr>
        <w:t>. Рыночная система и её функционирование. - М.: Республика, 2000.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2"/>
        </w:rPr>
      </w:pPr>
      <w:proofErr w:type="spellStart"/>
      <w:r>
        <w:rPr>
          <w:szCs w:val="22"/>
        </w:rPr>
        <w:t>Монгуш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Т.Ф</w:t>
      </w:r>
      <w:proofErr w:type="spellEnd"/>
      <w:r>
        <w:rPr>
          <w:szCs w:val="22"/>
        </w:rPr>
        <w:t>. “Регулирование международного обмена услугами”, США: Экономика. Политика. Идеология. - М.: Наука, 2002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bookmarkStart w:id="1" w:name="_Ref164320169"/>
      <w:r>
        <w:rPr>
          <w:szCs w:val="28"/>
        </w:rPr>
        <w:t xml:space="preserve">Назарбаев </w:t>
      </w:r>
      <w:proofErr w:type="spellStart"/>
      <w:r>
        <w:rPr>
          <w:szCs w:val="28"/>
        </w:rPr>
        <w:t>Н.А</w:t>
      </w:r>
      <w:proofErr w:type="spellEnd"/>
      <w:r>
        <w:rPr>
          <w:szCs w:val="28"/>
        </w:rPr>
        <w:t>. Новое время – новая экономика //</w:t>
      </w:r>
      <w:proofErr w:type="gramStart"/>
      <w:r>
        <w:rPr>
          <w:szCs w:val="28"/>
        </w:rPr>
        <w:t>Казахстанская</w:t>
      </w:r>
      <w:proofErr w:type="gramEnd"/>
      <w:r>
        <w:rPr>
          <w:szCs w:val="28"/>
        </w:rPr>
        <w:t xml:space="preserve"> правда, 18 декабря, 2006 г.</w:t>
      </w:r>
      <w:bookmarkEnd w:id="1"/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Новоселов </w:t>
      </w:r>
      <w:proofErr w:type="spellStart"/>
      <w:r>
        <w:rPr>
          <w:szCs w:val="28"/>
        </w:rPr>
        <w:t>А.С</w:t>
      </w:r>
      <w:proofErr w:type="spellEnd"/>
      <w:r>
        <w:rPr>
          <w:szCs w:val="28"/>
        </w:rPr>
        <w:t>. Теория региональных рынков. – Ростов-на-Дону: Ф</w:t>
      </w:r>
      <w:r>
        <w:rPr>
          <w:szCs w:val="28"/>
        </w:rPr>
        <w:t>е</w:t>
      </w:r>
      <w:r>
        <w:rPr>
          <w:szCs w:val="28"/>
        </w:rPr>
        <w:t xml:space="preserve">никс, 2002. – </w:t>
      </w:r>
      <w:proofErr w:type="spellStart"/>
      <w:r>
        <w:rPr>
          <w:szCs w:val="28"/>
        </w:rPr>
        <w:t>С.10</w:t>
      </w:r>
      <w:proofErr w:type="spellEnd"/>
      <w:r>
        <w:rPr>
          <w:szCs w:val="28"/>
        </w:rPr>
        <w:t>.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bookmarkStart w:id="2" w:name="_Ref164319927"/>
      <w:proofErr w:type="spellStart"/>
      <w:r>
        <w:rPr>
          <w:szCs w:val="28"/>
        </w:rPr>
        <w:t>Оразбаков</w:t>
      </w:r>
      <w:proofErr w:type="spellEnd"/>
      <w:r>
        <w:rPr>
          <w:szCs w:val="28"/>
        </w:rPr>
        <w:t xml:space="preserve"> Г. Проце</w:t>
      </w:r>
      <w:proofErr w:type="gramStart"/>
      <w:r>
        <w:rPr>
          <w:szCs w:val="28"/>
        </w:rPr>
        <w:t>сс вст</w:t>
      </w:r>
      <w:proofErr w:type="gramEnd"/>
      <w:r>
        <w:rPr>
          <w:szCs w:val="28"/>
        </w:rPr>
        <w:t>упления Казахстана в ВТО и оценка последствий на экономику страны // Аль-Пари. - 2002. - №4-5. - С. 6. 2003.-№3-4.-С. 12.</w:t>
      </w:r>
      <w:bookmarkEnd w:id="2"/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2"/>
        </w:rPr>
      </w:pPr>
      <w:r>
        <w:rPr>
          <w:szCs w:val="22"/>
        </w:rPr>
        <w:t xml:space="preserve">Основы современной экономики: учебник для вузов. – 2-е издание </w:t>
      </w:r>
      <w:proofErr w:type="spellStart"/>
      <w:r>
        <w:rPr>
          <w:szCs w:val="22"/>
        </w:rPr>
        <w:t>перераб</w:t>
      </w:r>
      <w:proofErr w:type="spellEnd"/>
      <w:r>
        <w:rPr>
          <w:szCs w:val="22"/>
        </w:rPr>
        <w:t xml:space="preserve">. и дополненное. М., 2000. 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Семенов </w:t>
      </w:r>
      <w:proofErr w:type="spellStart"/>
      <w:r>
        <w:rPr>
          <w:szCs w:val="28"/>
        </w:rPr>
        <w:t>К.А</w:t>
      </w:r>
      <w:proofErr w:type="spellEnd"/>
      <w:r>
        <w:rPr>
          <w:szCs w:val="28"/>
        </w:rPr>
        <w:t>. Международная экономическая интеграция. - М.: Логос, 2001. - С. 21.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Стратегия индустриально-инновационного развития Республики Казахстан на 2008-2015 годы. - Астана, 2003. - С. 51.</w:t>
      </w:r>
    </w:p>
    <w:p w:rsidR="00895D45" w:rsidRDefault="00895D45" w:rsidP="00895D45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bookmarkStart w:id="3" w:name="_Ref164318361"/>
      <w:proofErr w:type="spellStart"/>
      <w:r>
        <w:rPr>
          <w:szCs w:val="28"/>
        </w:rPr>
        <w:t>Ускенбаева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А.Р</w:t>
      </w:r>
      <w:proofErr w:type="spellEnd"/>
      <w:r>
        <w:rPr>
          <w:szCs w:val="28"/>
        </w:rPr>
        <w:t xml:space="preserve">. Экономическая политика. Учебно-практическое пособие. – Караганда, 2004. – </w:t>
      </w:r>
      <w:proofErr w:type="spellStart"/>
      <w:r>
        <w:rPr>
          <w:szCs w:val="28"/>
        </w:rPr>
        <w:t>278с</w:t>
      </w:r>
      <w:proofErr w:type="spellEnd"/>
      <w:r>
        <w:rPr>
          <w:szCs w:val="28"/>
        </w:rPr>
        <w:t>.</w:t>
      </w:r>
      <w:bookmarkEnd w:id="3"/>
    </w:p>
    <w:p w:rsidR="00895D45" w:rsidRDefault="00895D45" w:rsidP="00895D45">
      <w:pPr>
        <w:pStyle w:val="a5"/>
        <w:ind w:left="1069" w:firstLine="0"/>
        <w:jc w:val="both"/>
        <w:rPr>
          <w:szCs w:val="28"/>
        </w:rPr>
      </w:pPr>
    </w:p>
    <w:p w:rsidR="00895D45" w:rsidRDefault="00895D45" w:rsidP="00895D45">
      <w:pPr>
        <w:tabs>
          <w:tab w:val="left" w:pos="1080"/>
        </w:tabs>
        <w:jc w:val="both"/>
        <w:rPr>
          <w:sz w:val="28"/>
          <w:szCs w:val="28"/>
        </w:rPr>
      </w:pPr>
    </w:p>
    <w:p w:rsidR="00895D45" w:rsidRDefault="00895D45" w:rsidP="00895D45">
      <w:pPr>
        <w:ind w:left="360"/>
      </w:pPr>
    </w:p>
    <w:p w:rsidR="00895D45" w:rsidRPr="00895D45" w:rsidRDefault="00895D45" w:rsidP="00895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895D45" w:rsidRDefault="00895D45"/>
    <w:sectPr w:rsidR="0089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3717"/>
    <w:multiLevelType w:val="hybridMultilevel"/>
    <w:tmpl w:val="3AB220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5"/>
    <w:rsid w:val="00895D45"/>
    <w:rsid w:val="00C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D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rsid w:val="00895D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95D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D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rsid w:val="00895D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95D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2014-12-19T07:06:00Z</dcterms:created>
  <dcterms:modified xsi:type="dcterms:W3CDTF">2014-12-19T08:07:00Z</dcterms:modified>
</cp:coreProperties>
</file>