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Система менеджмента качества АО «»: ключевые проблемы и их решения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План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ОБОЗНАЧЕНИЯ И СОКРАЩЕНИЯ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ВВЕДЕНИЕ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1 ТЕОРЕТИКО-МЕТОДОЛОГИЧЕСКИЕ АСПЕКТЫ МЕНЕДЖМЕНТА КАЧЕСТВА МЕДИЦИНСКИХ ОРГАНИЗАЦИЙ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1.1 Сущность и значение системы менеджмента качества, международная и национальная практика внедрения системы менеджмента качества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 xml:space="preserve">1.2 Сущность качества медицинских услуг, </w:t>
      </w:r>
      <w:proofErr w:type="gramStart"/>
      <w:r w:rsidRPr="00FE649C">
        <w:rPr>
          <w:color w:val="000000"/>
          <w:sz w:val="28"/>
          <w:szCs w:val="28"/>
        </w:rPr>
        <w:t>контроль за</w:t>
      </w:r>
      <w:proofErr w:type="gramEnd"/>
      <w:r w:rsidRPr="00FE649C">
        <w:rPr>
          <w:color w:val="000000"/>
          <w:sz w:val="28"/>
          <w:szCs w:val="28"/>
        </w:rPr>
        <w:t xml:space="preserve"> медицинской деятельностью в Республике Казахстан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1.3 Аккредитация и сертификация медицинских организаций как процедура, подтверждающая функционирование системы менеджмента качества в медицинских организациях Республики Казахстан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2 АНАЛИЗ ДЕЙСТВУЮЩЕЙ СИСТЕМЫ МЕНЕДЖМЕНТА КАЧЕСТВА В АО «»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2.1 Общие сведения и анализ финансово-хозяйственной деятельности АО «»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2.2 Анализ системы менеджмента качества в АО «»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2.3 Анализ качества оказываемых медицинских услуг в АО «»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 xml:space="preserve">3 ОСНОВНЫЕ НАПРАВЛЕНИЯ </w:t>
      </w:r>
      <w:proofErr w:type="gramStart"/>
      <w:r w:rsidRPr="00FE649C">
        <w:rPr>
          <w:color w:val="000000"/>
          <w:sz w:val="28"/>
          <w:szCs w:val="28"/>
        </w:rPr>
        <w:t>СОВЕРШЕНСТВОВАНИЯ СИСТЕМЫ МЕНЕДЖМЕНТА КАЧЕСТВА МЕДИЦИНСКИХ ОРГАНИЗАЦИЙ</w:t>
      </w:r>
      <w:proofErr w:type="gramEnd"/>
      <w:r w:rsidRPr="00FE649C">
        <w:rPr>
          <w:color w:val="000000"/>
          <w:sz w:val="28"/>
          <w:szCs w:val="28"/>
        </w:rPr>
        <w:t xml:space="preserve"> В РЕСПУБЛИКЕ КАЗАХСТАН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3.1 Рекомендации по совершенствованию системы менеджмента качества в АО «»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3.2 Стратегические мероприятия по повышению качества и безопасности медицинских услуг в медицинских организациях Республики Казахстан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ЗАКЛЮЧЕНИЕ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СПИСОК ИСПОЛЬЗОВАННОЙ ЛИТЕРАТУРЫ</w:t>
      </w:r>
    </w:p>
    <w:p w:rsidR="00FE649C" w:rsidRPr="00FE649C" w:rsidRDefault="00FE649C" w:rsidP="00FE64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649C">
        <w:rPr>
          <w:color w:val="000000"/>
          <w:sz w:val="28"/>
          <w:szCs w:val="28"/>
        </w:rPr>
        <w:t>ПРИЛОЖЕНИЯ</w:t>
      </w:r>
    </w:p>
    <w:p w:rsidR="00FE649C" w:rsidRPr="00FE649C" w:rsidRDefault="00FE649C">
      <w:pPr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Фомин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Квалиметрия, управление качеством, сертификация.- М.: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Экмос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, 2000 г.- 320 с.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Федюнин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Методы оценки и управление качеством продукции: Учебник для вузов. - М.: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Рилантс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, 2001 г.- 528 с.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3.</w:t>
      </w:r>
      <w:r w:rsidRPr="00FE6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., Наумов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Менеджмент. – М.: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, 2000 г. – 528 с.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4.</w:t>
      </w:r>
      <w:r w:rsidRPr="00FE6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Рачковская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Учебно-методические материалы к курсу «Управление качеством». – М.: Изд-во Московского государственного университета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– 2012 г. –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67с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5.</w:t>
      </w:r>
      <w:r w:rsidRPr="00FE649C">
        <w:rPr>
          <w:rFonts w:ascii="Times New Roman" w:hAnsi="Times New Roman" w:cs="Times New Roman"/>
          <w:sz w:val="28"/>
          <w:szCs w:val="28"/>
        </w:rPr>
        <w:tab/>
        <w:t>Управление качеством: Учебник для ВУЗов</w:t>
      </w:r>
      <w:proofErr w:type="gramStart"/>
      <w:r w:rsidRPr="00FE649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FE649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С.Д.Ильенковой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.- 2-е изд., - М.: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-ДАНА, 2007 г.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6.</w:t>
      </w:r>
      <w:r w:rsidRPr="00FE6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Л.Е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., Протасьев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В.Б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Управление качеством: Учебник для ВУЗов. М.: ИНФРА-М, 2002 г. –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214с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7.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Управление качеством на основе стандартов </w:t>
      </w:r>
      <w:proofErr w:type="spellStart"/>
      <w:proofErr w:type="gramStart"/>
      <w:r w:rsidRPr="00FE649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ИСО 9000: Методическое пособие.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, 2011 г. –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26с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8.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Материалы официального сайта Комитета технического регулирования и метрологии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www.memst.kz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/ [интернет-источник]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9.</w:t>
      </w:r>
      <w:r w:rsidRPr="00FE649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FE649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3.15.1-2009 Сертификация систем менеджмента качества. Основные положения. Введен взамен </w:t>
      </w:r>
      <w:proofErr w:type="spellStart"/>
      <w:proofErr w:type="gramStart"/>
      <w:r w:rsidRPr="00FE649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3.15.1-2006;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10.</w:t>
      </w:r>
      <w:r w:rsidRPr="00FE649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FE649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3.15.2-2009  Сертификация систем менеджмента  качества. Порядок проведения работ по сертификации систем менеджмента качества. Введен взамен </w:t>
      </w:r>
      <w:proofErr w:type="spellStart"/>
      <w:proofErr w:type="gramStart"/>
      <w:r w:rsidRPr="00FE649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3.15.2-2006. 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11.</w:t>
      </w:r>
      <w:r w:rsidRPr="00FE649C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 от 14.12.2012 года;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12.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Материалы официального сайта контроля медицинской и фармацевтической деятельности Министерства здравоохранения Республики Казахстан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kkmfd.mz.gov.kz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/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13.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Положение «О  Комитете контроля медицинской и фармацевтической деятельности Министерства здравоохранения Республики Казахстан», утвержденное приказом Ответственного секретаря Министерства здравоохранения Республики Казахстан от «26» апреля  2013 года № 253.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14.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Больницы и здоровье для всех//Доклад Комитета экспертов ВОЗ по роли больниц на первом лечебно-консультативном уровне. – Женева: Всемирная организация здравоохранения, 1998 г.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15.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Бутман Я. Международный опыт в области непрерывного повышения качества медицинской помощи (на примере Нидерландов)//Проблемы стандартизации в здравоохранении. – 200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г3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– №3. –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С.18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-23.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16.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Послание Президента Казахстана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Н.Назарбаева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народу Казахстана от 17.01.2014 года «Казахстанский путь – 2050: Единая цель, единые интересы, единое будущее»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17.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 Обзор результатов государственного </w:t>
      </w:r>
      <w:proofErr w:type="gramStart"/>
      <w:r w:rsidRPr="00FE6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649C">
        <w:rPr>
          <w:rFonts w:ascii="Times New Roman" w:hAnsi="Times New Roman" w:cs="Times New Roman"/>
          <w:sz w:val="28"/>
          <w:szCs w:val="28"/>
        </w:rPr>
        <w:t xml:space="preserve"> медицинской деятельностью за 1 полугодие 2013 года//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kkmfd.mz.gov.kz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/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. ИСО 9000: Менеджмент качества медицинских услуг//Мир качества. –  №1. – 2005 г. – С. 2.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19.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Исатаева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Н.М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. Система менеджмента качества на основе международных стандартов в медицинских организациях, 2011 г.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20.</w:t>
      </w:r>
      <w:r w:rsidRPr="00FE6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Р. Международные стандарты в медицине, Астана, 2008 г.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21.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Ушаков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Кицул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И.С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. Опыт применения процессного подхода в управлении медицинской организацией. - Иркутск, 2006 г.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22.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Международная аккредитация медучреждений// материалы официального сайта Медицинского Центра Управления делами Президента//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www.mcudprk.kz</w:t>
      </w:r>
      <w:proofErr w:type="spellEnd"/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23.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Приказ Министерства здравоохранения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«Об утверждении стандартов аккредитации» № 713 от 16 ноября 2009 года.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24.</w:t>
      </w:r>
      <w:r w:rsidRPr="00FE6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Шаймерденова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. Национальные стандарты аккредитации медицинских организаций как основа непрерывного улучшения качества медицинской помощи// Материалы проекта Г-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от 10.09.2013.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www.group-global.org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/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25.</w:t>
      </w:r>
      <w:r w:rsidRPr="00FE649C">
        <w:rPr>
          <w:rFonts w:ascii="Times New Roman" w:hAnsi="Times New Roman" w:cs="Times New Roman"/>
          <w:sz w:val="28"/>
          <w:szCs w:val="28"/>
        </w:rPr>
        <w:tab/>
        <w:t>Государственная программа развития здравоохранения Республики Казахстан «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Саламатты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» на 2011-2015 годы от 29 ноября 2010 года № 1113. 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26.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Стратегия развития АО «Республиканский научный центр нейрохирургии» на 2012-2020 годы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27.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 Политика в области качества, утвержденная приказом Председателя Правления АО «Республиканский научный центр нейрохирургии» от «07» сентября 2012 года №10-18/148.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28.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Стратегия развития АО «Национальный Медицинский Холдинг» на 2012-2020 годы, № </w:t>
      </w:r>
      <w:proofErr w:type="spellStart"/>
      <w:proofErr w:type="gramStart"/>
      <w:r w:rsidRPr="00FE649C"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 w:rsidRPr="00FE649C">
        <w:rPr>
          <w:rFonts w:ascii="Times New Roman" w:hAnsi="Times New Roman" w:cs="Times New Roman"/>
          <w:sz w:val="28"/>
          <w:szCs w:val="28"/>
        </w:rPr>
        <w:t>: 15-265 от: 14.03.2012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29.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Койков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., Граф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Ермаханова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Концептуальное видение стратегии обеспечения безопасности пациентов в медицинских организациях Республики Казахстан// Публикации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РГП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«Республиканский центр развития здравоохранения», Астана, 2013 г.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30.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Бейсенбекова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Г.К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Масимов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Организационные аспекты формирования системы аккредитации медицинских организаций в Республике Казахстан //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практика, 2011 г., №11.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31.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Отчет о реализации Проекта «Передача технологий и проведение институциональной реформы в секторе здравоохранения Республики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» за 2010 год Министерство здравоохранения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, Международный Банк Реконструкции и Развития, Астана, 2010 г., 161 с. </w:t>
      </w:r>
    </w:p>
    <w:p w:rsidR="00FE649C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32.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 Граф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Ермаханова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. Анализ причин обращений граждан на оказание некачественной медицинской помощи// Научно-практический Центрально-Азиатский журнал по общественному здравоохранению, №4, 2011.</w:t>
      </w:r>
    </w:p>
    <w:p w:rsidR="004128E8" w:rsidRPr="00FE649C" w:rsidRDefault="00FE649C" w:rsidP="00FE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49C">
        <w:rPr>
          <w:rFonts w:ascii="Times New Roman" w:hAnsi="Times New Roman" w:cs="Times New Roman"/>
          <w:sz w:val="28"/>
          <w:szCs w:val="28"/>
        </w:rPr>
        <w:t>33.</w:t>
      </w:r>
      <w:r w:rsidRPr="00FE649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Каптагаева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А.К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Койков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. Анализ международного и отечественного опыта в исследованиях по управлению безопасностью пациентов.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ИРЗ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9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E649C">
        <w:rPr>
          <w:rFonts w:ascii="Times New Roman" w:hAnsi="Times New Roman" w:cs="Times New Roman"/>
          <w:sz w:val="28"/>
          <w:szCs w:val="28"/>
        </w:rPr>
        <w:t>, Астана, 2010 г.</w:t>
      </w:r>
    </w:p>
    <w:sectPr w:rsidR="004128E8" w:rsidRPr="00FE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C"/>
    <w:rsid w:val="004128E8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2015-03-26T06:59:00Z</dcterms:created>
  <dcterms:modified xsi:type="dcterms:W3CDTF">2015-03-26T07:03:00Z</dcterms:modified>
</cp:coreProperties>
</file>