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13" w:rsidRDefault="003E3313" w:rsidP="003E3313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Toc341730496"/>
      <w:r w:rsidRPr="003E3313">
        <w:rPr>
          <w:color w:val="000000"/>
          <w:sz w:val="28"/>
          <w:szCs w:val="28"/>
        </w:rPr>
        <w:t>Социальное страхование в Казахстане</w:t>
      </w:r>
      <w:bookmarkStart w:id="1" w:name="_GoBack"/>
      <w:bookmarkEnd w:id="1"/>
    </w:p>
    <w:p w:rsidR="003E3313" w:rsidRDefault="003E3313" w:rsidP="003E3313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E3313" w:rsidRDefault="003E3313" w:rsidP="003E3313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E3313" w:rsidRPr="003E3313" w:rsidRDefault="003E3313" w:rsidP="003E3313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313">
        <w:rPr>
          <w:color w:val="000000"/>
          <w:sz w:val="28"/>
          <w:szCs w:val="28"/>
        </w:rPr>
        <w:t>План</w:t>
      </w:r>
    </w:p>
    <w:p w:rsidR="003E3313" w:rsidRPr="003E3313" w:rsidRDefault="003E3313" w:rsidP="003E3313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313">
        <w:rPr>
          <w:color w:val="000000"/>
          <w:sz w:val="28"/>
          <w:szCs w:val="28"/>
        </w:rPr>
        <w:t>Введение</w:t>
      </w:r>
    </w:p>
    <w:p w:rsidR="003E3313" w:rsidRPr="003E3313" w:rsidRDefault="003E3313" w:rsidP="003E3313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313">
        <w:rPr>
          <w:color w:val="000000"/>
          <w:sz w:val="28"/>
          <w:szCs w:val="28"/>
        </w:rPr>
        <w:t>1. Теоретические аспекты социального страхования</w:t>
      </w:r>
    </w:p>
    <w:p w:rsidR="003E3313" w:rsidRPr="003E3313" w:rsidRDefault="003E3313" w:rsidP="003E3313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313">
        <w:rPr>
          <w:color w:val="000000"/>
          <w:sz w:val="28"/>
          <w:szCs w:val="28"/>
        </w:rPr>
        <w:t>1.1 Сущность социального страхования</w:t>
      </w:r>
    </w:p>
    <w:p w:rsidR="003E3313" w:rsidRPr="003E3313" w:rsidRDefault="003E3313" w:rsidP="003E3313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313">
        <w:rPr>
          <w:color w:val="000000"/>
          <w:sz w:val="28"/>
          <w:szCs w:val="28"/>
        </w:rPr>
        <w:t>1.2 Структура системы социального страхования и вопросы взаимодействия участников системы обязательного социального страхования</w:t>
      </w:r>
    </w:p>
    <w:p w:rsidR="003E3313" w:rsidRPr="003E3313" w:rsidRDefault="003E3313" w:rsidP="003E3313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313">
        <w:rPr>
          <w:color w:val="000000"/>
          <w:sz w:val="28"/>
          <w:szCs w:val="28"/>
        </w:rPr>
        <w:t>1.3 Зарубежные модели социального страхования</w:t>
      </w:r>
    </w:p>
    <w:p w:rsidR="003E3313" w:rsidRPr="003E3313" w:rsidRDefault="003E3313" w:rsidP="003E3313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313">
        <w:rPr>
          <w:color w:val="000000"/>
          <w:sz w:val="28"/>
          <w:szCs w:val="28"/>
        </w:rPr>
        <w:t>2. Анализ развития системы социального страхования  в Республике Казахстан</w:t>
      </w:r>
    </w:p>
    <w:p w:rsidR="003E3313" w:rsidRPr="003E3313" w:rsidRDefault="003E3313" w:rsidP="003E3313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313">
        <w:rPr>
          <w:color w:val="000000"/>
          <w:sz w:val="28"/>
          <w:szCs w:val="28"/>
        </w:rPr>
        <w:t>2.1. Основные этапы становления социального страхования в Казахстане</w:t>
      </w:r>
    </w:p>
    <w:p w:rsidR="003E3313" w:rsidRPr="003E3313" w:rsidRDefault="003E3313" w:rsidP="003E3313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313">
        <w:rPr>
          <w:color w:val="000000"/>
          <w:sz w:val="28"/>
          <w:szCs w:val="28"/>
        </w:rPr>
        <w:t>2.2 Анализ современного состояния социального страхования</w:t>
      </w:r>
    </w:p>
    <w:p w:rsidR="003E3313" w:rsidRPr="003E3313" w:rsidRDefault="003E3313" w:rsidP="003E3313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313">
        <w:rPr>
          <w:color w:val="000000"/>
          <w:sz w:val="28"/>
          <w:szCs w:val="28"/>
        </w:rPr>
        <w:t>3. Перспективы развития системы социального страхования Республики Казахстан</w:t>
      </w:r>
    </w:p>
    <w:p w:rsidR="003E3313" w:rsidRPr="003E3313" w:rsidRDefault="003E3313" w:rsidP="003E3313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313">
        <w:rPr>
          <w:color w:val="000000"/>
          <w:sz w:val="28"/>
          <w:szCs w:val="28"/>
        </w:rPr>
        <w:t>Заключение</w:t>
      </w:r>
    </w:p>
    <w:p w:rsidR="003E3313" w:rsidRPr="003E3313" w:rsidRDefault="003E3313" w:rsidP="003E3313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3313">
        <w:rPr>
          <w:color w:val="000000"/>
          <w:sz w:val="28"/>
          <w:szCs w:val="28"/>
        </w:rPr>
        <w:t>Список использованной литературы</w:t>
      </w:r>
    </w:p>
    <w:p w:rsidR="003E3313" w:rsidRPr="003E3313" w:rsidRDefault="003E3313" w:rsidP="003E3313">
      <w:pPr>
        <w:rPr>
          <w:b/>
          <w:sz w:val="28"/>
          <w:szCs w:val="28"/>
        </w:rPr>
      </w:pPr>
    </w:p>
    <w:p w:rsidR="003E3313" w:rsidRPr="003E3313" w:rsidRDefault="003E3313" w:rsidP="003E3313">
      <w:pPr>
        <w:rPr>
          <w:b/>
          <w:sz w:val="28"/>
          <w:szCs w:val="28"/>
        </w:rPr>
      </w:pPr>
    </w:p>
    <w:p w:rsidR="003E3313" w:rsidRPr="003E3313" w:rsidRDefault="003E3313" w:rsidP="003E3313">
      <w:pPr>
        <w:rPr>
          <w:b/>
          <w:sz w:val="28"/>
          <w:szCs w:val="28"/>
        </w:rPr>
      </w:pPr>
    </w:p>
    <w:p w:rsidR="003E3313" w:rsidRDefault="003E331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3313" w:rsidRDefault="003E3313" w:rsidP="003E3313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использованной литературы</w:t>
      </w:r>
      <w:bookmarkEnd w:id="0"/>
    </w:p>
    <w:p w:rsidR="003E3313" w:rsidRDefault="003E3313" w:rsidP="003E3313">
      <w:pPr>
        <w:ind w:firstLine="709"/>
        <w:jc w:val="center"/>
        <w:rPr>
          <w:b/>
          <w:sz w:val="28"/>
          <w:szCs w:val="28"/>
        </w:rPr>
      </w:pPr>
    </w:p>
    <w:p w:rsidR="003E3313" w:rsidRDefault="003E3313" w:rsidP="003E3313">
      <w:pPr>
        <w:pStyle w:val="Normal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Нигметова Г.Ж. Перспективы развития социального страхования в Республике Казахстан. Автореферат диссертации на соискание ученой степени кандидата экономических наук. Алматы, 2010</w:t>
      </w:r>
    </w:p>
    <w:p w:rsidR="003E3313" w:rsidRDefault="003E3313" w:rsidP="003E3313">
      <w:pPr>
        <w:pStyle w:val="Normal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Сущность, предмет, объекты и принципы социального страхования// Инетрент-ресурс: </w:t>
      </w:r>
      <w:hyperlink r:id="rId6" w:history="1">
        <w:r>
          <w:rPr>
            <w:rStyle w:val="a3"/>
            <w:sz w:val="28"/>
          </w:rPr>
          <w:t>http://www.socioworld.ru/sworlds-35-3.html</w:t>
        </w:r>
      </w:hyperlink>
    </w:p>
    <w:p w:rsidR="003E3313" w:rsidRDefault="003E3313" w:rsidP="003E3313">
      <w:pPr>
        <w:pStyle w:val="Normal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Выговская И.Г. Пенсионное обеспечение как основа социальной политики// Интернет-ресурс: </w:t>
      </w:r>
      <w:hyperlink r:id="rId7" w:history="1">
        <w:r>
          <w:rPr>
            <w:rStyle w:val="a3"/>
            <w:sz w:val="28"/>
          </w:rPr>
          <w:t>http://www.juristlib.ru/book_5106.html</w:t>
        </w:r>
      </w:hyperlink>
    </w:p>
    <w:p w:rsidR="003E3313" w:rsidRDefault="003E3313" w:rsidP="003E3313">
      <w:pPr>
        <w:pStyle w:val="Normal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Курманов А. Логика реформы социального обеспечения в Казахстане// Еженедельная республиканская газета Республика.</w:t>
      </w:r>
      <w:r>
        <w:rPr>
          <w:color w:val="000000"/>
          <w:sz w:val="28"/>
          <w:lang w:val="en-US"/>
        </w:rPr>
        <w:t>kz</w:t>
      </w:r>
      <w:r>
        <w:rPr>
          <w:color w:val="000000"/>
          <w:sz w:val="28"/>
        </w:rPr>
        <w:t>, 24 августа 2010 года</w:t>
      </w:r>
    </w:p>
    <w:p w:rsidR="003E3313" w:rsidRDefault="003E3313" w:rsidP="003E3313">
      <w:pPr>
        <w:pStyle w:val="Normal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Система обязательного социального страхования Республики Казахстан// Интернет-ресурс: </w:t>
      </w:r>
      <w:hyperlink r:id="rId8" w:history="1">
        <w:r>
          <w:rPr>
            <w:rStyle w:val="a3"/>
            <w:sz w:val="28"/>
          </w:rPr>
          <w:t>http://www.zakon.kz/127319-sistema-objazatelnogo-socialnogo.html</w:t>
        </w:r>
      </w:hyperlink>
    </w:p>
    <w:p w:rsidR="003E3313" w:rsidRDefault="003E3313" w:rsidP="003E3313">
      <w:pPr>
        <w:pStyle w:val="Normal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Система обязательного социального страхования – дополнительная форма социальной защиты населения//</w:t>
      </w:r>
      <w:r>
        <w:t xml:space="preserve"> </w:t>
      </w:r>
      <w:r>
        <w:rPr>
          <w:color w:val="000000"/>
          <w:sz w:val="28"/>
        </w:rPr>
        <w:t>Журнал «Труд в Казахстане», февраль 2005</w:t>
      </w:r>
    </w:p>
    <w:p w:rsidR="003E3313" w:rsidRDefault="003E3313" w:rsidP="003E3313">
      <w:pPr>
        <w:pStyle w:val="Normal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Модель Бевериджа// Интернет-ресурс: </w:t>
      </w:r>
      <w:hyperlink r:id="rId9" w:history="1">
        <w:r>
          <w:rPr>
            <w:rStyle w:val="a3"/>
            <w:sz w:val="28"/>
          </w:rPr>
          <w:t>http://worldsocial.wordpress.com</w:t>
        </w:r>
      </w:hyperlink>
    </w:p>
    <w:p w:rsidR="003E3313" w:rsidRDefault="003E3313" w:rsidP="003E3313">
      <w:pPr>
        <w:pStyle w:val="Normal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Финансирование системы социального страхования: мировая и "от 8 апреля 1993 г. № 2087-XII</w:t>
      </w:r>
    </w:p>
    <w:p w:rsidR="003E3313" w:rsidRDefault="003E3313" w:rsidP="003E3313">
      <w:pPr>
        <w:pStyle w:val="Normal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sz w:val="28"/>
        </w:rPr>
        <w:t>Закон Республики Казахстан «О страховании» от 8 апреля 1993 г. № 2087-XII</w:t>
      </w:r>
    </w:p>
    <w:p w:rsidR="003E3313" w:rsidRDefault="003E3313" w:rsidP="003E3313">
      <w:pPr>
        <w:pStyle w:val="Normal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Базарова С.К. Современные тенденции развития страхового маркетинга// Карагандинский государственный университет им. Е.А.Букетова, 2009</w:t>
      </w:r>
    </w:p>
    <w:p w:rsidR="003E3313" w:rsidRDefault="003E3313" w:rsidP="003E3313">
      <w:pPr>
        <w:pStyle w:val="Normal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Назарбаев Н.А. </w:t>
      </w:r>
      <w:r>
        <w:rPr>
          <w:sz w:val="28"/>
        </w:rPr>
        <w:t>Послание народу Казахстана 2005 года «Казахстан на пути ускоренной экономической, социальной и политической модернизации»</w:t>
      </w:r>
    </w:p>
    <w:p w:rsidR="003E3313" w:rsidRDefault="003E3313" w:rsidP="003E3313">
      <w:pPr>
        <w:pStyle w:val="Normal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sz w:val="28"/>
        </w:rPr>
        <w:t>Концепция социальной защиты населения Республики Казахстан одобренная постановлением Правительства от 27 июня 2001 года № 886</w:t>
      </w:r>
    </w:p>
    <w:p w:rsidR="003E3313" w:rsidRDefault="003E3313" w:rsidP="003E3313">
      <w:pPr>
        <w:pStyle w:val="Normal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Закон Республики Казахстан от 25 апреля 2003 года N 405 «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 xml:space="preserve"> HYPERLINK "javascript:show(" 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Об обязательном социальном страховании»</w:t>
      </w:r>
    </w:p>
    <w:p w:rsidR="003E3313" w:rsidRDefault="003E3313" w:rsidP="003E3313">
      <w:pPr>
        <w:pStyle w:val="Normal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Курманов А. О преимуществах обязательного социального страхования//  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>«Казахстанская правда»,</w:t>
      </w:r>
      <w:r>
        <w:t xml:space="preserve"> </w:t>
      </w:r>
      <w:r>
        <w:rPr>
          <w:color w:val="000000"/>
          <w:sz w:val="28"/>
        </w:rPr>
        <w:t>07.09.2012</w:t>
      </w:r>
    </w:p>
    <w:p w:rsidR="003E3313" w:rsidRDefault="003E3313" w:rsidP="003E3313">
      <w:pPr>
        <w:pStyle w:val="Normal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Курманов А.М. Социальное развитие Казахстана за годы независимости. Всероссийская выставка-форум «Пенсионное и социальное страхование в России». Москва, 2011</w:t>
      </w:r>
    </w:p>
    <w:p w:rsidR="003E3313" w:rsidRDefault="003E3313" w:rsidP="003E3313">
      <w:pPr>
        <w:pStyle w:val="Normal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Курманов А.М. Стандарты новой жизни// «Литер», № 180, 29.09.2011г.</w:t>
      </w:r>
    </w:p>
    <w:p w:rsidR="003E3313" w:rsidRDefault="003E3313" w:rsidP="003E3313">
      <w:pPr>
        <w:pStyle w:val="Normal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Курманов А.М. Социальную ответственность бизнеса и государства – на защиту интересов трудящихся // Еженедельная республиканская газета Республика.</w:t>
      </w:r>
      <w:r>
        <w:rPr>
          <w:color w:val="000000"/>
          <w:sz w:val="28"/>
          <w:lang w:val="en-US"/>
        </w:rPr>
        <w:t>kz</w:t>
      </w:r>
      <w:r>
        <w:rPr>
          <w:color w:val="000000"/>
          <w:sz w:val="28"/>
        </w:rPr>
        <w:t>, 6 октября 2009 года</w:t>
      </w:r>
    </w:p>
    <w:p w:rsidR="003E3313" w:rsidRDefault="003E3313" w:rsidP="003E3313">
      <w:pPr>
        <w:pStyle w:val="Normal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Развитие системы обязательного социального страхования Республики Казахстан// </w:t>
      </w:r>
      <w:hyperlink r:id="rId10" w:history="1">
        <w:r>
          <w:rPr>
            <w:rStyle w:val="a3"/>
            <w:sz w:val="28"/>
          </w:rPr>
          <w:t>http://www.gfss.kz/ru/press/104/40812</w:t>
        </w:r>
      </w:hyperlink>
    </w:p>
    <w:p w:rsidR="003E3313" w:rsidRDefault="003E3313" w:rsidP="003E3313">
      <w:pPr>
        <w:pStyle w:val="Normal"/>
        <w:numPr>
          <w:ilvl w:val="0"/>
          <w:numId w:val="1"/>
        </w:numPr>
        <w:tabs>
          <w:tab w:val="num" w:pos="-851"/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Жуйриков К., Назарчук И., Жуйриков Р. «Страхование: теория, практика, зарубежный опыт» Алматы, 2000 г.</w:t>
      </w:r>
    </w:p>
    <w:p w:rsidR="003E3313" w:rsidRDefault="003E3313" w:rsidP="003E3313">
      <w:pPr>
        <w:pStyle w:val="Normal"/>
        <w:numPr>
          <w:ilvl w:val="0"/>
          <w:numId w:val="1"/>
        </w:numPr>
        <w:tabs>
          <w:tab w:val="num" w:pos="-851"/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Шахов В.В. Страхование: Учебник для ВУЗов. - М.: Страховой полис, ЮНИТИ, 1997 г.</w:t>
      </w:r>
    </w:p>
    <w:p w:rsidR="003E3313" w:rsidRDefault="003E3313" w:rsidP="003E3313">
      <w:pPr>
        <w:pStyle w:val="Normal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sz w:val="28"/>
        </w:rPr>
        <w:t>Конвенция МОТ № 102 «О минимальных размерах социального обеспечения»</w:t>
      </w:r>
    </w:p>
    <w:p w:rsidR="003E3313" w:rsidRDefault="003E3313" w:rsidP="003E3313">
      <w:pPr>
        <w:pStyle w:val="Normal"/>
        <w:numPr>
          <w:ilvl w:val="0"/>
          <w:numId w:val="1"/>
        </w:numPr>
        <w:tabs>
          <w:tab w:val="num" w:pos="-851"/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Страховое дело. Учеб. под ред. Рейтмана Л.И.,М., 1996, - 524с. </w:t>
      </w:r>
    </w:p>
    <w:p w:rsidR="003E3313" w:rsidRDefault="003E3313" w:rsidP="003E3313">
      <w:pPr>
        <w:pStyle w:val="Normal"/>
        <w:numPr>
          <w:ilvl w:val="0"/>
          <w:numId w:val="1"/>
        </w:numPr>
        <w:tabs>
          <w:tab w:val="num" w:pos="-851"/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Отчетные данные Департамента страхового надзора Минфина  РК о деятельности страховых компаний за 2009-2011гг.</w:t>
      </w:r>
    </w:p>
    <w:p w:rsidR="003E3313" w:rsidRDefault="003E3313" w:rsidP="003E3313">
      <w:pPr>
        <w:pStyle w:val="Normal"/>
        <w:numPr>
          <w:ilvl w:val="0"/>
          <w:numId w:val="1"/>
        </w:numPr>
        <w:tabs>
          <w:tab w:val="num" w:pos="-851"/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Дегтярев Г.П. Страхование в переходный период: основные принципы // Общество и экономика. - 2011 г. - №2 - стр.83.</w:t>
      </w:r>
    </w:p>
    <w:p w:rsidR="003E3313" w:rsidRDefault="003E3313" w:rsidP="003E3313">
      <w:pPr>
        <w:pStyle w:val="Normal"/>
        <w:numPr>
          <w:ilvl w:val="0"/>
          <w:numId w:val="1"/>
        </w:numPr>
        <w:tabs>
          <w:tab w:val="num" w:pos="-851"/>
          <w:tab w:val="left" w:pos="284"/>
        </w:tabs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Левант Н.А. Долгосрочное страхование жизни в условиях нестабильной экономики // Финансы. - 2011 г. - №6 - стр.42-44</w:t>
      </w:r>
    </w:p>
    <w:p w:rsidR="003E3313" w:rsidRDefault="003E3313" w:rsidP="003E3313">
      <w:pPr>
        <w:pStyle w:val="Normal"/>
        <w:tabs>
          <w:tab w:val="left" w:pos="284"/>
        </w:tabs>
        <w:spacing w:before="0" w:after="0"/>
        <w:jc w:val="both"/>
        <w:rPr>
          <w:color w:val="000000"/>
          <w:sz w:val="28"/>
        </w:rPr>
      </w:pPr>
    </w:p>
    <w:p w:rsidR="00347AF1" w:rsidRDefault="00347AF1"/>
    <w:sectPr w:rsidR="00347AF1">
      <w:headerReference w:type="even" r:id="rId11"/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3313">
    <w:pPr>
      <w:pStyle w:val="a7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33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3E33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331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13"/>
    <w:rsid w:val="00347AF1"/>
    <w:rsid w:val="003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E331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Hyperlink"/>
    <w:semiHidden/>
    <w:rsid w:val="003E3313"/>
    <w:rPr>
      <w:color w:val="0000FF"/>
      <w:u w:val="single"/>
    </w:rPr>
  </w:style>
  <w:style w:type="paragraph" w:styleId="a4">
    <w:name w:val="header"/>
    <w:basedOn w:val="a"/>
    <w:link w:val="a5"/>
    <w:semiHidden/>
    <w:rsid w:val="003E33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3E33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3E3313"/>
  </w:style>
  <w:style w:type="paragraph" w:styleId="a7">
    <w:name w:val="footer"/>
    <w:basedOn w:val="a"/>
    <w:link w:val="a8"/>
    <w:semiHidden/>
    <w:unhideWhenUsed/>
    <w:rsid w:val="003E33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3E3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E33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E331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Hyperlink"/>
    <w:semiHidden/>
    <w:rsid w:val="003E3313"/>
    <w:rPr>
      <w:color w:val="0000FF"/>
      <w:u w:val="single"/>
    </w:rPr>
  </w:style>
  <w:style w:type="paragraph" w:styleId="a4">
    <w:name w:val="header"/>
    <w:basedOn w:val="a"/>
    <w:link w:val="a5"/>
    <w:semiHidden/>
    <w:rsid w:val="003E33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3E33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3E3313"/>
  </w:style>
  <w:style w:type="paragraph" w:styleId="a7">
    <w:name w:val="footer"/>
    <w:basedOn w:val="a"/>
    <w:link w:val="a8"/>
    <w:semiHidden/>
    <w:unhideWhenUsed/>
    <w:rsid w:val="003E33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3E3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E33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127319-sistema-objazatelnogo-socialnogo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juristlib.ru/book_5106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oworld.ru/sworlds-35-3.html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fss.kz/ru/press/104/408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ldsocial.wordpres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2015-03-04T05:10:00Z</dcterms:created>
  <dcterms:modified xsi:type="dcterms:W3CDTF">2015-03-04T05:14:00Z</dcterms:modified>
</cp:coreProperties>
</file>