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0A" w:rsidRDefault="0086290A" w:rsidP="0086290A">
      <w:pPr>
        <w:pStyle w:val="1"/>
        <w:jc w:val="center"/>
        <w:rPr>
          <w:b/>
          <w:bCs w:val="0"/>
        </w:rPr>
      </w:pPr>
      <w:bookmarkStart w:id="0" w:name="_Toc372889291"/>
      <w:bookmarkStart w:id="1" w:name="_Toc372893656"/>
      <w:r>
        <w:rPr>
          <w:b/>
          <w:bCs w:val="0"/>
        </w:rPr>
        <w:t>Содержание</w:t>
      </w:r>
      <w:bookmarkEnd w:id="0"/>
      <w:bookmarkEnd w:id="1"/>
    </w:p>
    <w:p w:rsidR="0086290A" w:rsidRDefault="0086290A" w:rsidP="0086290A"/>
    <w:p w:rsidR="0086290A" w:rsidRDefault="0086290A" w:rsidP="0086290A">
      <w:pPr>
        <w:rPr>
          <w:sz w:val="28"/>
        </w:rPr>
      </w:pPr>
    </w:p>
    <w:p w:rsidR="0086290A" w:rsidRDefault="0086290A" w:rsidP="0086290A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</w:instrText>
      </w:r>
      <w:r>
        <w:rPr>
          <w:sz w:val="28"/>
        </w:rPr>
        <w:fldChar w:fldCharType="separate"/>
      </w:r>
      <w:hyperlink w:anchor="_Toc372893657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_Toc372893657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/>
    <w:p w:rsidR="0086290A" w:rsidRDefault="0086290A" w:rsidP="0086290A">
      <w:pPr>
        <w:pStyle w:val="11"/>
        <w:tabs>
          <w:tab w:val="right" w:leader="dot" w:pos="9628"/>
        </w:tabs>
        <w:rPr>
          <w:noProof/>
          <w:sz w:val="28"/>
        </w:rPr>
      </w:pPr>
      <w:hyperlink w:anchor="_Toc372893658" w:history="1">
        <w:r>
          <w:rPr>
            <w:rStyle w:val="a3"/>
            <w:noProof/>
            <w:sz w:val="28"/>
            <w:szCs w:val="28"/>
          </w:rPr>
          <w:t>1 Понятие затрат на производство, их классификация и задачи учета (теоретическая часть)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_Toc372893658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>
      <w:pPr>
        <w:pStyle w:val="2"/>
        <w:tabs>
          <w:tab w:val="right" w:leader="dot" w:pos="9628"/>
        </w:tabs>
        <w:ind w:left="0"/>
        <w:rPr>
          <w:noProof/>
          <w:sz w:val="28"/>
        </w:rPr>
      </w:pPr>
      <w:hyperlink w:anchor="_Toc372893659" w:history="1">
        <w:r>
          <w:rPr>
            <w:rStyle w:val="a3"/>
            <w:noProof/>
            <w:sz w:val="28"/>
          </w:rPr>
          <w:t>1.1 Понятие затрат на производство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_Toc372893659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>
      <w:pPr>
        <w:pStyle w:val="2"/>
        <w:tabs>
          <w:tab w:val="right" w:leader="dot" w:pos="9628"/>
        </w:tabs>
        <w:ind w:left="0"/>
        <w:rPr>
          <w:rStyle w:val="a3"/>
          <w:noProof/>
          <w:sz w:val="28"/>
        </w:rPr>
      </w:pPr>
      <w:hyperlink w:anchor="_Toc372893660" w:history="1">
        <w:r>
          <w:rPr>
            <w:rStyle w:val="a3"/>
            <w:noProof/>
            <w:sz w:val="28"/>
          </w:rPr>
          <w:t>1.2 Классификация затрат для оценки запасов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6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/>
    <w:p w:rsidR="0086290A" w:rsidRDefault="0086290A" w:rsidP="0086290A">
      <w:pPr>
        <w:pStyle w:val="11"/>
        <w:tabs>
          <w:tab w:val="right" w:leader="dot" w:pos="9628"/>
        </w:tabs>
        <w:rPr>
          <w:noProof/>
          <w:sz w:val="28"/>
        </w:rPr>
      </w:pPr>
      <w:hyperlink w:anchor="_Toc372893661" w:history="1">
        <w:r>
          <w:rPr>
            <w:rStyle w:val="a3"/>
            <w:noProof/>
            <w:sz w:val="28"/>
            <w:szCs w:val="28"/>
          </w:rPr>
          <w:t>2 Организация учета прямых затрат на производство продукции (практическая часть)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12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>
      <w:pPr>
        <w:pStyle w:val="2"/>
        <w:tabs>
          <w:tab w:val="right" w:leader="dot" w:pos="9628"/>
        </w:tabs>
        <w:ind w:left="0"/>
        <w:rPr>
          <w:noProof/>
          <w:sz w:val="28"/>
        </w:rPr>
      </w:pPr>
      <w:hyperlink w:anchor="_Toc372893662" w:history="1">
        <w:r>
          <w:rPr>
            <w:rStyle w:val="a3"/>
            <w:noProof/>
            <w:sz w:val="28"/>
          </w:rPr>
          <w:t>2.1 Учет материальных затрат на производство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12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>
      <w:pPr>
        <w:pStyle w:val="2"/>
        <w:tabs>
          <w:tab w:val="right" w:leader="dot" w:pos="9628"/>
        </w:tabs>
        <w:ind w:left="0"/>
        <w:rPr>
          <w:noProof/>
          <w:sz w:val="28"/>
        </w:rPr>
      </w:pPr>
      <w:hyperlink w:anchor="_Toc372893663" w:history="1">
        <w:r>
          <w:rPr>
            <w:rStyle w:val="a3"/>
            <w:noProof/>
            <w:sz w:val="28"/>
          </w:rPr>
          <w:t>2.2 Учет трудовых затрат на производство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17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>
      <w:pPr>
        <w:pStyle w:val="2"/>
        <w:tabs>
          <w:tab w:val="right" w:leader="dot" w:pos="9628"/>
        </w:tabs>
        <w:ind w:left="0"/>
        <w:rPr>
          <w:rStyle w:val="a3"/>
          <w:noProof/>
          <w:sz w:val="28"/>
        </w:rPr>
      </w:pPr>
      <w:hyperlink w:anchor="_Toc372893664" w:history="1">
        <w:r>
          <w:rPr>
            <w:rStyle w:val="a3"/>
            <w:noProof/>
            <w:sz w:val="28"/>
          </w:rPr>
          <w:t>2.3 Учет затрат на продукт (себестоимость)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19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/>
    <w:p w:rsidR="0086290A" w:rsidRDefault="0086290A" w:rsidP="0086290A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hyperlink w:anchor="_Toc372893665" w:history="1">
        <w:r>
          <w:rPr>
            <w:rStyle w:val="a3"/>
            <w:noProof/>
            <w:sz w:val="28"/>
            <w:szCs w:val="28"/>
          </w:rPr>
          <w:t>3 Пути снижения себестоимости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24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/>
    <w:p w:rsidR="0086290A" w:rsidRDefault="0086290A" w:rsidP="0086290A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hyperlink w:anchor="_Toc372893666" w:history="1">
        <w:r>
          <w:rPr>
            <w:rStyle w:val="a3"/>
            <w:noProof/>
            <w:sz w:val="28"/>
            <w:szCs w:val="28"/>
          </w:rPr>
          <w:t>Заключение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28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/>
    <w:p w:rsidR="0086290A" w:rsidRDefault="0086290A" w:rsidP="0086290A">
      <w:pPr>
        <w:pStyle w:val="11"/>
        <w:tabs>
          <w:tab w:val="right" w:leader="dot" w:pos="9628"/>
        </w:tabs>
        <w:rPr>
          <w:rStyle w:val="a3"/>
          <w:noProof/>
          <w:sz w:val="28"/>
        </w:rPr>
      </w:pPr>
      <w:hyperlink w:anchor="_Toc372893667" w:history="1">
        <w:r>
          <w:rPr>
            <w:rStyle w:val="a3"/>
            <w:noProof/>
            <w:sz w:val="28"/>
            <w:szCs w:val="28"/>
          </w:rPr>
          <w:t>Список ис</w:t>
        </w:r>
        <w:r>
          <w:rPr>
            <w:rStyle w:val="a3"/>
            <w:noProof/>
            <w:sz w:val="28"/>
            <w:szCs w:val="28"/>
          </w:rPr>
          <w:t>п</w:t>
        </w:r>
        <w:r>
          <w:rPr>
            <w:rStyle w:val="a3"/>
            <w:noProof/>
            <w:sz w:val="28"/>
            <w:szCs w:val="28"/>
          </w:rPr>
          <w:t>ользуемой литературы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30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 w:rsidP="0086290A"/>
    <w:p w:rsidR="0086290A" w:rsidRDefault="0086290A" w:rsidP="0086290A">
      <w:pPr>
        <w:pStyle w:val="11"/>
        <w:tabs>
          <w:tab w:val="right" w:leader="dot" w:pos="9628"/>
        </w:tabs>
        <w:rPr>
          <w:noProof/>
          <w:sz w:val="28"/>
        </w:rPr>
      </w:pPr>
      <w:hyperlink w:anchor="_Toc372893668" w:history="1">
        <w:r>
          <w:rPr>
            <w:rStyle w:val="a3"/>
            <w:noProof/>
            <w:sz w:val="28"/>
            <w:szCs w:val="28"/>
          </w:rPr>
          <w:t>Приложения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_Toc372893668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31</w:t>
        </w:r>
        <w:r>
          <w:rPr>
            <w:noProof/>
            <w:webHidden/>
            <w:sz w:val="28"/>
          </w:rPr>
          <w:fldChar w:fldCharType="end"/>
        </w:r>
      </w:hyperlink>
    </w:p>
    <w:p w:rsidR="0086290A" w:rsidRDefault="0086290A">
      <w:pPr>
        <w:rPr>
          <w:noProof/>
          <w:sz w:val="28"/>
        </w:rPr>
      </w:pPr>
      <w:r>
        <w:rPr>
          <w:noProof/>
          <w:sz w:val="28"/>
        </w:rPr>
        <w:br w:type="page"/>
      </w:r>
    </w:p>
    <w:p w:rsidR="0086290A" w:rsidRDefault="0086290A" w:rsidP="0086290A">
      <w:pPr>
        <w:pStyle w:val="1"/>
        <w:rPr>
          <w:b/>
          <w:bCs w:val="0"/>
        </w:rPr>
      </w:pPr>
      <w:bookmarkStart w:id="2" w:name="_Toc372893667"/>
      <w:r>
        <w:rPr>
          <w:b/>
          <w:bCs w:val="0"/>
        </w:rPr>
        <w:lastRenderedPageBreak/>
        <w:t>Список используемой литературы</w:t>
      </w:r>
      <w:bookmarkEnd w:id="2"/>
    </w:p>
    <w:p w:rsidR="0086290A" w:rsidRDefault="0086290A" w:rsidP="0086290A">
      <w:bookmarkStart w:id="3" w:name="_GoBack"/>
      <w:bookmarkEnd w:id="3"/>
    </w:p>
    <w:p w:rsidR="0086290A" w:rsidRDefault="0086290A" w:rsidP="0086290A"/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Вахрушина М.А. Бухгалтерский управленческий учет. – Москва: ЗАО Финстати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форм. -2000.-365с.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Нурсеитов Э.О. Бухгалтерский учет в организациях/ Учебное пособие.-Алматы, 2006.-472с.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Каверина О.Д. Управленческий учет: система, методы, проц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 xml:space="preserve">дуры-М.:Финансы и статистика.-2003.-350с. 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Назарова В.Л. Бухгалтерский учет: Учебное пособие. – Алматы: Алматыкитап баспасы, 2011. – 624с.</w:t>
      </w:r>
    </w:p>
    <w:p w:rsidR="0086290A" w:rsidRDefault="0086290A" w:rsidP="0086290A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978"/>
          <w:tab w:val="left" w:pos="1144"/>
        </w:tabs>
        <w:spacing w:after="0"/>
        <w:ind w:left="0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Радостовец В.К. и др. Бухгалтерский учет на предприятии. Издание 3 доп. и перераб. - Алматы: Центраудит, 2002 г.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</w:tabs>
        <w:ind w:left="0" w:firstLine="540"/>
        <w:jc w:val="both"/>
        <w:rPr>
          <w:noProof/>
          <w:spacing w:val="-4"/>
          <w:sz w:val="28"/>
        </w:rPr>
      </w:pPr>
      <w:r>
        <w:rPr>
          <w:color w:val="000000"/>
          <w:spacing w:val="-4"/>
          <w:sz w:val="28"/>
          <w:szCs w:val="28"/>
          <w:lang w:val="kk-KZ"/>
        </w:rPr>
        <w:t>Международный стандарт финансовой отчетности (</w:t>
      </w:r>
      <w:r>
        <w:rPr>
          <w:color w:val="000000"/>
          <w:spacing w:val="-4"/>
          <w:sz w:val="28"/>
          <w:szCs w:val="28"/>
          <w:lang w:val="en-US"/>
        </w:rPr>
        <w:t>IAS</w:t>
      </w:r>
      <w:r>
        <w:rPr>
          <w:color w:val="000000"/>
          <w:spacing w:val="-4"/>
          <w:sz w:val="28"/>
          <w:szCs w:val="28"/>
          <w:lang w:val="kk-KZ"/>
        </w:rPr>
        <w:t>)</w:t>
      </w:r>
      <w:r>
        <w:rPr>
          <w:color w:val="000000"/>
          <w:spacing w:val="-4"/>
          <w:sz w:val="28"/>
          <w:szCs w:val="28"/>
        </w:rPr>
        <w:t xml:space="preserve"> №2 «Запасы» </w:t>
      </w:r>
      <w:r>
        <w:rPr>
          <w:noProof/>
          <w:spacing w:val="-4"/>
          <w:sz w:val="28"/>
        </w:rPr>
        <w:t>от 07.11.2012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num" w:pos="1636"/>
        </w:tabs>
        <w:ind w:left="0" w:firstLine="540"/>
        <w:jc w:val="both"/>
        <w:rPr>
          <w:noProof/>
          <w:spacing w:val="-4"/>
          <w:sz w:val="28"/>
        </w:rPr>
      </w:pPr>
      <w:r>
        <w:rPr>
          <w:color w:val="000000"/>
          <w:spacing w:val="-4"/>
          <w:sz w:val="28"/>
          <w:szCs w:val="28"/>
          <w:lang w:val="kk-KZ"/>
        </w:rPr>
        <w:t>Международный стандарт финансовой отчетности (</w:t>
      </w:r>
      <w:r>
        <w:rPr>
          <w:color w:val="000000"/>
          <w:spacing w:val="-4"/>
          <w:sz w:val="28"/>
          <w:szCs w:val="28"/>
          <w:lang w:val="en-US"/>
        </w:rPr>
        <w:t>IAS</w:t>
      </w:r>
      <w:r>
        <w:rPr>
          <w:color w:val="000000"/>
          <w:spacing w:val="-4"/>
          <w:sz w:val="28"/>
          <w:szCs w:val="28"/>
          <w:lang w:val="kk-KZ"/>
        </w:rPr>
        <w:t>)</w:t>
      </w:r>
      <w:r>
        <w:rPr>
          <w:color w:val="000000"/>
          <w:spacing w:val="-4"/>
          <w:sz w:val="28"/>
          <w:szCs w:val="28"/>
        </w:rPr>
        <w:t xml:space="preserve"> №23 «Затраты по займам» </w:t>
      </w:r>
      <w:r>
        <w:rPr>
          <w:noProof/>
          <w:spacing w:val="-4"/>
          <w:sz w:val="28"/>
        </w:rPr>
        <w:t>от 07.11.2012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Тайгашинова К.Т. Управленческий учет: Учебное пособие. Изд. 2-е. – алматы: ТОО Издательство </w:t>
      </w:r>
      <w:r>
        <w:rPr>
          <w:color w:val="000000"/>
          <w:spacing w:val="-4"/>
          <w:sz w:val="28"/>
          <w:szCs w:val="28"/>
          <w:lang w:val="en-US"/>
        </w:rPr>
        <w:t>LEM</w:t>
      </w:r>
      <w:r>
        <w:rPr>
          <w:color w:val="000000"/>
          <w:spacing w:val="-4"/>
          <w:sz w:val="28"/>
          <w:szCs w:val="28"/>
        </w:rPr>
        <w:t>, 2010. – 350с.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Типовой план счетов от 23.05.2007, утвержденный Приказом Министра Финансов Республики Казахстан № 185.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</w:rPr>
        <w:t>О бухгалтерском учете и финансовой отчетности. Закон Рес</w:t>
      </w:r>
      <w:r>
        <w:rPr>
          <w:bCs/>
          <w:color w:val="000000"/>
          <w:sz w:val="28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Друри К. Введение в управленческий и производственный учет. Пер. с англ. (под ред. Мабалиной С.А.) – М.: Аудит, Юнити, 1994. – 146с.</w:t>
      </w:r>
    </w:p>
    <w:p w:rsidR="0086290A" w:rsidRDefault="0086290A" w:rsidP="0086290A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978"/>
          <w:tab w:val="left" w:pos="1144"/>
        </w:tabs>
        <w:spacing w:after="0"/>
        <w:ind w:left="0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Международные стандарты финансовой отчетности. – М.: Аскери, 2005.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</w:rPr>
        <w:t xml:space="preserve">Национальный стандарт финансовой отчетности, утвержденный </w:t>
      </w:r>
      <w:hyperlink r:id="rId6" w:history="1">
        <w:r>
          <w:rPr>
            <w:color w:val="000000"/>
            <w:spacing w:val="-4"/>
            <w:sz w:val="28"/>
          </w:rPr>
          <w:t>Приказом Министра финансов Рес</w:t>
        </w:r>
        <w:r>
          <w:rPr>
            <w:color w:val="000000"/>
            <w:spacing w:val="-4"/>
            <w:sz w:val="28"/>
          </w:rPr>
          <w:t>п</w:t>
        </w:r>
        <w:r>
          <w:rPr>
            <w:color w:val="000000"/>
            <w:spacing w:val="-4"/>
            <w:sz w:val="28"/>
          </w:rPr>
          <w:t xml:space="preserve">ублики Казахстан от 31 января 2013 года № 50 </w:t>
        </w:r>
        <w:r>
          <w:rPr>
            <w:color w:val="000000"/>
            <w:spacing w:val="-4"/>
            <w:sz w:val="28"/>
          </w:rPr>
          <w:t>«</w:t>
        </w:r>
        <w:r>
          <w:rPr>
            <w:color w:val="000000"/>
            <w:spacing w:val="-4"/>
            <w:sz w:val="28"/>
          </w:rPr>
          <w:t>Об утверждении Национального стандарта финансовой отчетности»</w:t>
        </w:r>
      </w:hyperlink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Дюсембаев</w:t>
      </w:r>
      <w:r>
        <w:rPr>
          <w:color w:val="000000"/>
          <w:spacing w:val="-4"/>
          <w:sz w:val="28"/>
          <w:szCs w:val="28"/>
        </w:rPr>
        <w:t xml:space="preserve"> К.Ш., Сатенов Б.И. «Директ-костинг»: теория, методология и практика: Монография. – Алматы: Экономика, 2002. – 190с.</w:t>
      </w:r>
    </w:p>
    <w:p w:rsidR="0086290A" w:rsidRDefault="0086290A" w:rsidP="0086290A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978"/>
          <w:tab w:val="left" w:pos="1144"/>
        </w:tabs>
        <w:spacing w:after="0"/>
        <w:ind w:left="0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Нидлз Б., Андерсон Х., Колдуэлл Д. Принципы бухгалтерского учета. Пер. с англ. Под ред.Я.В.Соколова – 2-е изд., стереотип. – М.: Финансы и статистика, 2003. – 496с.</w:t>
      </w:r>
    </w:p>
    <w:p w:rsidR="0086290A" w:rsidRDefault="0086290A" w:rsidP="0086290A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978"/>
          <w:tab w:val="left" w:pos="1144"/>
        </w:tabs>
        <w:spacing w:after="0"/>
        <w:ind w:left="0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Пашигорева Г.И., О.С.Савченко, Цели и задачи управленческого учета// Бухгалтерский учет, 2004, N 19, С. 33.</w:t>
      </w:r>
    </w:p>
    <w:p w:rsidR="0086290A" w:rsidRDefault="0086290A" w:rsidP="0086290A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978"/>
          <w:tab w:val="left" w:pos="1144"/>
        </w:tabs>
        <w:spacing w:after="0"/>
        <w:ind w:left="0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Разливаева Л.В. Производственный учет: Учебное пособие – Караганда: КЭУ, 2003.</w:t>
      </w:r>
    </w:p>
    <w:p w:rsidR="0086290A" w:rsidRDefault="0086290A" w:rsidP="0086290A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978"/>
          <w:tab w:val="left" w:pos="1144"/>
        </w:tabs>
        <w:spacing w:after="0"/>
        <w:ind w:left="0"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Сейдахметова Ф.С. Учет финансовый и управленческий// </w:t>
      </w:r>
      <w:r>
        <w:rPr>
          <w:spacing w:val="-4"/>
          <w:sz w:val="28"/>
          <w:szCs w:val="28"/>
          <w:lang w:val="kk-KZ"/>
        </w:rPr>
        <w:t>Қаржы-қаражат</w:t>
      </w:r>
      <w:r>
        <w:rPr>
          <w:spacing w:val="-4"/>
          <w:sz w:val="28"/>
          <w:szCs w:val="28"/>
        </w:rPr>
        <w:t>: Финансы Казахстана. – 2005. - №1.-С.85-88</w:t>
      </w:r>
    </w:p>
    <w:p w:rsidR="0086290A" w:rsidRDefault="0086290A" w:rsidP="0086290A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900"/>
          <w:tab w:val="left" w:pos="1080"/>
          <w:tab w:val="left" w:pos="1260"/>
          <w:tab w:val="left" w:pos="1620"/>
        </w:tabs>
        <w:ind w:left="0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Энтони Р., Рис Дж. Учет: ситуации и примеры: Пер. с англ. / Под ред. И с предисловием А.М.Петрачкова. – М.: Финансы и статистика, 2000. – 560с.</w:t>
      </w:r>
    </w:p>
    <w:p w:rsidR="0086290A" w:rsidRDefault="0086290A" w:rsidP="0086290A">
      <w:pPr>
        <w:pStyle w:val="11"/>
        <w:tabs>
          <w:tab w:val="right" w:leader="dot" w:pos="9628"/>
        </w:tabs>
        <w:rPr>
          <w:noProof/>
          <w:sz w:val="28"/>
        </w:rPr>
      </w:pPr>
    </w:p>
    <w:p w:rsidR="00E6756B" w:rsidRDefault="0086290A" w:rsidP="0086290A">
      <w:r>
        <w:rPr>
          <w:sz w:val="28"/>
        </w:rPr>
        <w:fldChar w:fldCharType="end"/>
      </w:r>
    </w:p>
    <w:sectPr w:rsidR="00E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638"/>
    <w:multiLevelType w:val="hybridMultilevel"/>
    <w:tmpl w:val="72E8B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A"/>
    <w:rsid w:val="0086290A"/>
    <w:rsid w:val="00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0A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86290A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90A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86290A"/>
  </w:style>
  <w:style w:type="paragraph" w:styleId="2">
    <w:name w:val="toc 2"/>
    <w:basedOn w:val="a"/>
    <w:next w:val="a"/>
    <w:autoRedefine/>
    <w:semiHidden/>
    <w:rsid w:val="0086290A"/>
    <w:pPr>
      <w:ind w:left="240"/>
    </w:pPr>
  </w:style>
  <w:style w:type="character" w:styleId="a3">
    <w:name w:val="Hyperlink"/>
    <w:basedOn w:val="a0"/>
    <w:semiHidden/>
    <w:rsid w:val="0086290A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86290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629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0A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86290A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90A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86290A"/>
  </w:style>
  <w:style w:type="paragraph" w:styleId="2">
    <w:name w:val="toc 2"/>
    <w:basedOn w:val="a"/>
    <w:next w:val="a"/>
    <w:autoRedefine/>
    <w:semiHidden/>
    <w:rsid w:val="0086290A"/>
    <w:pPr>
      <w:ind w:left="240"/>
    </w:pPr>
  </w:style>
  <w:style w:type="character" w:styleId="a3">
    <w:name w:val="Hyperlink"/>
    <w:basedOn w:val="a0"/>
    <w:semiHidden/>
    <w:rsid w:val="0086290A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86290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62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27995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2014-12-08T09:25:00Z</dcterms:created>
  <dcterms:modified xsi:type="dcterms:W3CDTF">2014-12-08T09:25:00Z</dcterms:modified>
</cp:coreProperties>
</file>