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24" w:rsidRPr="000A5524" w:rsidRDefault="000A5524" w:rsidP="000A552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0A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Сравнительный анализ применения НДС в Российской и зарубежной налоговой практике</w:t>
      </w:r>
    </w:p>
    <w:p w:rsidR="000A5524" w:rsidRPr="000A5524" w:rsidRDefault="000A5524" w:rsidP="000A552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524" w:rsidRPr="000A5524" w:rsidRDefault="000A5524" w:rsidP="000A552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524" w:rsidRPr="000A5524" w:rsidRDefault="000A5524" w:rsidP="000A552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524" w:rsidRPr="000A5524" w:rsidRDefault="000A5524" w:rsidP="000A552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 Введение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 Теоретические аспекты налогообложения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sz w:val="28"/>
          <w:szCs w:val="28"/>
          <w:lang w:eastAsia="ru-RU"/>
        </w:rPr>
        <w:t>2.1 Экономическая сущность налогообложения, классификация и функции налогов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sz w:val="28"/>
          <w:szCs w:val="28"/>
          <w:lang w:eastAsia="ru-RU"/>
        </w:rPr>
        <w:t>2.2 Классификация налогов в налоговой системе Российской Федерации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sz w:val="28"/>
          <w:szCs w:val="28"/>
          <w:lang w:eastAsia="ru-RU"/>
        </w:rPr>
        <w:t>2.3 Сравнительная  характеристика налоговой системы Российской Федерации и Республики Казахстан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 Применение НДС в отечественной и зарубежной практике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sz w:val="28"/>
          <w:szCs w:val="28"/>
          <w:lang w:eastAsia="ru-RU"/>
        </w:rPr>
        <w:t>3.1 НДС в системе косвенных налогов Российской Федерации и  зарубежных стран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Роль налога на добавленную стоимость в формировании доходов бюджета Российской Федерации и Республики Казахстан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Порядок  применения НДС в Российской Федерации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sz w:val="28"/>
          <w:szCs w:val="28"/>
          <w:lang w:eastAsia="ru-RU"/>
        </w:rPr>
        <w:t>3.4 Опыт применения НДС в зарубежной практике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sz w:val="28"/>
          <w:szCs w:val="28"/>
          <w:lang w:eastAsia="ru-RU"/>
        </w:rPr>
        <w:t>3.5 Отражение расчетов с бюджетом по НДС в российской практике и в Казахстане на примере ТОО «»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 Проблемы применения НДС в Российской Федерации, пути их решения, перспективы развития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0A5524" w:rsidRPr="000A5524" w:rsidRDefault="000A5524" w:rsidP="000A55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0A5524" w:rsidRPr="000A5524" w:rsidRDefault="000A5524" w:rsidP="000A5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524">
        <w:rPr>
          <w:rFonts w:ascii="Times New Roman" w:hAnsi="Times New Roman" w:cs="Times New Roman"/>
          <w:sz w:val="28"/>
          <w:szCs w:val="28"/>
        </w:rPr>
        <w:br w:type="page"/>
      </w:r>
    </w:p>
    <w:p w:rsidR="000A5524" w:rsidRPr="000A5524" w:rsidRDefault="000A5524" w:rsidP="000A552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bookmarkStart w:id="1" w:name="_Toc340173639"/>
      <w:r w:rsidRPr="000A5524">
        <w:rPr>
          <w:rFonts w:ascii="Times New Roman" w:hAnsi="Times New Roman" w:cs="Times New Roman"/>
          <w:b w:val="0"/>
          <w:color w:val="auto"/>
        </w:rPr>
        <w:t>Список использованной литературы</w:t>
      </w:r>
      <w:bookmarkEnd w:id="1"/>
    </w:p>
    <w:p w:rsidR="000A5524" w:rsidRPr="000A5524" w:rsidRDefault="000A5524" w:rsidP="000A55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524" w:rsidRPr="000A5524" w:rsidRDefault="000A5524" w:rsidP="000A55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А. Смит. Исследование о природе и причинах богатства народов. – М.: </w:t>
      </w:r>
      <w:proofErr w:type="spellStart"/>
      <w:r w:rsidRPr="000A5524">
        <w:rPr>
          <w:sz w:val="28"/>
          <w:szCs w:val="28"/>
        </w:rPr>
        <w:t>2007г</w:t>
      </w:r>
      <w:proofErr w:type="spellEnd"/>
      <w:r w:rsidRPr="000A5524">
        <w:rPr>
          <w:sz w:val="28"/>
          <w:szCs w:val="28"/>
        </w:rPr>
        <w:t xml:space="preserve">., - </w:t>
      </w:r>
      <w:proofErr w:type="spellStart"/>
      <w:r w:rsidRPr="000A5524">
        <w:rPr>
          <w:sz w:val="28"/>
          <w:szCs w:val="28"/>
        </w:rPr>
        <w:t>603с</w:t>
      </w:r>
      <w:proofErr w:type="spellEnd"/>
      <w:r w:rsidRPr="000A5524">
        <w:rPr>
          <w:sz w:val="28"/>
          <w:szCs w:val="28"/>
        </w:rPr>
        <w:t>.</w:t>
      </w:r>
    </w:p>
    <w:p w:rsidR="000A5524" w:rsidRPr="000A5524" w:rsidRDefault="000A5524" w:rsidP="000A55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524">
        <w:rPr>
          <w:rFonts w:ascii="Times New Roman" w:hAnsi="Times New Roman" w:cs="Times New Roman"/>
          <w:sz w:val="28"/>
          <w:szCs w:val="28"/>
        </w:rPr>
        <w:t xml:space="preserve">Налоговый кодекс РФ. Часть 1 и 2.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М.:Омега-Л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>.</w:t>
      </w:r>
    </w:p>
    <w:p w:rsidR="000A5524" w:rsidRPr="000A5524" w:rsidRDefault="000A5524" w:rsidP="000A55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524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Финансов Российской Федерации «Основные направления налоговой политики Российской Федерации на 2013 год и на плановый период 2014 и 2015 годов»</w:t>
      </w:r>
    </w:p>
    <w:p w:rsidR="000A5524" w:rsidRPr="000A5524" w:rsidRDefault="000A5524" w:rsidP="000A55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Вести Экономика // Сайт </w:t>
      </w:r>
      <w:proofErr w:type="spellStart"/>
      <w:r w:rsidRPr="000A5524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proofErr w:type="spellEnd"/>
      <w:r w:rsidRPr="000A5524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0A5524">
        <w:rPr>
          <w:rFonts w:ascii="Times New Roman" w:hAnsi="Times New Roman" w:cs="Times New Roman"/>
          <w:sz w:val="28"/>
          <w:szCs w:val="28"/>
          <w:shd w:val="clear" w:color="auto" w:fill="FFFFFF"/>
        </w:rPr>
        <w:t>www.vestifinance.ru</w:t>
      </w:r>
      <w:proofErr w:type="spellEnd"/>
      <w:r w:rsidRPr="000A552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0A5524" w:rsidRPr="000A5524" w:rsidRDefault="000A5524" w:rsidP="000A55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524">
        <w:rPr>
          <w:rFonts w:ascii="Times New Roman" w:hAnsi="Times New Roman" w:cs="Times New Roman"/>
          <w:sz w:val="28"/>
          <w:szCs w:val="28"/>
        </w:rPr>
        <w:t>Указ Президента Республики Казахстан, имеющего силу закона "О налогах и других обязательных платежах в бюджет" от 24 апреля 1995 года № 2235</w:t>
      </w:r>
    </w:p>
    <w:p w:rsidR="000A5524" w:rsidRPr="000A5524" w:rsidRDefault="000A5524" w:rsidP="000A552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524">
        <w:rPr>
          <w:rFonts w:ascii="Times New Roman" w:hAnsi="Times New Roman" w:cs="Times New Roman"/>
          <w:sz w:val="28"/>
          <w:szCs w:val="28"/>
        </w:rPr>
        <w:t>Кодекс Республики Казахстан "О налогах и других обязательных платежах в бюджет" (Налоговый Кодекс), который был принят 12 июня 2001 года №209-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0A5524" w:rsidRPr="000A5524" w:rsidRDefault="000A5524" w:rsidP="000A5524">
      <w:pPr>
        <w:widowControl w:val="0"/>
        <w:numPr>
          <w:ilvl w:val="0"/>
          <w:numId w:val="1"/>
        </w:numPr>
        <w:tabs>
          <w:tab w:val="left" w:pos="709"/>
          <w:tab w:val="left" w:pos="90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Байдунсенов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. Налоговая система Казахстана //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. Финансы Казахстана –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. № 4 с. 23-31 </w:t>
      </w:r>
    </w:p>
    <w:p w:rsidR="000A5524" w:rsidRPr="000A5524" w:rsidRDefault="000A5524" w:rsidP="000A552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524">
        <w:rPr>
          <w:rFonts w:ascii="Times New Roman" w:hAnsi="Times New Roman" w:cs="Times New Roman"/>
          <w:sz w:val="28"/>
          <w:szCs w:val="28"/>
        </w:rPr>
        <w:t xml:space="preserve">Конституция Республики Казахстан, Алматы; Казахстан,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25с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>.</w:t>
      </w:r>
    </w:p>
    <w:p w:rsidR="000A5524" w:rsidRPr="000A5524" w:rsidRDefault="000A5524" w:rsidP="000A552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52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№108 от 2.02.1998 "О внесении изменений и дополнений в постановление Правительства Российской Федерации от 29 июля 1996 г. №914 "Об утверждении </w:t>
      </w:r>
      <w:proofErr w:type="gramStart"/>
      <w:r w:rsidRPr="000A5524">
        <w:rPr>
          <w:rFonts w:ascii="Times New Roman" w:hAnsi="Times New Roman" w:cs="Times New Roman"/>
          <w:sz w:val="28"/>
          <w:szCs w:val="28"/>
        </w:rPr>
        <w:t>порядка ведения журналов учета счетов-фактур</w:t>
      </w:r>
      <w:proofErr w:type="gramEnd"/>
      <w:r w:rsidRPr="000A5524">
        <w:rPr>
          <w:rFonts w:ascii="Times New Roman" w:hAnsi="Times New Roman" w:cs="Times New Roman"/>
          <w:sz w:val="28"/>
          <w:szCs w:val="28"/>
        </w:rPr>
        <w:t xml:space="preserve"> при расчетах по налогу на добавленную стоимость"".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Алексашенко </w:t>
      </w:r>
      <w:proofErr w:type="spellStart"/>
      <w:r w:rsidRPr="000A5524">
        <w:rPr>
          <w:sz w:val="28"/>
          <w:szCs w:val="28"/>
        </w:rPr>
        <w:t>С.Н</w:t>
      </w:r>
      <w:proofErr w:type="spellEnd"/>
      <w:r w:rsidRPr="000A5524">
        <w:rPr>
          <w:sz w:val="28"/>
          <w:szCs w:val="28"/>
        </w:rPr>
        <w:t>. Западноевропейская практика использования НДС// Экономические науки, 2010, № 6.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A5524">
        <w:rPr>
          <w:sz w:val="28"/>
          <w:szCs w:val="28"/>
        </w:rPr>
        <w:t>Баткибеков</w:t>
      </w:r>
      <w:proofErr w:type="spellEnd"/>
      <w:r w:rsidRPr="000A5524">
        <w:rPr>
          <w:sz w:val="28"/>
          <w:szCs w:val="28"/>
        </w:rPr>
        <w:t xml:space="preserve"> </w:t>
      </w:r>
      <w:proofErr w:type="spellStart"/>
      <w:r w:rsidRPr="000A5524">
        <w:rPr>
          <w:sz w:val="28"/>
          <w:szCs w:val="28"/>
        </w:rPr>
        <w:t>С.А</w:t>
      </w:r>
      <w:proofErr w:type="spellEnd"/>
      <w:r w:rsidRPr="000A5524">
        <w:rPr>
          <w:sz w:val="28"/>
          <w:szCs w:val="28"/>
        </w:rPr>
        <w:t xml:space="preserve">., Бобылев </w:t>
      </w:r>
      <w:proofErr w:type="spellStart"/>
      <w:r w:rsidRPr="000A5524">
        <w:rPr>
          <w:sz w:val="28"/>
          <w:szCs w:val="28"/>
        </w:rPr>
        <w:t>Ю.И</w:t>
      </w:r>
      <w:proofErr w:type="spellEnd"/>
      <w:r w:rsidRPr="000A5524">
        <w:rPr>
          <w:sz w:val="28"/>
          <w:szCs w:val="28"/>
        </w:rPr>
        <w:t>. и др. Налоговая реформа в России: анализ первых результатов и перспективы развития. Научный труд.- М.:</w:t>
      </w:r>
      <w:proofErr w:type="spellStart"/>
      <w:r w:rsidRPr="000A5524">
        <w:rPr>
          <w:sz w:val="28"/>
          <w:szCs w:val="28"/>
        </w:rPr>
        <w:t>ИЭПП</w:t>
      </w:r>
      <w:proofErr w:type="spellEnd"/>
      <w:r w:rsidRPr="000A5524">
        <w:rPr>
          <w:sz w:val="28"/>
          <w:szCs w:val="28"/>
        </w:rPr>
        <w:t>, 2007.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Караваева </w:t>
      </w:r>
      <w:proofErr w:type="spellStart"/>
      <w:r w:rsidRPr="000A5524">
        <w:rPr>
          <w:sz w:val="28"/>
          <w:szCs w:val="28"/>
        </w:rPr>
        <w:t>И.В</w:t>
      </w:r>
      <w:proofErr w:type="spellEnd"/>
      <w:r w:rsidRPr="000A5524">
        <w:rPr>
          <w:sz w:val="28"/>
          <w:szCs w:val="28"/>
        </w:rPr>
        <w:t>. Эволюция налога на добавленную стоимость в налоговой теории и практике/ Право и экономика, 2011, № 9.</w:t>
      </w:r>
    </w:p>
    <w:p w:rsidR="000A5524" w:rsidRPr="000A5524" w:rsidRDefault="000A5524" w:rsidP="000A5524">
      <w:pPr>
        <w:widowControl w:val="0"/>
        <w:numPr>
          <w:ilvl w:val="0"/>
          <w:numId w:val="1"/>
        </w:numPr>
        <w:tabs>
          <w:tab w:val="left" w:pos="709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Бобоев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Мамбеталиев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Н.Т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Тютюрюков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. Налоговые системы зарубежных стран, содружество независимых государств, Алматы: </w:t>
      </w:r>
      <w:r w:rsidRPr="000A5524">
        <w:rPr>
          <w:rFonts w:ascii="Times New Roman" w:hAnsi="Times New Roman" w:cs="Times New Roman"/>
          <w:sz w:val="28"/>
          <w:szCs w:val="28"/>
          <w:lang w:val="kk-KZ"/>
        </w:rPr>
        <w:t>Қаржы-каражат</w:t>
      </w:r>
      <w:r w:rsidRPr="000A55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183с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>.</w:t>
      </w:r>
    </w:p>
    <w:p w:rsidR="000A5524" w:rsidRPr="000A5524" w:rsidRDefault="000A5524" w:rsidP="000A5524">
      <w:pPr>
        <w:widowControl w:val="0"/>
        <w:numPr>
          <w:ilvl w:val="0"/>
          <w:numId w:val="1"/>
        </w:numPr>
        <w:tabs>
          <w:tab w:val="left" w:pos="709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524">
        <w:rPr>
          <w:rFonts w:ascii="Times New Roman" w:hAnsi="Times New Roman" w:cs="Times New Roman"/>
          <w:sz w:val="28"/>
          <w:szCs w:val="28"/>
        </w:rPr>
        <w:t xml:space="preserve">Ильясов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Идирисова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Э.К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 xml:space="preserve">. Налоги развитых зарубежных государств – Алматы: </w:t>
      </w:r>
      <w:proofErr w:type="spellStart"/>
      <w:r w:rsidRPr="000A5524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0A5524">
        <w:rPr>
          <w:rFonts w:ascii="Times New Roman" w:hAnsi="Times New Roman" w:cs="Times New Roman"/>
          <w:sz w:val="28"/>
          <w:szCs w:val="28"/>
        </w:rPr>
        <w:t>, 2008.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>Комментарий к Налоговому кодексу РФ (части первой и второй)/</w:t>
      </w:r>
      <w:proofErr w:type="spellStart"/>
      <w:r w:rsidRPr="000A5524">
        <w:rPr>
          <w:sz w:val="28"/>
          <w:szCs w:val="28"/>
        </w:rPr>
        <w:t>Под</w:t>
      </w:r>
      <w:proofErr w:type="gramStart"/>
      <w:r w:rsidRPr="000A5524">
        <w:rPr>
          <w:sz w:val="28"/>
          <w:szCs w:val="28"/>
        </w:rPr>
        <w:t>.р</w:t>
      </w:r>
      <w:proofErr w:type="gramEnd"/>
      <w:r w:rsidRPr="000A5524">
        <w:rPr>
          <w:sz w:val="28"/>
          <w:szCs w:val="28"/>
        </w:rPr>
        <w:t>ед</w:t>
      </w:r>
      <w:proofErr w:type="spellEnd"/>
      <w:r w:rsidRPr="000A5524">
        <w:rPr>
          <w:sz w:val="28"/>
          <w:szCs w:val="28"/>
        </w:rPr>
        <w:t xml:space="preserve">. </w:t>
      </w:r>
      <w:proofErr w:type="spellStart"/>
      <w:r w:rsidRPr="000A5524">
        <w:rPr>
          <w:sz w:val="28"/>
          <w:szCs w:val="28"/>
        </w:rPr>
        <w:t>Р.Ф.Захаравой</w:t>
      </w:r>
      <w:proofErr w:type="spellEnd"/>
      <w:r w:rsidRPr="000A5524">
        <w:rPr>
          <w:sz w:val="28"/>
          <w:szCs w:val="28"/>
        </w:rPr>
        <w:t>.- М.: Аналитика-Пресс, 2011.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Крылова </w:t>
      </w:r>
      <w:proofErr w:type="spellStart"/>
      <w:r w:rsidRPr="000A5524">
        <w:rPr>
          <w:sz w:val="28"/>
          <w:szCs w:val="28"/>
        </w:rPr>
        <w:t>Н.С</w:t>
      </w:r>
      <w:proofErr w:type="spellEnd"/>
      <w:r w:rsidRPr="000A5524">
        <w:rPr>
          <w:sz w:val="28"/>
          <w:szCs w:val="28"/>
        </w:rPr>
        <w:t>. Налог на добавленную стоимость в России и иностранных государствах (Основные тенденции развития законодательства)/ Государство и право, 2011, № 5.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Мещерякова </w:t>
      </w:r>
      <w:proofErr w:type="spellStart"/>
      <w:r w:rsidRPr="000A5524">
        <w:rPr>
          <w:sz w:val="28"/>
          <w:szCs w:val="28"/>
        </w:rPr>
        <w:t>О.В</w:t>
      </w:r>
      <w:proofErr w:type="spellEnd"/>
      <w:r w:rsidRPr="000A5524">
        <w:rPr>
          <w:sz w:val="28"/>
          <w:szCs w:val="28"/>
        </w:rPr>
        <w:t xml:space="preserve">. Налоговые системы развитых стран мира: Справочник. </w:t>
      </w:r>
      <w:proofErr w:type="gramStart"/>
      <w:r w:rsidRPr="000A5524">
        <w:rPr>
          <w:sz w:val="28"/>
          <w:szCs w:val="28"/>
        </w:rPr>
        <w:t>-М</w:t>
      </w:r>
      <w:proofErr w:type="gramEnd"/>
      <w:r w:rsidRPr="000A5524">
        <w:rPr>
          <w:sz w:val="28"/>
          <w:szCs w:val="28"/>
        </w:rPr>
        <w:t>.: Правовая культура, 2010.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Синельников С. и др. Проблемы налоговой реформы в России: анализ ситуации и перспективы развития.- </w:t>
      </w:r>
      <w:proofErr w:type="spellStart"/>
      <w:r w:rsidRPr="000A5524">
        <w:rPr>
          <w:sz w:val="28"/>
          <w:szCs w:val="28"/>
        </w:rPr>
        <w:t>М.:Евразия</w:t>
      </w:r>
      <w:proofErr w:type="spellEnd"/>
      <w:r w:rsidRPr="000A5524">
        <w:rPr>
          <w:sz w:val="28"/>
          <w:szCs w:val="28"/>
        </w:rPr>
        <w:t>, 2005.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Система налогов и сборов России/ </w:t>
      </w:r>
      <w:proofErr w:type="spellStart"/>
      <w:r w:rsidRPr="000A5524">
        <w:rPr>
          <w:sz w:val="28"/>
          <w:szCs w:val="28"/>
        </w:rPr>
        <w:t>Под</w:t>
      </w:r>
      <w:proofErr w:type="gramStart"/>
      <w:r w:rsidRPr="000A5524">
        <w:rPr>
          <w:sz w:val="28"/>
          <w:szCs w:val="28"/>
        </w:rPr>
        <w:t>.р</w:t>
      </w:r>
      <w:proofErr w:type="gramEnd"/>
      <w:r w:rsidRPr="000A5524">
        <w:rPr>
          <w:sz w:val="28"/>
          <w:szCs w:val="28"/>
        </w:rPr>
        <w:t>ед</w:t>
      </w:r>
      <w:proofErr w:type="spellEnd"/>
      <w:r w:rsidRPr="000A5524">
        <w:rPr>
          <w:sz w:val="28"/>
          <w:szCs w:val="28"/>
        </w:rPr>
        <w:t xml:space="preserve">. </w:t>
      </w:r>
      <w:proofErr w:type="spellStart"/>
      <w:r w:rsidRPr="000A5524">
        <w:rPr>
          <w:sz w:val="28"/>
          <w:szCs w:val="28"/>
        </w:rPr>
        <w:t>А.Н.Козырина</w:t>
      </w:r>
      <w:proofErr w:type="spellEnd"/>
      <w:r w:rsidRPr="000A5524">
        <w:rPr>
          <w:sz w:val="28"/>
          <w:szCs w:val="28"/>
        </w:rPr>
        <w:t xml:space="preserve">.- </w:t>
      </w:r>
      <w:proofErr w:type="spellStart"/>
      <w:r w:rsidRPr="000A5524">
        <w:rPr>
          <w:sz w:val="28"/>
          <w:szCs w:val="28"/>
        </w:rPr>
        <w:t>СПб.</w:t>
      </w:r>
      <w:proofErr w:type="gramStart"/>
      <w:r w:rsidRPr="000A5524">
        <w:rPr>
          <w:sz w:val="28"/>
          <w:szCs w:val="28"/>
        </w:rPr>
        <w:t>:П</w:t>
      </w:r>
      <w:proofErr w:type="gramEnd"/>
      <w:r w:rsidRPr="000A5524">
        <w:rPr>
          <w:sz w:val="28"/>
          <w:szCs w:val="28"/>
        </w:rPr>
        <w:t>итер</w:t>
      </w:r>
      <w:proofErr w:type="spellEnd"/>
      <w:r w:rsidRPr="000A5524">
        <w:rPr>
          <w:sz w:val="28"/>
          <w:szCs w:val="28"/>
        </w:rPr>
        <w:t>, 2009.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A5524">
        <w:rPr>
          <w:sz w:val="28"/>
          <w:szCs w:val="28"/>
        </w:rPr>
        <w:t>Ракатина</w:t>
      </w:r>
      <w:proofErr w:type="spellEnd"/>
      <w:r w:rsidRPr="000A5524">
        <w:rPr>
          <w:sz w:val="28"/>
          <w:szCs w:val="28"/>
        </w:rPr>
        <w:t xml:space="preserve"> </w:t>
      </w:r>
      <w:proofErr w:type="spellStart"/>
      <w:r w:rsidRPr="000A5524">
        <w:rPr>
          <w:sz w:val="28"/>
          <w:szCs w:val="28"/>
        </w:rPr>
        <w:t>М.Ю</w:t>
      </w:r>
      <w:proofErr w:type="spellEnd"/>
      <w:r w:rsidRPr="000A5524">
        <w:rPr>
          <w:sz w:val="28"/>
          <w:szCs w:val="28"/>
        </w:rPr>
        <w:t>. Налог на добавленную стоимость// Российский налоговый курьер, 2005, №4.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Тимофеева </w:t>
      </w:r>
      <w:proofErr w:type="spellStart"/>
      <w:r w:rsidRPr="000A5524">
        <w:rPr>
          <w:sz w:val="28"/>
          <w:szCs w:val="28"/>
        </w:rPr>
        <w:t>О.А</w:t>
      </w:r>
      <w:proofErr w:type="spellEnd"/>
      <w:r w:rsidRPr="000A5524">
        <w:rPr>
          <w:sz w:val="28"/>
          <w:szCs w:val="28"/>
        </w:rPr>
        <w:t>. Налог на добавленную стоимость. Опыт зарубежных стран. Франция// Экономическая газета, 2011, № 2.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Толкушкин </w:t>
      </w:r>
      <w:proofErr w:type="spellStart"/>
      <w:r w:rsidRPr="000A5524">
        <w:rPr>
          <w:sz w:val="28"/>
          <w:szCs w:val="28"/>
        </w:rPr>
        <w:t>А.В</w:t>
      </w:r>
      <w:proofErr w:type="spellEnd"/>
      <w:r w:rsidRPr="000A5524">
        <w:rPr>
          <w:sz w:val="28"/>
          <w:szCs w:val="28"/>
        </w:rPr>
        <w:t xml:space="preserve">. История налогов в России.- М.: </w:t>
      </w:r>
      <w:proofErr w:type="spellStart"/>
      <w:r w:rsidRPr="000A5524">
        <w:rPr>
          <w:sz w:val="28"/>
          <w:szCs w:val="28"/>
        </w:rPr>
        <w:t>Юристь</w:t>
      </w:r>
      <w:proofErr w:type="spellEnd"/>
      <w:r w:rsidRPr="000A5524">
        <w:rPr>
          <w:sz w:val="28"/>
          <w:szCs w:val="28"/>
        </w:rPr>
        <w:t>, 2007.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A5524">
        <w:rPr>
          <w:sz w:val="28"/>
          <w:szCs w:val="28"/>
        </w:rPr>
        <w:t>Трунин</w:t>
      </w:r>
      <w:proofErr w:type="spellEnd"/>
      <w:r w:rsidRPr="000A5524">
        <w:rPr>
          <w:sz w:val="28"/>
          <w:szCs w:val="28"/>
        </w:rPr>
        <w:t xml:space="preserve"> </w:t>
      </w:r>
      <w:proofErr w:type="spellStart"/>
      <w:r w:rsidRPr="000A5524">
        <w:rPr>
          <w:sz w:val="28"/>
          <w:szCs w:val="28"/>
        </w:rPr>
        <w:t>И.В</w:t>
      </w:r>
      <w:proofErr w:type="spellEnd"/>
      <w:r w:rsidRPr="000A5524">
        <w:rPr>
          <w:sz w:val="28"/>
          <w:szCs w:val="28"/>
        </w:rPr>
        <w:t xml:space="preserve">. Специальные НДС-счета в России: анализ возможных последствий. Монография </w:t>
      </w:r>
      <w:proofErr w:type="gramStart"/>
      <w:r w:rsidRPr="000A5524">
        <w:rPr>
          <w:sz w:val="28"/>
          <w:szCs w:val="28"/>
        </w:rPr>
        <w:t>-М</w:t>
      </w:r>
      <w:proofErr w:type="gramEnd"/>
      <w:r w:rsidRPr="000A5524">
        <w:rPr>
          <w:sz w:val="28"/>
          <w:szCs w:val="28"/>
        </w:rPr>
        <w:t xml:space="preserve">.: </w:t>
      </w:r>
      <w:proofErr w:type="spellStart"/>
      <w:r w:rsidRPr="000A5524">
        <w:rPr>
          <w:sz w:val="28"/>
          <w:szCs w:val="28"/>
        </w:rPr>
        <w:t>ИЭПП</w:t>
      </w:r>
      <w:proofErr w:type="spellEnd"/>
      <w:r w:rsidRPr="000A5524">
        <w:rPr>
          <w:sz w:val="28"/>
          <w:szCs w:val="28"/>
        </w:rPr>
        <w:t>, 2006.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Финансы и кредит СССР/ под ред. </w:t>
      </w:r>
      <w:proofErr w:type="spellStart"/>
      <w:r w:rsidRPr="000A5524">
        <w:rPr>
          <w:sz w:val="28"/>
          <w:szCs w:val="28"/>
        </w:rPr>
        <w:t>Л.А</w:t>
      </w:r>
      <w:proofErr w:type="spellEnd"/>
      <w:r w:rsidRPr="000A5524">
        <w:rPr>
          <w:sz w:val="28"/>
          <w:szCs w:val="28"/>
        </w:rPr>
        <w:t xml:space="preserve">. </w:t>
      </w:r>
      <w:proofErr w:type="spellStart"/>
      <w:r w:rsidRPr="000A5524">
        <w:rPr>
          <w:sz w:val="28"/>
          <w:szCs w:val="28"/>
        </w:rPr>
        <w:t>Дробозиной</w:t>
      </w:r>
      <w:proofErr w:type="spellEnd"/>
      <w:r w:rsidRPr="000A5524">
        <w:rPr>
          <w:sz w:val="28"/>
          <w:szCs w:val="28"/>
        </w:rPr>
        <w:t>.-М.: Финансы и статистика, 2011.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A5524">
        <w:rPr>
          <w:sz w:val="28"/>
          <w:szCs w:val="28"/>
        </w:rPr>
        <w:t>Эбрилл</w:t>
      </w:r>
      <w:proofErr w:type="spellEnd"/>
      <w:r w:rsidRPr="000A5524">
        <w:rPr>
          <w:sz w:val="28"/>
          <w:szCs w:val="28"/>
        </w:rPr>
        <w:t xml:space="preserve"> Л., </w:t>
      </w:r>
      <w:proofErr w:type="spellStart"/>
      <w:r w:rsidRPr="000A5524">
        <w:rPr>
          <w:sz w:val="28"/>
          <w:szCs w:val="28"/>
        </w:rPr>
        <w:t>Кин</w:t>
      </w:r>
      <w:proofErr w:type="spellEnd"/>
      <w:r w:rsidRPr="000A5524">
        <w:rPr>
          <w:sz w:val="28"/>
          <w:szCs w:val="28"/>
        </w:rPr>
        <w:t xml:space="preserve"> М., Ж.-П. </w:t>
      </w:r>
      <w:proofErr w:type="spellStart"/>
      <w:r w:rsidRPr="000A5524">
        <w:rPr>
          <w:sz w:val="28"/>
          <w:szCs w:val="28"/>
        </w:rPr>
        <w:t>Боден</w:t>
      </w:r>
      <w:proofErr w:type="spellEnd"/>
      <w:r w:rsidRPr="000A5524">
        <w:rPr>
          <w:sz w:val="28"/>
          <w:szCs w:val="28"/>
        </w:rPr>
        <w:t>, В. Саммерс. Современный НД</w:t>
      </w:r>
      <w:proofErr w:type="gramStart"/>
      <w:r w:rsidRPr="000A5524">
        <w:rPr>
          <w:sz w:val="28"/>
          <w:szCs w:val="28"/>
        </w:rPr>
        <w:t>С-</w:t>
      </w:r>
      <w:proofErr w:type="gramEnd"/>
      <w:r w:rsidRPr="000A5524">
        <w:rPr>
          <w:sz w:val="28"/>
          <w:szCs w:val="28"/>
        </w:rPr>
        <w:t xml:space="preserve"> М.: Весь Мир, 2008.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5524">
        <w:rPr>
          <w:sz w:val="28"/>
          <w:szCs w:val="28"/>
        </w:rPr>
        <w:t xml:space="preserve">Кодекс Республики Казахстан «О налогах и других обязательных платежах в бюджет» по состоянию законодательства на </w:t>
      </w:r>
      <w:proofErr w:type="spellStart"/>
      <w:r w:rsidRPr="000A5524">
        <w:rPr>
          <w:sz w:val="28"/>
          <w:szCs w:val="28"/>
        </w:rPr>
        <w:t>1.07.2012г</w:t>
      </w:r>
      <w:proofErr w:type="spellEnd"/>
      <w:r w:rsidRPr="000A5524">
        <w:rPr>
          <w:sz w:val="28"/>
          <w:szCs w:val="28"/>
        </w:rPr>
        <w:t xml:space="preserve">. – Алматы: Издательство «Норма-К» </w:t>
      </w:r>
      <w:proofErr w:type="spellStart"/>
      <w:r w:rsidRPr="000A5524">
        <w:rPr>
          <w:sz w:val="28"/>
          <w:szCs w:val="28"/>
        </w:rPr>
        <w:t>2012г</w:t>
      </w:r>
      <w:proofErr w:type="spellEnd"/>
      <w:r w:rsidRPr="000A5524">
        <w:rPr>
          <w:sz w:val="28"/>
          <w:szCs w:val="28"/>
        </w:rPr>
        <w:t>., -</w:t>
      </w:r>
      <w:proofErr w:type="spellStart"/>
      <w:r w:rsidRPr="000A5524">
        <w:rPr>
          <w:sz w:val="28"/>
          <w:szCs w:val="28"/>
        </w:rPr>
        <w:t>264с</w:t>
      </w:r>
      <w:proofErr w:type="spellEnd"/>
      <w:r w:rsidRPr="000A5524">
        <w:rPr>
          <w:sz w:val="28"/>
          <w:szCs w:val="28"/>
        </w:rPr>
        <w:t>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A5524">
        <w:rPr>
          <w:sz w:val="28"/>
          <w:szCs w:val="28"/>
        </w:rPr>
        <w:t>Гензель</w:t>
      </w:r>
      <w:proofErr w:type="spellEnd"/>
      <w:r w:rsidRPr="000A5524">
        <w:rPr>
          <w:sz w:val="28"/>
          <w:szCs w:val="28"/>
        </w:rPr>
        <w:t xml:space="preserve"> П. П. Очерки по истории финансов Древний мир. – М.: </w:t>
      </w:r>
      <w:proofErr w:type="spellStart"/>
      <w:r w:rsidRPr="000A5524">
        <w:rPr>
          <w:sz w:val="28"/>
          <w:szCs w:val="28"/>
        </w:rPr>
        <w:t>2010г</w:t>
      </w:r>
      <w:proofErr w:type="spellEnd"/>
      <w:r w:rsidRPr="000A5524">
        <w:rPr>
          <w:sz w:val="28"/>
          <w:szCs w:val="28"/>
        </w:rPr>
        <w:t xml:space="preserve">., - </w:t>
      </w:r>
      <w:proofErr w:type="spellStart"/>
      <w:r w:rsidRPr="000A5524">
        <w:rPr>
          <w:sz w:val="28"/>
          <w:szCs w:val="28"/>
        </w:rPr>
        <w:t>48с</w:t>
      </w:r>
      <w:proofErr w:type="spellEnd"/>
      <w:r w:rsidRPr="000A5524">
        <w:rPr>
          <w:sz w:val="28"/>
          <w:szCs w:val="28"/>
        </w:rPr>
        <w:t>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A5524">
        <w:rPr>
          <w:sz w:val="28"/>
          <w:szCs w:val="28"/>
        </w:rPr>
        <w:t>Карагусова</w:t>
      </w:r>
      <w:proofErr w:type="spellEnd"/>
      <w:r w:rsidRPr="000A5524">
        <w:rPr>
          <w:sz w:val="28"/>
          <w:szCs w:val="28"/>
        </w:rPr>
        <w:t xml:space="preserve"> Г Д Налоги: сущность и практика использования.                – Алматы: 2007, -</w:t>
      </w:r>
      <w:proofErr w:type="spellStart"/>
      <w:r w:rsidRPr="000A5524">
        <w:rPr>
          <w:sz w:val="28"/>
          <w:szCs w:val="28"/>
        </w:rPr>
        <w:t>22с</w:t>
      </w:r>
      <w:proofErr w:type="spellEnd"/>
      <w:r w:rsidRPr="000A5524">
        <w:rPr>
          <w:sz w:val="28"/>
          <w:szCs w:val="28"/>
        </w:rPr>
        <w:t>.</w:t>
      </w:r>
    </w:p>
    <w:p w:rsidR="000A5524" w:rsidRPr="000A5524" w:rsidRDefault="000A5524" w:rsidP="000A552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A5524">
        <w:rPr>
          <w:sz w:val="28"/>
          <w:szCs w:val="28"/>
        </w:rPr>
        <w:t>Оспанов</w:t>
      </w:r>
      <w:proofErr w:type="spellEnd"/>
      <w:r w:rsidRPr="000A5524">
        <w:rPr>
          <w:sz w:val="28"/>
          <w:szCs w:val="28"/>
        </w:rPr>
        <w:t xml:space="preserve"> </w:t>
      </w:r>
      <w:proofErr w:type="spellStart"/>
      <w:r w:rsidRPr="000A5524">
        <w:rPr>
          <w:sz w:val="28"/>
          <w:szCs w:val="28"/>
        </w:rPr>
        <w:t>М.Т</w:t>
      </w:r>
      <w:proofErr w:type="spellEnd"/>
      <w:r w:rsidRPr="000A5524">
        <w:rPr>
          <w:sz w:val="28"/>
          <w:szCs w:val="28"/>
        </w:rPr>
        <w:t xml:space="preserve">. Проблемы совершенствования системы управления налогами Республики Казахстан. – Алматы: </w:t>
      </w:r>
      <w:proofErr w:type="spellStart"/>
      <w:r w:rsidRPr="000A5524">
        <w:rPr>
          <w:sz w:val="28"/>
          <w:szCs w:val="28"/>
        </w:rPr>
        <w:t>2008г</w:t>
      </w:r>
      <w:proofErr w:type="spellEnd"/>
      <w:r w:rsidRPr="000A5524">
        <w:rPr>
          <w:sz w:val="28"/>
          <w:szCs w:val="28"/>
        </w:rPr>
        <w:t xml:space="preserve">. – </w:t>
      </w:r>
      <w:proofErr w:type="spellStart"/>
      <w:r w:rsidRPr="000A5524">
        <w:rPr>
          <w:sz w:val="28"/>
          <w:szCs w:val="28"/>
        </w:rPr>
        <w:t>89с</w:t>
      </w:r>
      <w:proofErr w:type="spellEnd"/>
      <w:r w:rsidRPr="000A5524">
        <w:rPr>
          <w:sz w:val="28"/>
          <w:szCs w:val="28"/>
        </w:rPr>
        <w:t>.</w:t>
      </w:r>
    </w:p>
    <w:p w:rsidR="000A5524" w:rsidRPr="000A5524" w:rsidRDefault="000A5524" w:rsidP="000A5524">
      <w:pPr>
        <w:pStyle w:val="a5"/>
        <w:jc w:val="both"/>
        <w:rPr>
          <w:sz w:val="28"/>
          <w:szCs w:val="28"/>
        </w:rPr>
      </w:pPr>
    </w:p>
    <w:bookmarkEnd w:id="0"/>
    <w:p w:rsidR="006B71F7" w:rsidRPr="000A5524" w:rsidRDefault="006B71F7" w:rsidP="000A5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71F7" w:rsidRPr="000A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A3F"/>
    <w:multiLevelType w:val="hybridMultilevel"/>
    <w:tmpl w:val="CF5A4554"/>
    <w:lvl w:ilvl="0" w:tplc="3AF8CB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24"/>
    <w:rsid w:val="000A5524"/>
    <w:rsid w:val="006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A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5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semiHidden/>
    <w:rsid w:val="000A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55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A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5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semiHidden/>
    <w:rsid w:val="000A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55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2015-03-12T09:56:00Z</dcterms:created>
  <dcterms:modified xsi:type="dcterms:W3CDTF">2015-03-12T09:58:00Z</dcterms:modified>
</cp:coreProperties>
</file>