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A" w:rsidRPr="00DF6760" w:rsidRDefault="00DF6760">
      <w:pPr>
        <w:rPr>
          <w:rFonts w:ascii="Times New Roman" w:hAnsi="Times New Roman" w:cs="Times New Roman"/>
          <w:b/>
          <w:sz w:val="28"/>
          <w:szCs w:val="28"/>
        </w:rPr>
      </w:pPr>
      <w:r w:rsidRPr="00DF6760">
        <w:rPr>
          <w:rFonts w:ascii="Times New Roman" w:hAnsi="Times New Roman" w:cs="Times New Roman"/>
          <w:b/>
          <w:sz w:val="28"/>
          <w:szCs w:val="28"/>
        </w:rPr>
        <w:t>Сущность антикризисного управления по методике «</w:t>
      </w:r>
      <w:proofErr w:type="spellStart"/>
      <w:r w:rsidRPr="00DF6760">
        <w:rPr>
          <w:rFonts w:ascii="Times New Roman" w:hAnsi="Times New Roman" w:cs="Times New Roman"/>
          <w:b/>
          <w:sz w:val="28"/>
          <w:szCs w:val="28"/>
        </w:rPr>
        <w:t>SHORTS</w:t>
      </w:r>
      <w:proofErr w:type="spellEnd"/>
      <w:r w:rsidRPr="00DF6760">
        <w:rPr>
          <w:rFonts w:ascii="Times New Roman" w:hAnsi="Times New Roman" w:cs="Times New Roman"/>
          <w:b/>
          <w:sz w:val="28"/>
          <w:szCs w:val="28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антикризисного управления по методике «</w:t>
      </w:r>
      <w:proofErr w:type="spellStart"/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SHORTS</w:t>
      </w:r>
      <w:proofErr w:type="spellEnd"/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Причины возникновения внутрифирменных кризисов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Сущность антикризисного управления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Содержание антикризисного управления по методике «</w:t>
      </w:r>
      <w:proofErr w:type="spellStart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SHORTS</w:t>
      </w:r>
      <w:proofErr w:type="spellEnd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кризисных тенденций в деятельности компании «</w:t>
      </w:r>
      <w:proofErr w:type="gramStart"/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Краткая характеристика деятельности компании «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динамики основных показателей деятельности компании «»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Причины кризисных тенденций в деятельности компании «»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Рекомендации по антикризисному управлению в компании «» по методике «</w:t>
      </w:r>
      <w:proofErr w:type="spellStart"/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SHORTS</w:t>
      </w:r>
      <w:proofErr w:type="spellEnd"/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Разработка основных этапов плана антикризисного управления в компании «» по методике «</w:t>
      </w:r>
      <w:proofErr w:type="spellStart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SHORTS</w:t>
      </w:r>
      <w:proofErr w:type="spellEnd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Мероприятия по реализации плана антикризисного управления в компании «» по методике «</w:t>
      </w:r>
      <w:proofErr w:type="spellStart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SHORTS</w:t>
      </w:r>
      <w:proofErr w:type="spellEnd"/>
      <w:r w:rsidRPr="00DF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B76375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67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B76375" w:rsidRDefault="00B7637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B76375" w:rsidRPr="00B76375" w:rsidRDefault="00B76375" w:rsidP="00B763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05776287"/>
      <w:bookmarkStart w:id="1" w:name="_Toc308179431"/>
      <w:bookmarkStart w:id="2" w:name="_GoBack"/>
      <w:r w:rsidRPr="00B76375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0"/>
      <w:bookmarkEnd w:id="1"/>
    </w:p>
    <w:p w:rsidR="00B76375" w:rsidRPr="00B76375" w:rsidRDefault="00B76375" w:rsidP="00B76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Коротков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Э.М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Антикризисное управление. - М.: ИНФРА-М, 2003. - 432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Б.Е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Антикризисное управление. – М: Омега-Л, 2005. – 357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>Теория и практика антикризисного управления. Учебник</w:t>
      </w:r>
      <w:proofErr w:type="gramStart"/>
      <w:r w:rsidRPr="00B7637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637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 Беляева и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 Кошкина. М.: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, 2001. – 469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Баринов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Антикризисное управление. М., 2002. – 401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Семенов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Антикризисный менеджмент. М., 2002. – 367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Родионова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 Антикризисный менеджмент. М.: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, 2001. – 423 с.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Менеджмент</w:t>
      </w:r>
      <w:proofErr w:type="gramStart"/>
      <w:r w:rsidRPr="00B763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375">
        <w:rPr>
          <w:rFonts w:ascii="Times New Roman" w:hAnsi="Times New Roman" w:cs="Times New Roman"/>
          <w:sz w:val="28"/>
          <w:szCs w:val="28"/>
        </w:rPr>
        <w:t xml:space="preserve"> учебник. – 3-е изд.,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, 2002. – 501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Антикризисное управление производством и персоналом. – М., 2002. – 467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., Альберт,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Ф. Основы менеджмента. – М.: «Дело» 2000. –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678с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Уткин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 Антикризисное управление. - М.: Ассоциация авторов и издателей «Тандем», изд-во «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», 2005. – 411 с.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Фомченкова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. Кризисное состояние предприятия: поиск причин и способов его преодоления. //Менеджмент, 2004, №1.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с.14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-17.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>Данные с официального сайта компании «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Skart-TV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www.skart-tv.ru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).</w:t>
      </w:r>
    </w:p>
    <w:p w:rsidR="00B76375" w:rsidRPr="00B76375" w:rsidRDefault="00B76375" w:rsidP="00B763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>Данные с официального сайта данной компании «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.» (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www.cisco.com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B76375" w:rsidRDefault="00B76375" w:rsidP="00B76375">
      <w:pPr>
        <w:spacing w:line="360" w:lineRule="auto"/>
        <w:ind w:firstLine="720"/>
        <w:jc w:val="both"/>
      </w:pPr>
    </w:p>
    <w:p w:rsidR="00DF6760" w:rsidRPr="00DF6760" w:rsidRDefault="00DF6760" w:rsidP="00DF6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760" w:rsidRDefault="00DF6760"/>
    <w:sectPr w:rsidR="00DF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6595"/>
    <w:multiLevelType w:val="hybridMultilevel"/>
    <w:tmpl w:val="B96024E8"/>
    <w:lvl w:ilvl="0" w:tplc="688A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60"/>
    <w:rsid w:val="008F282A"/>
    <w:rsid w:val="00B76375"/>
    <w:rsid w:val="00D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3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F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60"/>
    <w:rPr>
      <w:b/>
      <w:bCs/>
    </w:rPr>
  </w:style>
  <w:style w:type="character" w:customStyle="1" w:styleId="10">
    <w:name w:val="Заголовок 1 Знак"/>
    <w:basedOn w:val="a0"/>
    <w:link w:val="1"/>
    <w:rsid w:val="00B763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3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F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60"/>
    <w:rPr>
      <w:b/>
      <w:bCs/>
    </w:rPr>
  </w:style>
  <w:style w:type="character" w:customStyle="1" w:styleId="10">
    <w:name w:val="Заголовок 1 Знак"/>
    <w:basedOn w:val="a0"/>
    <w:link w:val="1"/>
    <w:rsid w:val="00B763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2014-12-19T08:55:00Z</dcterms:created>
  <dcterms:modified xsi:type="dcterms:W3CDTF">2014-12-19T09:09:00Z</dcterms:modified>
</cp:coreProperties>
</file>