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7" w:rsidRPr="00BC2747" w:rsidRDefault="00BC2747" w:rsidP="00BC274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2747">
        <w:rPr>
          <w:color w:val="000000"/>
          <w:sz w:val="28"/>
          <w:szCs w:val="28"/>
        </w:rPr>
        <w:t>Трудовые ресурсы предприятия</w:t>
      </w:r>
    </w:p>
    <w:p w:rsidR="00BC2747" w:rsidRPr="00BC2747" w:rsidRDefault="00BC2747" w:rsidP="00BC274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C2747" w:rsidRPr="00BC2747" w:rsidRDefault="00BC2747" w:rsidP="00BC274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C2747" w:rsidRPr="00BC2747" w:rsidRDefault="00BC2747" w:rsidP="00BC274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2747">
        <w:rPr>
          <w:color w:val="000000"/>
          <w:sz w:val="28"/>
          <w:szCs w:val="28"/>
        </w:rPr>
        <w:t>План</w:t>
      </w:r>
    </w:p>
    <w:p w:rsidR="00BC2747" w:rsidRPr="00BC2747" w:rsidRDefault="00BC2747" w:rsidP="00BC274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2747">
        <w:rPr>
          <w:color w:val="000000"/>
          <w:sz w:val="28"/>
          <w:szCs w:val="28"/>
        </w:rPr>
        <w:t>Введение</w:t>
      </w:r>
    </w:p>
    <w:p w:rsidR="00BC2747" w:rsidRPr="00BC2747" w:rsidRDefault="00BC2747" w:rsidP="00BC274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2747">
        <w:rPr>
          <w:color w:val="000000"/>
          <w:sz w:val="28"/>
          <w:szCs w:val="28"/>
        </w:rPr>
        <w:t>1 ТЕОРЕТИЧЕСКИЕ ОСНОВЫ ТРУДОВЫХ РЕСУРСОВ ПРЕДПРИЯТИЯ</w:t>
      </w:r>
    </w:p>
    <w:p w:rsidR="00BC2747" w:rsidRPr="00BC2747" w:rsidRDefault="00BC2747" w:rsidP="00BC274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2747">
        <w:rPr>
          <w:color w:val="000000"/>
          <w:sz w:val="28"/>
          <w:szCs w:val="28"/>
        </w:rPr>
        <w:t>1.1 Понятие трудовых ресурсов. Состав и структура кадров предприятия</w:t>
      </w:r>
    </w:p>
    <w:p w:rsidR="00BC2747" w:rsidRPr="00BC2747" w:rsidRDefault="00BC2747" w:rsidP="00BC274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2747">
        <w:rPr>
          <w:color w:val="000000"/>
          <w:sz w:val="28"/>
          <w:szCs w:val="28"/>
        </w:rPr>
        <w:t>1.2 Система показателей эффективного  использования трудовых ресурсов предприятия       </w:t>
      </w:r>
    </w:p>
    <w:p w:rsidR="00BC2747" w:rsidRPr="00BC2747" w:rsidRDefault="00BC2747" w:rsidP="00BC274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2747">
        <w:rPr>
          <w:color w:val="000000"/>
          <w:sz w:val="28"/>
          <w:szCs w:val="28"/>
        </w:rPr>
        <w:t>2 АНАЛИЗ ИСПОЛЬЗОВАНИЯ ТРУДОВЫХ РЕСУРСОВ НА ПРЕДПРИЯТИИ ТОО</w:t>
      </w:r>
    </w:p>
    <w:p w:rsidR="00BC2747" w:rsidRPr="00BC2747" w:rsidRDefault="00BC2747" w:rsidP="00BC274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2747">
        <w:rPr>
          <w:color w:val="000000"/>
          <w:sz w:val="28"/>
          <w:szCs w:val="28"/>
        </w:rPr>
        <w:t>2.1 Анализ обеспеченности предприятия трудовыми ресурсами и определение степени их эффективности на предприятии ТОО</w:t>
      </w:r>
    </w:p>
    <w:p w:rsidR="00BC2747" w:rsidRPr="00BC2747" w:rsidRDefault="00BC2747" w:rsidP="00BC274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2747">
        <w:rPr>
          <w:color w:val="000000"/>
          <w:sz w:val="28"/>
          <w:szCs w:val="28"/>
        </w:rPr>
        <w:t>2.2 Анализ использования фонда заработной платы</w:t>
      </w:r>
    </w:p>
    <w:p w:rsidR="00BC2747" w:rsidRPr="00BC2747" w:rsidRDefault="00BC2747" w:rsidP="00BC274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2747">
        <w:rPr>
          <w:color w:val="000000"/>
          <w:sz w:val="28"/>
          <w:szCs w:val="28"/>
        </w:rPr>
        <w:t>3 ПОВЫШЕНИЕ ЭФФЕКТИВНОСТИ ИСПОЛЬЗОВАНИЯ ТРУДОВЫХ РЕСУРСОВ ПРЕДПРИЯТИЯ</w:t>
      </w:r>
    </w:p>
    <w:p w:rsidR="00BC2747" w:rsidRPr="00BC2747" w:rsidRDefault="00BC2747" w:rsidP="00BC274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2747">
        <w:rPr>
          <w:color w:val="000000"/>
          <w:sz w:val="28"/>
          <w:szCs w:val="28"/>
        </w:rPr>
        <w:t>Заключение</w:t>
      </w:r>
    </w:p>
    <w:p w:rsidR="00BC2747" w:rsidRPr="00BC2747" w:rsidRDefault="00BC2747" w:rsidP="00BC274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2747">
        <w:rPr>
          <w:color w:val="000000"/>
          <w:sz w:val="28"/>
          <w:szCs w:val="28"/>
        </w:rPr>
        <w:t>Список использованной литературы</w:t>
      </w:r>
    </w:p>
    <w:p w:rsidR="00BC2747" w:rsidRDefault="00BC2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2747" w:rsidRDefault="00BC2747" w:rsidP="00BC2747">
      <w:pPr>
        <w:pStyle w:val="1"/>
      </w:pPr>
      <w:bookmarkStart w:id="0" w:name="_Toc337727730"/>
      <w:r>
        <w:lastRenderedPageBreak/>
        <w:t>Список использованной литературы</w:t>
      </w:r>
      <w:bookmarkEnd w:id="0"/>
    </w:p>
    <w:p w:rsidR="00BC2747" w:rsidRDefault="00BC2747" w:rsidP="00BC2747">
      <w:pPr>
        <w:pStyle w:val="1"/>
        <w:rPr>
          <w:b w:val="0"/>
          <w:bCs w:val="0"/>
        </w:rPr>
      </w:pPr>
      <w:bookmarkStart w:id="1" w:name="_GoBack"/>
      <w:bookmarkEnd w:id="1"/>
    </w:p>
    <w:p w:rsidR="00BC2747" w:rsidRDefault="00BC2747" w:rsidP="00BC2747">
      <w:pPr>
        <w:pStyle w:val="1"/>
        <w:rPr>
          <w:b w:val="0"/>
          <w:bCs w:val="0"/>
        </w:rPr>
      </w:pPr>
    </w:p>
    <w:p w:rsidR="00BC2747" w:rsidRPr="00BC2747" w:rsidRDefault="00BC2747" w:rsidP="00BC2747">
      <w:pPr>
        <w:pStyle w:val="00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line="240" w:lineRule="auto"/>
        <w:ind w:left="0" w:firstLine="567"/>
        <w:rPr>
          <w:spacing w:val="-4"/>
        </w:rPr>
      </w:pPr>
      <w:r>
        <w:rPr>
          <w:bCs/>
          <w:spacing w:val="-4"/>
        </w:rPr>
        <w:t>Т</w:t>
      </w:r>
      <w:r>
        <w:rPr>
          <w:rStyle w:val="postbody1"/>
          <w:bCs/>
          <w:spacing w:val="-4"/>
        </w:rPr>
        <w:t xml:space="preserve">рудовой кодекс Республики Казахстан от 15 мая 2007 </w:t>
      </w:r>
      <w:r w:rsidRPr="00BC2747">
        <w:rPr>
          <w:rStyle w:val="postbody1"/>
          <w:bCs/>
          <w:spacing w:val="-4"/>
        </w:rPr>
        <w:t xml:space="preserve">года </w:t>
      </w:r>
      <w:r w:rsidRPr="00BC2747">
        <w:rPr>
          <w:rStyle w:val="s3"/>
          <w:b w:val="0"/>
          <w:i w:val="0"/>
          <w:iCs w:val="0"/>
          <w:color w:val="auto"/>
          <w:spacing w:val="-4"/>
        </w:rPr>
        <w:t>№ 252-III</w:t>
      </w:r>
    </w:p>
    <w:p w:rsidR="00BC2747" w:rsidRDefault="00BC2747" w:rsidP="00BC2747">
      <w:pPr>
        <w:pStyle w:val="00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line="240" w:lineRule="auto"/>
        <w:ind w:left="0" w:firstLine="567"/>
        <w:rPr>
          <w:spacing w:val="-4"/>
        </w:rPr>
      </w:pPr>
      <w:r>
        <w:rPr>
          <w:spacing w:val="-4"/>
        </w:rPr>
        <w:t>Баканов М.И., Шеремет А.Д. Теория экономического анализа: Учебник. – 3-е изд., переработанное -</w:t>
      </w:r>
      <w:r>
        <w:rPr>
          <w:spacing w:val="-4"/>
        </w:rPr>
        <w:t xml:space="preserve"> М.: Финансы и статистика, 2003. – 288с.</w:t>
      </w:r>
    </w:p>
    <w:p w:rsidR="00BC2747" w:rsidRDefault="00BC2747" w:rsidP="00BC2747">
      <w:pPr>
        <w:pStyle w:val="00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line="240" w:lineRule="auto"/>
        <w:ind w:left="0" w:firstLine="567"/>
        <w:rPr>
          <w:spacing w:val="-4"/>
        </w:rPr>
      </w:pPr>
      <w:r>
        <w:rPr>
          <w:spacing w:val="-4"/>
        </w:rPr>
        <w:t>Бекхожаева А.К. Факторы формирования трудового потенциала.// Экономика и статистика 2/2004 с 11-12.</w:t>
      </w:r>
    </w:p>
    <w:p w:rsidR="00BC2747" w:rsidRDefault="00BC2747" w:rsidP="00BC2747">
      <w:pPr>
        <w:pStyle w:val="00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line="240" w:lineRule="auto"/>
        <w:ind w:left="0" w:firstLine="567"/>
        <w:rPr>
          <w:spacing w:val="-4"/>
        </w:rPr>
      </w:pPr>
      <w:r>
        <w:rPr>
          <w:spacing w:val="-4"/>
          <w:szCs w:val="18"/>
        </w:rPr>
        <w:t>Сафонов Н. А. Экономика организации (предприятия): учебник –М. Экономистъ, 2003г.</w:t>
      </w:r>
    </w:p>
    <w:p w:rsidR="00BC2747" w:rsidRDefault="00BC2747" w:rsidP="00BC2747">
      <w:pPr>
        <w:pStyle w:val="00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line="240" w:lineRule="auto"/>
        <w:ind w:left="0" w:firstLine="567"/>
        <w:rPr>
          <w:spacing w:val="-4"/>
        </w:rPr>
      </w:pPr>
      <w:r>
        <w:rPr>
          <w:spacing w:val="-4"/>
          <w:szCs w:val="18"/>
        </w:rPr>
        <w:t xml:space="preserve">Горфинкель В. Я., Швандар В. А. Экономика предприятия: учебник / под редакцией Горфинкеля В. Я., Швандара В. А. -3е изд., доп. и перераб. –М ЮНИТИ-ДАНА, 2004г. </w:t>
      </w:r>
    </w:p>
    <w:p w:rsidR="00BC2747" w:rsidRDefault="00BC2747" w:rsidP="00BC2747">
      <w:pPr>
        <w:pStyle w:val="00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line="240" w:lineRule="auto"/>
        <w:ind w:left="0" w:firstLine="567"/>
        <w:rPr>
          <w:spacing w:val="-4"/>
        </w:rPr>
      </w:pPr>
      <w:r>
        <w:rPr>
          <w:spacing w:val="-4"/>
          <w:szCs w:val="18"/>
        </w:rPr>
        <w:t>Савицкая Г.В. Анализ хозяйственной деятельности предприятия: 4-е изд., перераб. и доп. – Минск: ООО «Новое знание», 2006</w:t>
      </w:r>
    </w:p>
    <w:p w:rsidR="00BC2747" w:rsidRDefault="00BC2747" w:rsidP="00BC2747">
      <w:pPr>
        <w:pStyle w:val="00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line="240" w:lineRule="auto"/>
        <w:ind w:left="0" w:firstLine="567"/>
        <w:rPr>
          <w:spacing w:val="-4"/>
        </w:rPr>
      </w:pPr>
      <w:r>
        <w:rPr>
          <w:spacing w:val="-4"/>
        </w:rPr>
        <w:t>Метеньян Г.Г., Полосова Р.П. (ред.) Экономика труда и социально-трудовые отношения, Москва, МГУ, ЧеРо. 2004</w:t>
      </w:r>
    </w:p>
    <w:p w:rsidR="00BC2747" w:rsidRDefault="00BC2747" w:rsidP="00BC2747">
      <w:pPr>
        <w:pStyle w:val="00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line="240" w:lineRule="auto"/>
        <w:ind w:left="0" w:firstLine="567"/>
        <w:rPr>
          <w:spacing w:val="-4"/>
        </w:rPr>
      </w:pPr>
      <w:r>
        <w:rPr>
          <w:spacing w:val="-4"/>
        </w:rPr>
        <w:t>Власова Н.М. Руководство по управлению людьми: инструменты власти влияния. –М.: ИНФРА -М. 2000г.</w:t>
      </w:r>
    </w:p>
    <w:p w:rsidR="00BC2747" w:rsidRDefault="00BC2747" w:rsidP="00BC2747">
      <w:pPr>
        <w:pStyle w:val="00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line="240" w:lineRule="auto"/>
        <w:ind w:left="0" w:firstLine="567"/>
        <w:rPr>
          <w:spacing w:val="-4"/>
          <w:szCs w:val="18"/>
        </w:rPr>
      </w:pPr>
      <w:r>
        <w:rPr>
          <w:spacing w:val="-4"/>
        </w:rPr>
        <w:t>Слезингер Г.Э. Труд в условиях рыночной экономики, 2006.</w:t>
      </w:r>
    </w:p>
    <w:p w:rsidR="00BC2747" w:rsidRDefault="00BC2747" w:rsidP="00BC2747">
      <w:pPr>
        <w:pStyle w:val="00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line="240" w:lineRule="auto"/>
        <w:ind w:left="0" w:firstLine="567"/>
        <w:rPr>
          <w:spacing w:val="-4"/>
          <w:szCs w:val="18"/>
        </w:rPr>
      </w:pPr>
      <w:r>
        <w:rPr>
          <w:spacing w:val="-4"/>
          <w:szCs w:val="18"/>
        </w:rPr>
        <w:t>Кенжалина Ж.Ш. Оплата труда на промышленных предприятиях. Учебное пособие. Алматы, Экономика. 2002г.</w:t>
      </w:r>
    </w:p>
    <w:p w:rsidR="00BC2747" w:rsidRDefault="00BC2747" w:rsidP="00BC2747">
      <w:pPr>
        <w:pStyle w:val="00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line="240" w:lineRule="auto"/>
        <w:ind w:left="0" w:firstLine="567"/>
        <w:rPr>
          <w:spacing w:val="-4"/>
          <w:szCs w:val="18"/>
        </w:rPr>
      </w:pPr>
      <w:r>
        <w:rPr>
          <w:spacing w:val="-4"/>
          <w:szCs w:val="14"/>
        </w:rPr>
        <w:t>Ищанов А.У., Демеубаева А.О. Совершенствование оплаты труда и её организация. / Вестник КазНУ. Серия экономическая №5 (39) 2003г.</w:t>
      </w:r>
    </w:p>
    <w:p w:rsidR="00BC2747" w:rsidRDefault="00BC2747" w:rsidP="00BC2747">
      <w:pPr>
        <w:pStyle w:val="00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line="240" w:lineRule="auto"/>
        <w:ind w:left="0" w:firstLine="567"/>
        <w:rPr>
          <w:spacing w:val="-4"/>
          <w:szCs w:val="18"/>
        </w:rPr>
      </w:pPr>
      <w:r>
        <w:rPr>
          <w:spacing w:val="-4"/>
          <w:szCs w:val="18"/>
        </w:rPr>
        <w:t>Каренов Р. С. Управление изменениями в организации: монография \ под редакцией Каренова Р. С., Апеисова Р. Е. –Караганда. ИПЦ Профобразование, 2005г.</w:t>
      </w:r>
    </w:p>
    <w:p w:rsidR="00BC2747" w:rsidRDefault="00BC2747" w:rsidP="00BC2747">
      <w:pPr>
        <w:pStyle w:val="00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line="240" w:lineRule="auto"/>
        <w:ind w:left="0" w:firstLine="567"/>
        <w:rPr>
          <w:spacing w:val="-4"/>
        </w:rPr>
      </w:pPr>
      <w:r>
        <w:rPr>
          <w:spacing w:val="-4"/>
        </w:rPr>
        <w:t xml:space="preserve"> Козлов А.А. Управление трудовыми ресурсами предприятий в условиях трансформации экономики, Брест, Брестский государственный университет. 2000</w:t>
      </w:r>
    </w:p>
    <w:p w:rsidR="00BC2747" w:rsidRDefault="00BC2747" w:rsidP="00BC2747">
      <w:pPr>
        <w:pStyle w:val="00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line="240" w:lineRule="auto"/>
        <w:ind w:left="0" w:firstLine="567"/>
        <w:rPr>
          <w:spacing w:val="-4"/>
          <w:szCs w:val="18"/>
        </w:rPr>
      </w:pPr>
      <w:r>
        <w:rPr>
          <w:spacing w:val="-4"/>
          <w:szCs w:val="14"/>
        </w:rPr>
        <w:t>Коржова Н. Оплата труда и нормирование в Республике Казахстан Алматы: Каржы-каражат, 1999г.</w:t>
      </w:r>
    </w:p>
    <w:p w:rsidR="00BC2747" w:rsidRDefault="00BC2747" w:rsidP="00BC2747">
      <w:pPr>
        <w:pStyle w:val="00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line="240" w:lineRule="auto"/>
        <w:ind w:left="0" w:firstLine="567"/>
        <w:rPr>
          <w:spacing w:val="-4"/>
          <w:szCs w:val="18"/>
        </w:rPr>
      </w:pPr>
      <w:r>
        <w:rPr>
          <w:spacing w:val="-4"/>
          <w:szCs w:val="18"/>
        </w:rPr>
        <w:t>Лавров Н.С. Основы научной организации труда и производства. Л.,1999г..</w:t>
      </w:r>
    </w:p>
    <w:p w:rsidR="00BC2747" w:rsidRDefault="00BC2747" w:rsidP="00BC2747">
      <w:pPr>
        <w:pStyle w:val="00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line="240" w:lineRule="auto"/>
        <w:ind w:left="0" w:firstLine="567"/>
        <w:rPr>
          <w:spacing w:val="-4"/>
          <w:szCs w:val="18"/>
        </w:rPr>
      </w:pPr>
      <w:r>
        <w:rPr>
          <w:spacing w:val="-4"/>
          <w:szCs w:val="18"/>
        </w:rPr>
        <w:t>Максимович В. А. Материальное и нематериальное стимулирование персонала. //ФБ Кадры №3 2005г.</w:t>
      </w:r>
    </w:p>
    <w:p w:rsidR="00BC2747" w:rsidRDefault="00BC2747" w:rsidP="00BC2747">
      <w:pPr>
        <w:pStyle w:val="00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line="240" w:lineRule="auto"/>
        <w:ind w:left="0" w:firstLine="567"/>
        <w:rPr>
          <w:spacing w:val="-4"/>
          <w:szCs w:val="18"/>
        </w:rPr>
      </w:pPr>
      <w:r>
        <w:rPr>
          <w:spacing w:val="-4"/>
          <w:szCs w:val="18"/>
        </w:rPr>
        <w:t xml:space="preserve">Смирнов Э. А. Основы теории организации: Учеб. пособие для вузов. М.: Аудит, ЮНИТИ, 1998. </w:t>
      </w:r>
    </w:p>
    <w:p w:rsidR="00BC2747" w:rsidRDefault="00BC2747" w:rsidP="00BC2747">
      <w:pPr>
        <w:pStyle w:val="00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line="240" w:lineRule="auto"/>
        <w:ind w:left="0" w:firstLine="567"/>
        <w:rPr>
          <w:spacing w:val="-4"/>
          <w:szCs w:val="18"/>
        </w:rPr>
      </w:pPr>
      <w:r>
        <w:rPr>
          <w:spacing w:val="-4"/>
          <w:szCs w:val="18"/>
        </w:rPr>
        <w:t>Тренев Н. Н. Предприятие и его структура: Диагностика- Управление. Оздоровление. М.: ПРИОР, 2000г.</w:t>
      </w:r>
    </w:p>
    <w:p w:rsidR="00BC2747" w:rsidRDefault="00BC2747" w:rsidP="00BC2747">
      <w:pPr>
        <w:pStyle w:val="00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line="240" w:lineRule="auto"/>
        <w:ind w:left="0" w:firstLine="567"/>
        <w:rPr>
          <w:spacing w:val="-4"/>
          <w:szCs w:val="18"/>
        </w:rPr>
      </w:pPr>
      <w:r>
        <w:rPr>
          <w:spacing w:val="-4"/>
          <w:szCs w:val="16"/>
        </w:rPr>
        <w:t>Яковлев Р. Особенности организации оплаты труда различных групп работников предприятия // Труд в Казахстане №1, 2004г.</w:t>
      </w:r>
    </w:p>
    <w:p w:rsidR="008664F2" w:rsidRPr="00BC2747" w:rsidRDefault="00BC2747" w:rsidP="00BC2747">
      <w:pPr>
        <w:pStyle w:val="000"/>
        <w:numPr>
          <w:ilvl w:val="0"/>
          <w:numId w:val="1"/>
        </w:numPr>
        <w:tabs>
          <w:tab w:val="clear" w:pos="1287"/>
          <w:tab w:val="num" w:pos="0"/>
          <w:tab w:val="left" w:pos="900"/>
          <w:tab w:val="left" w:pos="1080"/>
        </w:tabs>
        <w:spacing w:line="240" w:lineRule="auto"/>
        <w:ind w:left="0" w:firstLine="567"/>
        <w:rPr>
          <w:szCs w:val="28"/>
        </w:rPr>
      </w:pPr>
      <w:r>
        <w:t>Яковлев Р., Каким Ю. Рекомендации по разработке внутрипроизводственных тарифных условий оплаты труда //Труд в Казахстане, 8/2001г</w:t>
      </w:r>
    </w:p>
    <w:sectPr w:rsidR="008664F2" w:rsidRPr="00BC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0CC3"/>
    <w:multiLevelType w:val="hybridMultilevel"/>
    <w:tmpl w:val="974EF19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47"/>
    <w:rsid w:val="00417F36"/>
    <w:rsid w:val="008664F2"/>
    <w:rsid w:val="00B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"/>
    <w:basedOn w:val="a"/>
    <w:link w:val="10"/>
    <w:qFormat/>
    <w:rsid w:val="00BC2747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2747"/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48"/>
      <w:lang w:eastAsia="ru-RU"/>
    </w:rPr>
  </w:style>
  <w:style w:type="paragraph" w:customStyle="1" w:styleId="000">
    <w:name w:val="Основной текст с отст000"/>
    <w:basedOn w:val="a"/>
    <w:rsid w:val="00BC2747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ostbody1">
    <w:name w:val="postbody1"/>
    <w:rsid w:val="00BC2747"/>
    <w:rPr>
      <w:sz w:val="24"/>
      <w:szCs w:val="24"/>
    </w:rPr>
  </w:style>
  <w:style w:type="character" w:customStyle="1" w:styleId="s3">
    <w:name w:val="s3"/>
    <w:rsid w:val="00BC2747"/>
    <w:rPr>
      <w:rFonts w:ascii="Times New Roman" w:hAnsi="Times New Roman" w:cs="Times New Roman" w:hint="default"/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"/>
    <w:basedOn w:val="a"/>
    <w:link w:val="10"/>
    <w:qFormat/>
    <w:rsid w:val="00BC2747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2747"/>
    <w:rPr>
      <w:rFonts w:ascii="Times New Roman" w:eastAsia="Times New Roman" w:hAnsi="Times New Roman" w:cs="Times New Roman"/>
      <w:b/>
      <w:bCs/>
      <w:caps/>
      <w:color w:val="000000"/>
      <w:kern w:val="36"/>
      <w:sz w:val="28"/>
      <w:szCs w:val="48"/>
      <w:lang w:eastAsia="ru-RU"/>
    </w:rPr>
  </w:style>
  <w:style w:type="paragraph" w:customStyle="1" w:styleId="000">
    <w:name w:val="Основной текст с отст000"/>
    <w:basedOn w:val="a"/>
    <w:rsid w:val="00BC2747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ostbody1">
    <w:name w:val="postbody1"/>
    <w:rsid w:val="00BC2747"/>
    <w:rPr>
      <w:sz w:val="24"/>
      <w:szCs w:val="24"/>
    </w:rPr>
  </w:style>
  <w:style w:type="character" w:customStyle="1" w:styleId="s3">
    <w:name w:val="s3"/>
    <w:rsid w:val="00BC2747"/>
    <w:rPr>
      <w:rFonts w:ascii="Times New Roman" w:hAnsi="Times New Roman" w:cs="Times New Roman" w:hint="default"/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2015-02-13T10:20:00Z</dcterms:created>
  <dcterms:modified xsi:type="dcterms:W3CDTF">2015-02-13T10:56:00Z</dcterms:modified>
</cp:coreProperties>
</file>