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Учет, анализ и аудит розничного товарооборота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План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Введение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1 ТЕОРЕТИЧЕСКИЕ ОСНОВЫ УЧЕТА, АНАЛИЗА И АУДИТА РОЗНИЧНОГО ТОВАРООБОРОТА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1.1 Экономическая сущность и характеристика розничного товарооборота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1.2 Цели и задачи учета, анализа и аудита розничного товарооборота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1.3 Планирование розничного товарооборота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2 ОРГАНИЗАЦИЯ УЧЕТА РОЗНИЧНОГО ТОВАРООБОРОТА НА ТОО «»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2.1 Документальное оформление учета реализации товаров 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2.2 Синтетический и аналитический учет  реализации товаров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2.3 Процесс хранения товаров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3 АУДИТ И АНАЛИЗ РОЗНИЧНОГО ТОВАРООБОРОТА НА ТОО«»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3.1 Аудит розничного товарооборота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3.2 Анализ розничного товарооборота на предприятии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color w:val="000000"/>
          <w:sz w:val="28"/>
          <w:szCs w:val="28"/>
        </w:rPr>
        <w:t>3.3 Совершенствование учета, анализа и аудита розничного товарооборота на предприятии ТОО «»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FA0650" w:rsidRPr="00FA0650" w:rsidRDefault="00FA0650" w:rsidP="00FA065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A065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FA0650" w:rsidRDefault="00FA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 Послание Президента Республики Казахстан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Назарбаева народу Казахстана «Стратегия «Казахстан-2050»: новый политический курс состоявшегося государства» от 14 декабря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2012г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Официальный сайт президента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>2 Закон Республики Казахстан от 20 ноября 1998 года № 304-I "Об аудиторской деятельности" (с изменениями и дополнениями по состоянию на 04.07.2013 г.)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3 Горфинкель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Экономика предприятия: учеб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ля вузов. - М.: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-Дана, 2004.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4. Материалы официального сайта Агентства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по статистике: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www.stat.kz</w:t>
      </w:r>
      <w:proofErr w:type="spellEnd"/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5 Хаматова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Экономика предприятия. Экономические ресурсы предприятия: учеб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особие - М.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>6. Дашков и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2003Н.А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Алексеенко,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Гурова - Экономика промышленного предприятия. - Издательство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7 Сергеев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Экономика организации (предприятия): учеб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особие.-3-е изд.,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и доп. - М.: Финансы и статистика, 2008.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8 Кнышева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., Панфилова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Экономика организации: учеб.- М.: Инфра-М, 2008.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9 Керимов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В.Э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Бухгалтерский учет на производственных предприятиях: Учебник. М.: Дашков и К, 2008.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10 Международный стандарт финансовой отчетности (МСФО) 16 «Основные средства»//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www.allmsfo.ru</w:t>
      </w:r>
      <w:proofErr w:type="spellEnd"/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11 Лебедева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Казиначикова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Гавриков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Экономика промышленного предприятия: Учебное пособие. - Мн., 2007.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>12 Официальный сайт АО «Локомотив»//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www.lokomotiv.kz</w:t>
      </w:r>
      <w:proofErr w:type="spellEnd"/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>13 Закон Республики Казахстан «О бухгалтерском учете и финансовой отчетности» от 28 февраля 2007 года № 234 (дата последней редакции: 26.12.2012 г.)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14 Типовой план счетов бухгалтерского учета (Приказ МФ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от 23.05.2007 г. №185)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., Шмидт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предприятии: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Изд.3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-е, доп. и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.- Алматы: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-Казахстан, 2002.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Бухгалтерский учет - Учебное пособие. Караганда, 2008.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17 Попова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Финансовый учет хозяйствующих субъектов. Учебное пособие. Караганда, 2009. 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Бухгалтерский учет: Учебник для вузов. - Караганда, «Карагандинская полиграфия», 2004.  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«Современный бух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чет»: Уч. Пособие. В 2-х частях. Ч. 1/под общей редакцией чл.-корр. НАН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, д.э.н., проф.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Мамырова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.-Алматы: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Экономика,2004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Бухгалтерский учет в организациях/Учебное пособие. Издание 2-е переработанное - Алматы, 2009.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lastRenderedPageBreak/>
        <w:t xml:space="preserve">21 Черкасова И. О. Анализ хозяйственной деятельности. -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.: Издательский Дом «Нева», 2007. 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22 Грищенко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Анализ и диагностика финансово-хозяйственной деятельности предприятия: Учебное пособие. Таганрог: Изд-во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ТРТУ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, 2006.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Анализ финансовой отчетности: Учебник - Алматы: Экономика, 2009.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24 Казакова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Финансовый и управленческий анализ: Практикум, Карагандинский государственный технический университет</w:t>
      </w:r>
      <w:proofErr w:type="gramStart"/>
      <w:r w:rsidRPr="00FA065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A0650">
        <w:rPr>
          <w:rFonts w:ascii="Times New Roman" w:hAnsi="Times New Roman" w:cs="Times New Roman"/>
          <w:sz w:val="28"/>
          <w:szCs w:val="28"/>
        </w:rPr>
        <w:t xml:space="preserve">Караганда; Издательство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, 2011.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25 Савицкая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. Экономический анализ: учеб.-11-е изд.,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и доп. - М.: Новое знание, 2005.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50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FA0650">
        <w:rPr>
          <w:rFonts w:ascii="Times New Roman" w:hAnsi="Times New Roman" w:cs="Times New Roman"/>
          <w:sz w:val="28"/>
          <w:szCs w:val="28"/>
        </w:rPr>
        <w:t>. Комплексный анализ хозяйственной деятельности - М.: ИНФРА-М, 2008.</w:t>
      </w:r>
    </w:p>
    <w:p w:rsidR="00FA0650" w:rsidRPr="00FA0650" w:rsidRDefault="00FA065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530" w:rsidRPr="00FA0650" w:rsidRDefault="006F3530" w:rsidP="00FA0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530" w:rsidRPr="00FA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0"/>
    <w:rsid w:val="006F3530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2015-03-19T05:33:00Z</dcterms:created>
  <dcterms:modified xsi:type="dcterms:W3CDTF">2015-03-19T05:34:00Z</dcterms:modified>
</cp:coreProperties>
</file>