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Уголовная ответственность за взяточничество</w:t>
      </w:r>
    </w:p>
    <w:p w:rsid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План</w:t>
      </w: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Введение</w:t>
      </w: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1 Теоретико-правовые основы взяточничества</w:t>
      </w: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1.1 Понятие взяточничества и его место в системе коррупционных и иных преступлений</w:t>
      </w: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1.2 Проблемы субъекта преступления «Получение взятки»</w:t>
      </w: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 xml:space="preserve">2 Уголовно-правовая характеристика взяточничества по УК </w:t>
      </w:r>
      <w:proofErr w:type="spellStart"/>
      <w:r w:rsidRPr="0010160F">
        <w:rPr>
          <w:color w:val="000000"/>
          <w:sz w:val="28"/>
          <w:szCs w:val="28"/>
        </w:rPr>
        <w:t>РК</w:t>
      </w:r>
      <w:proofErr w:type="spellEnd"/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2.1 Юридический анализ состава получения взятки</w:t>
      </w: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2.2 Объективные и субъективные признаки дачи взятки</w:t>
      </w: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2.3 Посредничество во взяточничестве</w:t>
      </w: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3 Специальные вопросы ответственности за взяточничество</w:t>
      </w: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3.1 Освобождение взяткодателя от уголовной ответственности</w:t>
      </w: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3.2 Провокация взяточничества</w:t>
      </w: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3.3 Взяточничество и смежные преступления</w:t>
      </w: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Заключение</w:t>
      </w: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Список использованной литературы</w:t>
      </w:r>
    </w:p>
    <w:p w:rsid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160F">
        <w:rPr>
          <w:color w:val="000000"/>
          <w:sz w:val="28"/>
          <w:szCs w:val="28"/>
        </w:rPr>
        <w:t> </w:t>
      </w:r>
    </w:p>
    <w:p w:rsidR="0010160F" w:rsidRDefault="001016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0160F" w:rsidRDefault="0010160F" w:rsidP="0010160F">
      <w:pPr>
        <w:pStyle w:val="1"/>
        <w:widowControl w:val="0"/>
        <w:rPr>
          <w:rFonts w:cs="Times New Roman"/>
        </w:rPr>
      </w:pPr>
      <w:bookmarkStart w:id="0" w:name="_Toc388871571"/>
      <w:r>
        <w:rPr>
          <w:rFonts w:cs="Times New Roman"/>
        </w:rPr>
        <w:lastRenderedPageBreak/>
        <w:t>Список использованной литературы</w:t>
      </w:r>
      <w:bookmarkEnd w:id="0"/>
    </w:p>
    <w:p w:rsidR="0010160F" w:rsidRDefault="0010160F" w:rsidP="0010160F">
      <w:pPr>
        <w:widowControl w:val="0"/>
        <w:ind w:firstLine="709"/>
        <w:jc w:val="both"/>
        <w:rPr>
          <w:sz w:val="28"/>
        </w:rPr>
      </w:pP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ᴫ</w:t>
      </w:r>
      <w:proofErr w:type="spellStart"/>
      <w:r>
        <w:rPr>
          <w:rFonts w:ascii="Times New Roman" w:hAnsi="Times New Roman"/>
          <w:sz w:val="28"/>
          <w:szCs w:val="28"/>
        </w:rPr>
        <w:t>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Президента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Н. Назарбаева народу Казахстана от 17 января 2014 года «Казахстанский путь – 2050: </w:t>
      </w:r>
      <w:proofErr w:type="gramStart"/>
      <w:r>
        <w:rPr>
          <w:rFonts w:ascii="Times New Roman" w:hAnsi="Times New Roman"/>
          <w:sz w:val="28"/>
          <w:szCs w:val="28"/>
        </w:rPr>
        <w:t>Единая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ᴫ</w:t>
      </w:r>
      <w:r>
        <w:rPr>
          <w:rFonts w:ascii="Times New Roman" w:hAnsi="Times New Roman"/>
          <w:sz w:val="28"/>
          <w:szCs w:val="28"/>
        </w:rPr>
        <w:t xml:space="preserve">ь, единые интересы, единое будущее» // Официальный сайт Президента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http://www.akorda.kz/ru/page/page_215750_poslanie-prezidenta-respubliki-kazakhstan-n-nazarbaeva-narodu-kazakhstana-17-yanvarya-2014-g</w:t>
        </w:r>
      </w:hyperlink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Казахстан от 21 июля 2007 года № 308-</w:t>
      </w:r>
      <w:proofErr w:type="spellStart"/>
      <w:r>
        <w:rPr>
          <w:rFonts w:ascii="Times New Roman" w:hAnsi="Times New Roman"/>
          <w:sz w:val="28"/>
          <w:szCs w:val="28"/>
        </w:rPr>
        <w:t>III</w:t>
      </w:r>
      <w:proofErr w:type="spellEnd"/>
      <w:r>
        <w:rPr>
          <w:rFonts w:ascii="Times New Roman" w:hAnsi="Times New Roman"/>
          <w:sz w:val="28"/>
          <w:szCs w:val="28"/>
        </w:rPr>
        <w:t xml:space="preserve"> «О внесении изменений и </w:t>
      </w:r>
      <w:proofErr w:type="spellStart"/>
      <w:r>
        <w:rPr>
          <w:rFonts w:ascii="Times New Roman" w:hAnsi="Times New Roman"/>
          <w:sz w:val="28"/>
          <w:szCs w:val="28"/>
        </w:rPr>
        <w:t>допо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ᴫ</w:t>
      </w:r>
      <w:r>
        <w:rPr>
          <w:rFonts w:ascii="Times New Roman" w:hAnsi="Times New Roman"/>
          <w:sz w:val="28"/>
          <w:szCs w:val="28"/>
        </w:rPr>
        <w:t xml:space="preserve">нений в некоторые </w:t>
      </w:r>
      <w:proofErr w:type="spellStart"/>
      <w:r>
        <w:rPr>
          <w:rFonts w:ascii="Times New Roman" w:hAnsi="Times New Roman"/>
          <w:sz w:val="28"/>
          <w:szCs w:val="28"/>
        </w:rPr>
        <w:t>законодате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ᴫ</w:t>
      </w:r>
      <w:proofErr w:type="spellStart"/>
      <w:r>
        <w:rPr>
          <w:rFonts w:ascii="Times New Roman" w:hAnsi="Times New Roman"/>
          <w:sz w:val="28"/>
          <w:szCs w:val="28"/>
        </w:rPr>
        <w:t>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акты Республики Казахстан по вопросам совершенствования борьбы с коррупцией» //</w:t>
      </w:r>
      <w:proofErr w:type="spellStart"/>
      <w:r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Казахстан от 7 декабря 2009 года № 222-</w:t>
      </w:r>
      <w:proofErr w:type="spellStart"/>
      <w:r>
        <w:rPr>
          <w:rFonts w:ascii="Times New Roman" w:hAnsi="Times New Roman"/>
          <w:sz w:val="28"/>
          <w:szCs w:val="28"/>
        </w:rPr>
        <w:t>IV</w:t>
      </w:r>
      <w:proofErr w:type="spellEnd"/>
      <w:r>
        <w:rPr>
          <w:rFonts w:ascii="Times New Roman" w:hAnsi="Times New Roman"/>
          <w:sz w:val="28"/>
          <w:szCs w:val="28"/>
        </w:rPr>
        <w:t xml:space="preserve"> «О внесении изменений и </w:t>
      </w:r>
      <w:proofErr w:type="spellStart"/>
      <w:r>
        <w:rPr>
          <w:rFonts w:ascii="Times New Roman" w:hAnsi="Times New Roman"/>
          <w:sz w:val="28"/>
          <w:szCs w:val="28"/>
        </w:rPr>
        <w:t>допо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ᴫ</w:t>
      </w:r>
      <w:r>
        <w:rPr>
          <w:rFonts w:ascii="Times New Roman" w:hAnsi="Times New Roman"/>
          <w:sz w:val="28"/>
          <w:szCs w:val="28"/>
        </w:rPr>
        <w:t>нений в некоторые законодательные акты Республики Казахстан по вопросам да</w:t>
      </w:r>
      <w:r>
        <w:rPr>
          <w:rFonts w:ascii="Times New Roman" w:hAnsi="Times New Roman"/>
          <w:sz w:val="28"/>
          <w:szCs w:val="28"/>
          <w:lang w:val="en-US"/>
        </w:rPr>
        <w:t>ᴫ</w:t>
      </w:r>
      <w:proofErr w:type="spellStart"/>
      <w:r>
        <w:rPr>
          <w:rFonts w:ascii="Times New Roman" w:hAnsi="Times New Roman"/>
          <w:sz w:val="28"/>
          <w:szCs w:val="28"/>
        </w:rPr>
        <w:t>ьнейшего</w:t>
      </w:r>
      <w:proofErr w:type="spellEnd"/>
      <w:r>
        <w:rPr>
          <w:rFonts w:ascii="Times New Roman" w:hAnsi="Times New Roman"/>
          <w:sz w:val="28"/>
          <w:szCs w:val="28"/>
        </w:rPr>
        <w:t xml:space="preserve"> усиления борьбы с коррупцией» //</w:t>
      </w:r>
      <w:proofErr w:type="spellStart"/>
      <w:r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>Восьмой</w:t>
      </w:r>
      <w:proofErr w:type="spellEnd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>Конгресс</w:t>
      </w:r>
      <w:proofErr w:type="spellEnd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>Организации</w:t>
      </w:r>
      <w:proofErr w:type="spellEnd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>Объединенных</w:t>
      </w:r>
      <w:proofErr w:type="spellEnd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>Наций</w:t>
      </w:r>
      <w:proofErr w:type="spellEnd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>предупреждению</w:t>
      </w:r>
      <w:proofErr w:type="spellEnd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>преступности</w:t>
      </w:r>
      <w:proofErr w:type="spellEnd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>обращению</w:t>
      </w:r>
      <w:proofErr w:type="spellEnd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 xml:space="preserve"> с </w:t>
      </w:r>
      <w:proofErr w:type="spellStart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>правонарушителями</w:t>
      </w:r>
      <w:proofErr w:type="spellEnd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 xml:space="preserve"> (Гавана, 27 </w:t>
      </w:r>
      <w:proofErr w:type="spellStart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>августа</w:t>
      </w:r>
      <w:proofErr w:type="spellEnd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 xml:space="preserve"> –7 </w:t>
      </w:r>
      <w:proofErr w:type="spellStart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>сентября</w:t>
      </w:r>
      <w:proofErr w:type="spellEnd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 xml:space="preserve"> 1990 </w:t>
      </w:r>
      <w:proofErr w:type="spellStart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>года</w:t>
      </w:r>
      <w:proofErr w:type="spellEnd"/>
      <w:r>
        <w:rPr>
          <w:rFonts w:ascii="Times New Roman" w:hAnsi="Times New Roman"/>
          <w:sz w:val="28"/>
          <w:szCs w:val="29"/>
          <w:shd w:val="clear" w:color="auto" w:fill="FFFFFF"/>
          <w:lang w:val="uk-UA"/>
        </w:rPr>
        <w:t xml:space="preserve">) </w:t>
      </w:r>
      <w:hyperlink r:id="rId7" w:history="1">
        <w:r>
          <w:rPr>
            <w:rStyle w:val="a5"/>
            <w:rFonts w:ascii="Times New Roman" w:hAnsi="Times New Roman"/>
            <w:sz w:val="28"/>
            <w:szCs w:val="29"/>
            <w:shd w:val="clear" w:color="auto" w:fill="FFFFFF"/>
            <w:lang w:val="uk-UA"/>
          </w:rPr>
          <w:t>http://crimecor.rada.gov.ua/komzloch/control/uk/publish/article;jsessionid=D8A43C4FEDC3E61CECD332E3592B9437?art_id=48270&amp;cat_id=46352</w:t>
        </w:r>
      </w:hyperlink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Уголовный кодекс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от 16 июля 1997 года № 167-I (с изменениями и дополнениями по состоянию на 17.01.2014 г.) //</w:t>
      </w:r>
      <w:proofErr w:type="spellStart"/>
      <w:r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Закон Республики Казахстан от 23 июля 1999 года № 453-I «О государственной службе» (с изменениями и </w:t>
      </w:r>
      <w:proofErr w:type="spellStart"/>
      <w:r>
        <w:rPr>
          <w:rFonts w:ascii="Times New Roman" w:hAnsi="Times New Roman"/>
          <w:sz w:val="28"/>
          <w:szCs w:val="28"/>
        </w:rPr>
        <w:t>допо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ᴫ</w:t>
      </w:r>
      <w:r>
        <w:rPr>
          <w:rFonts w:ascii="Times New Roman" w:hAnsi="Times New Roman"/>
          <w:sz w:val="28"/>
          <w:szCs w:val="28"/>
        </w:rPr>
        <w:t>нениями по состоянию на 13.01.2014 г.) //</w:t>
      </w:r>
      <w:proofErr w:type="spellStart"/>
      <w:r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Республики Казахстан от 2 июля 1998 года № 267-I «О борьбе с коррупцией» (с изменениями и </w:t>
      </w:r>
      <w:proofErr w:type="spellStart"/>
      <w:r>
        <w:rPr>
          <w:rFonts w:ascii="Times New Roman" w:hAnsi="Times New Roman"/>
          <w:sz w:val="28"/>
          <w:szCs w:val="28"/>
        </w:rPr>
        <w:t>допо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ᴫ</w:t>
      </w:r>
      <w:r>
        <w:rPr>
          <w:rFonts w:ascii="Times New Roman" w:hAnsi="Times New Roman"/>
          <w:sz w:val="28"/>
          <w:szCs w:val="28"/>
        </w:rPr>
        <w:t>нениями по состоянию на 03.07.2013 г.) //</w:t>
      </w:r>
      <w:proofErr w:type="spellStart"/>
      <w:r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3"/>
        </w:rPr>
        <w:t>Во</w:t>
      </w:r>
      <w:r>
        <w:rPr>
          <w:rFonts w:ascii="Times New Roman" w:hAnsi="Times New Roman"/>
          <w:sz w:val="28"/>
          <w:szCs w:val="28"/>
          <w:lang w:val="en-US"/>
        </w:rPr>
        <w:t>ᴫ</w:t>
      </w:r>
      <w:proofErr w:type="spellStart"/>
      <w:r>
        <w:rPr>
          <w:rFonts w:ascii="Times New Roman" w:hAnsi="Times New Roman"/>
          <w:sz w:val="28"/>
          <w:szCs w:val="33"/>
        </w:rPr>
        <w:t>женкин</w:t>
      </w:r>
      <w:proofErr w:type="spellEnd"/>
      <w:r>
        <w:rPr>
          <w:rFonts w:ascii="Times New Roman" w:hAnsi="Times New Roman"/>
          <w:sz w:val="28"/>
          <w:szCs w:val="33"/>
        </w:rPr>
        <w:t xml:space="preserve"> </w:t>
      </w:r>
      <w:proofErr w:type="spellStart"/>
      <w:r>
        <w:rPr>
          <w:rFonts w:ascii="Times New Roman" w:hAnsi="Times New Roman"/>
          <w:sz w:val="28"/>
          <w:szCs w:val="33"/>
        </w:rPr>
        <w:t>Б.В</w:t>
      </w:r>
      <w:proofErr w:type="spellEnd"/>
      <w:r>
        <w:rPr>
          <w:rFonts w:ascii="Times New Roman" w:hAnsi="Times New Roman"/>
          <w:sz w:val="28"/>
          <w:szCs w:val="33"/>
        </w:rPr>
        <w:t xml:space="preserve">. Коррупция // </w:t>
      </w:r>
      <w:r>
        <w:rPr>
          <w:rFonts w:ascii="Times New Roman" w:hAnsi="Times New Roman"/>
          <w:sz w:val="28"/>
          <w:szCs w:val="18"/>
          <w:shd w:val="clear" w:color="auto" w:fill="FFFFFF"/>
        </w:rPr>
        <w:t xml:space="preserve">Современные стандарты в уголовном праве и уголовном процессе </w:t>
      </w:r>
      <w:proofErr w:type="spellStart"/>
      <w:r>
        <w:rPr>
          <w:rFonts w:ascii="Times New Roman" w:hAnsi="Times New Roman"/>
          <w:sz w:val="28"/>
          <w:szCs w:val="18"/>
          <w:shd w:val="clear" w:color="auto" w:fill="FFFFFF"/>
        </w:rPr>
        <w:t>СПб.,1998</w:t>
      </w:r>
      <w:proofErr w:type="spellEnd"/>
      <w:r>
        <w:rPr>
          <w:rFonts w:ascii="Times New Roman" w:hAnsi="Times New Roman"/>
          <w:sz w:val="28"/>
          <w:szCs w:val="18"/>
          <w:shd w:val="clear" w:color="auto" w:fill="FFFFFF"/>
        </w:rPr>
        <w:t>. 440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Вестник Фемиды. 2012. 2 марта. С. 13.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Обзор деятельности правоохранительных органов США, стран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Европы, Японии, КНР  по борьбе с организованной преступностью. Алматы, 1994. 200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Мишин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Г.К</w:t>
      </w:r>
      <w:proofErr w:type="spellEnd"/>
      <w:r>
        <w:rPr>
          <w:rFonts w:ascii="Times New Roman" w:hAnsi="Times New Roman"/>
          <w:sz w:val="28"/>
          <w:szCs w:val="28"/>
        </w:rPr>
        <w:t xml:space="preserve">. О предпосылках и состоянии работы над специальным законом «О предупреждении злоупотребления властью или служебным положением на верхнем уровне управления государством.» Материалы научно-практической конференции «Социология коррупции» (Москва, 30 марта </w:t>
      </w:r>
      <w:proofErr w:type="spellStart"/>
      <w:r>
        <w:rPr>
          <w:rFonts w:ascii="Times New Roman" w:hAnsi="Times New Roman"/>
          <w:sz w:val="28"/>
          <w:szCs w:val="28"/>
        </w:rPr>
        <w:t>2003г</w:t>
      </w:r>
      <w:proofErr w:type="spellEnd"/>
      <w:r>
        <w:rPr>
          <w:rFonts w:ascii="Times New Roman" w:hAnsi="Times New Roman"/>
          <w:sz w:val="28"/>
          <w:szCs w:val="28"/>
        </w:rPr>
        <w:t>.) - М., 2003. - 101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Нормативное постановление Верховного Суда Республики Казахстан от 22 декабря 1995 года № 9 «О практике применения судами законодательства об ответственности за взяточничество» (с изменениями и дополнениями по состоянию на 22.12.2008 г.) //</w:t>
      </w:r>
      <w:proofErr w:type="spellStart"/>
      <w:r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Уголовное право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. Общая часть: Учебник для вузов</w:t>
      </w:r>
      <w:proofErr w:type="gramStart"/>
      <w:r>
        <w:rPr>
          <w:rFonts w:ascii="Times New Roman" w:hAnsi="Times New Roman"/>
          <w:sz w:val="28"/>
          <w:szCs w:val="28"/>
        </w:rPr>
        <w:t xml:space="preserve"> / О</w:t>
      </w:r>
      <w:proofErr w:type="gramEnd"/>
      <w:r>
        <w:rPr>
          <w:rFonts w:ascii="Times New Roman" w:hAnsi="Times New Roman"/>
          <w:sz w:val="28"/>
          <w:szCs w:val="28"/>
        </w:rPr>
        <w:t xml:space="preserve">тв. ред.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д.ю.н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hAnsi="Times New Roman"/>
          <w:sz w:val="28"/>
          <w:szCs w:val="28"/>
        </w:rPr>
        <w:t>И.И</w:t>
      </w:r>
      <w:proofErr w:type="spellEnd"/>
      <w:r>
        <w:rPr>
          <w:rFonts w:ascii="Times New Roman" w:hAnsi="Times New Roman"/>
          <w:sz w:val="28"/>
          <w:szCs w:val="28"/>
        </w:rPr>
        <w:t xml:space="preserve">. Рогов,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hAnsi="Times New Roman"/>
          <w:sz w:val="28"/>
          <w:szCs w:val="28"/>
        </w:rPr>
        <w:t>Г.И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Баймурзин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- Алматы: </w:t>
      </w:r>
      <w:proofErr w:type="spellStart"/>
      <w:r>
        <w:rPr>
          <w:rFonts w:ascii="Times New Roman" w:hAnsi="Times New Roman"/>
          <w:sz w:val="28"/>
          <w:szCs w:val="28"/>
        </w:rPr>
        <w:t>Жеты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Жаргы</w:t>
      </w:r>
      <w:proofErr w:type="spellEnd"/>
      <w:r>
        <w:rPr>
          <w:rFonts w:ascii="Times New Roman" w:hAnsi="Times New Roman"/>
          <w:sz w:val="28"/>
          <w:szCs w:val="28"/>
        </w:rPr>
        <w:t>, 2003. – 179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Нукенов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М.О</w:t>
      </w:r>
      <w:proofErr w:type="spellEnd"/>
      <w:r>
        <w:rPr>
          <w:rFonts w:ascii="Times New Roman" w:hAnsi="Times New Roman"/>
          <w:sz w:val="28"/>
          <w:szCs w:val="28"/>
        </w:rPr>
        <w:t>. Коррупционные преступления: криминологический и уголовно-правовой анализ. – Алматы: Международная Академия права и рынка, 1999. С. 16-17.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Абдрахманов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С.З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Интыкбаев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</w:t>
      </w:r>
      <w:proofErr w:type="spellEnd"/>
      <w:r>
        <w:rPr>
          <w:rFonts w:ascii="Times New Roman" w:hAnsi="Times New Roman"/>
          <w:sz w:val="28"/>
          <w:szCs w:val="28"/>
        </w:rPr>
        <w:t xml:space="preserve">., Сулейманова </w:t>
      </w:r>
      <w:proofErr w:type="spellStart"/>
      <w:r>
        <w:rPr>
          <w:rFonts w:ascii="Times New Roman" w:hAnsi="Times New Roman"/>
          <w:sz w:val="28"/>
          <w:szCs w:val="28"/>
        </w:rPr>
        <w:t>Г.Ж</w:t>
      </w:r>
      <w:proofErr w:type="spellEnd"/>
      <w:r>
        <w:rPr>
          <w:rFonts w:ascii="Times New Roman" w:hAnsi="Times New Roman"/>
          <w:sz w:val="28"/>
          <w:szCs w:val="28"/>
        </w:rPr>
        <w:t xml:space="preserve">. Уголовно-правовая и криминологическая характеристика коррупционной преступности в Республике Казахстан: Научное издание. - Караганда: Изд-во "Кент </w:t>
      </w:r>
      <w:proofErr w:type="spellStart"/>
      <w:r>
        <w:rPr>
          <w:rFonts w:ascii="Times New Roman" w:hAnsi="Times New Roman"/>
          <w:sz w:val="28"/>
          <w:szCs w:val="28"/>
        </w:rPr>
        <w:t>LTD</w:t>
      </w:r>
      <w:proofErr w:type="spellEnd"/>
      <w:r>
        <w:rPr>
          <w:rFonts w:ascii="Times New Roman" w:hAnsi="Times New Roman"/>
          <w:sz w:val="28"/>
          <w:szCs w:val="28"/>
        </w:rPr>
        <w:t>" ТОО типография "</w:t>
      </w:r>
      <w:proofErr w:type="spellStart"/>
      <w:r>
        <w:rPr>
          <w:rFonts w:ascii="Times New Roman" w:hAnsi="Times New Roman"/>
          <w:sz w:val="28"/>
          <w:szCs w:val="28"/>
        </w:rPr>
        <w:t>Досжан</w:t>
      </w:r>
      <w:proofErr w:type="spellEnd"/>
      <w:r>
        <w:rPr>
          <w:rFonts w:ascii="Times New Roman" w:hAnsi="Times New Roman"/>
          <w:sz w:val="28"/>
          <w:szCs w:val="28"/>
        </w:rPr>
        <w:t>", 2012. - 210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ᴫ</w:t>
      </w:r>
      <w:proofErr w:type="spellStart"/>
      <w:r>
        <w:rPr>
          <w:rFonts w:ascii="Times New Roman" w:hAnsi="Times New Roman"/>
          <w:sz w:val="28"/>
          <w:szCs w:val="28"/>
        </w:rPr>
        <w:t>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А.Ш</w:t>
      </w:r>
      <w:proofErr w:type="spellEnd"/>
      <w:r>
        <w:rPr>
          <w:rFonts w:ascii="Times New Roman" w:hAnsi="Times New Roman"/>
          <w:sz w:val="28"/>
          <w:szCs w:val="28"/>
        </w:rPr>
        <w:t xml:space="preserve">. Понятие и признаки  получения взятки. Алматы: 2009 // Научные статьи Казахстана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articlekz.com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node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2547?page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=3</w:t>
        </w:r>
      </w:hyperlink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Нормативное постановление Верховного Суда Республики Казахстан от 22 декабря 1995 года № 9 «О практике применения судами законодательства об ответственности за взяточничество» (с изменениями и дополнениями по состоянию на 22.12.2008 г.) //</w:t>
      </w:r>
      <w:proofErr w:type="spellStart"/>
      <w:r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Уголовно-процессуальный кодекс Республики Казахстан от 13 декабря 1997 года № 206-I (с изменениями и дополнениями по состоянию на 17.01.2014 г.) //</w:t>
      </w:r>
      <w:proofErr w:type="spellStart"/>
      <w:r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Нормативное постановление пленарного заседания Верховного Суда Республики Казахстан от 15 августа 2002 года № 19 «О судебном приговоре» (с </w:t>
      </w:r>
      <w:proofErr w:type="gramEnd"/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Нарикбаев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М.С</w:t>
      </w:r>
      <w:proofErr w:type="spellEnd"/>
      <w:r>
        <w:rPr>
          <w:rFonts w:ascii="Times New Roman" w:hAnsi="Times New Roman"/>
          <w:sz w:val="28"/>
          <w:szCs w:val="28"/>
        </w:rPr>
        <w:t xml:space="preserve">. О коррупционных связях в организованной преступности // Научные труды </w:t>
      </w:r>
      <w:proofErr w:type="spellStart"/>
      <w:r>
        <w:rPr>
          <w:rFonts w:ascii="Times New Roman" w:hAnsi="Times New Roman"/>
          <w:sz w:val="28"/>
          <w:szCs w:val="28"/>
        </w:rPr>
        <w:t>Карагандинкой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– Караганда: </w:t>
      </w:r>
      <w:proofErr w:type="spellStart"/>
      <w:r>
        <w:rPr>
          <w:rFonts w:ascii="Times New Roman" w:hAnsi="Times New Roman"/>
          <w:sz w:val="28"/>
          <w:szCs w:val="28"/>
        </w:rPr>
        <w:t>КВШ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, 1998.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2. </w:t>
      </w:r>
      <w:proofErr w:type="spellStart"/>
      <w:r>
        <w:rPr>
          <w:rFonts w:ascii="Times New Roman" w:hAnsi="Times New Roman"/>
          <w:sz w:val="28"/>
          <w:szCs w:val="28"/>
        </w:rPr>
        <w:t>С.3</w:t>
      </w:r>
      <w:proofErr w:type="spellEnd"/>
      <w:r>
        <w:rPr>
          <w:rFonts w:ascii="Times New Roman" w:hAnsi="Times New Roman"/>
          <w:sz w:val="28"/>
          <w:szCs w:val="28"/>
        </w:rPr>
        <w:t>-7.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Прохорова </w:t>
      </w:r>
      <w:proofErr w:type="spellStart"/>
      <w:r>
        <w:rPr>
          <w:rFonts w:ascii="Times New Roman" w:hAnsi="Times New Roman"/>
          <w:sz w:val="28"/>
          <w:szCs w:val="28"/>
        </w:rPr>
        <w:t>М.Н</w:t>
      </w:r>
      <w:proofErr w:type="spellEnd"/>
      <w:r>
        <w:rPr>
          <w:rFonts w:ascii="Times New Roman" w:hAnsi="Times New Roman"/>
          <w:sz w:val="28"/>
          <w:szCs w:val="28"/>
        </w:rPr>
        <w:t xml:space="preserve">., Соя-Серко </w:t>
      </w:r>
      <w:proofErr w:type="spellStart"/>
      <w:r>
        <w:rPr>
          <w:rFonts w:ascii="Times New Roman" w:hAnsi="Times New Roman"/>
          <w:sz w:val="28"/>
          <w:szCs w:val="28"/>
        </w:rPr>
        <w:t>Е.К</w:t>
      </w:r>
      <w:proofErr w:type="spellEnd"/>
      <w:r>
        <w:rPr>
          <w:rFonts w:ascii="Times New Roman" w:hAnsi="Times New Roman"/>
          <w:sz w:val="28"/>
          <w:szCs w:val="28"/>
        </w:rPr>
        <w:t>. Предупреждение коррупции и правонарушений при приватизации // Государство и право. – 1994. - № 8-9. С. 98-109.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Нормативное постановление Верховного Суда Республики Казахстан №18 от 13 декабря 2001 г. (с изменениями и дополнениями) «О практике рассмотрения судами уголовных дел о преступлениях, связанных с коррупцией»//Нормативные постановления Верховного Суда Республики Казахстан - Астана, 2009.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кодекс </w:t>
      </w:r>
      <w:proofErr w:type="spellStart"/>
      <w:r>
        <w:rPr>
          <w:rFonts w:ascii="Times New Roman" w:hAnsi="Times New Roman"/>
          <w:sz w:val="28"/>
          <w:szCs w:val="28"/>
        </w:rPr>
        <w:t>Ресᴨублики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Казахстан от 27 декабря 1994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 изменениями и </w:t>
      </w:r>
      <w:proofErr w:type="spellStart"/>
      <w:r>
        <w:rPr>
          <w:rFonts w:ascii="Times New Roman" w:hAnsi="Times New Roman"/>
          <w:sz w:val="28"/>
          <w:szCs w:val="28"/>
        </w:rPr>
        <w:t>доᴨолнениями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ᴨо состоянию на 03.07.13 г.)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Туякбай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Ж.А</w:t>
      </w:r>
      <w:proofErr w:type="spellEnd"/>
      <w:r>
        <w:rPr>
          <w:rFonts w:ascii="Times New Roman" w:hAnsi="Times New Roman"/>
          <w:sz w:val="28"/>
          <w:szCs w:val="28"/>
        </w:rPr>
        <w:t xml:space="preserve">. Правовые основы государственной политики Республики Казахстан в сфере уголовной юстиции. Научное издание. - Алматы: </w:t>
      </w:r>
      <w:proofErr w:type="spellStart"/>
      <w:r>
        <w:rPr>
          <w:rFonts w:ascii="Times New Roman" w:hAnsi="Times New Roman"/>
          <w:sz w:val="28"/>
          <w:szCs w:val="28"/>
        </w:rPr>
        <w:t>Жазушы</w:t>
      </w:r>
      <w:proofErr w:type="spellEnd"/>
      <w:r>
        <w:rPr>
          <w:rFonts w:ascii="Times New Roman" w:hAnsi="Times New Roman"/>
          <w:sz w:val="28"/>
          <w:szCs w:val="28"/>
        </w:rPr>
        <w:t>, 2004. – 347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Пресс-конференция по итогам 12 месяцев 2013 года. </w:t>
      </w:r>
      <w:proofErr w:type="spellStart"/>
      <w:r>
        <w:rPr>
          <w:rFonts w:ascii="Times New Roman" w:hAnsi="Times New Roman"/>
          <w:sz w:val="28"/>
          <w:szCs w:val="28"/>
        </w:rPr>
        <w:t>Алматинский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областной суд // </w:t>
      </w:r>
      <w:hyperlink r:id="rId9" w:history="1">
        <w:r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alm.sud.kz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rus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analitika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analiz-rassmotrennyh-del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Абдыкаримов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О. Борьба с коррупцией – дело всего народа // </w:t>
      </w:r>
      <w:proofErr w:type="gramStart"/>
      <w:r>
        <w:rPr>
          <w:rFonts w:ascii="Times New Roman" w:hAnsi="Times New Roman"/>
          <w:sz w:val="28"/>
          <w:szCs w:val="28"/>
        </w:rPr>
        <w:t>Казахстанская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правда. - 2007. – 23 октября. – </w:t>
      </w:r>
      <w:proofErr w:type="spellStart"/>
      <w:r>
        <w:rPr>
          <w:rFonts w:ascii="Times New Roman" w:hAnsi="Times New Roman"/>
          <w:sz w:val="28"/>
          <w:szCs w:val="28"/>
        </w:rPr>
        <w:t>С.47</w:t>
      </w:r>
      <w:proofErr w:type="spellEnd"/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с коррупцией в государственных органах Республики Казахстан: учебное пособие. Под ред. </w:t>
      </w:r>
      <w:proofErr w:type="spellStart"/>
      <w:r>
        <w:rPr>
          <w:rFonts w:ascii="Times New Roman" w:hAnsi="Times New Roman"/>
          <w:sz w:val="28"/>
          <w:szCs w:val="28"/>
        </w:rPr>
        <w:t>Е.О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Алауханова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Алматы: 2008 г. - 330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Коржанский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Н.И</w:t>
      </w:r>
      <w:proofErr w:type="spellEnd"/>
      <w:r>
        <w:rPr>
          <w:rFonts w:ascii="Times New Roman" w:hAnsi="Times New Roman"/>
          <w:sz w:val="28"/>
          <w:szCs w:val="28"/>
        </w:rPr>
        <w:t xml:space="preserve">. Объект и предмет преступления. М., 1980. С. 21. </w:t>
      </w:r>
      <w:proofErr w:type="spellStart"/>
      <w:r>
        <w:rPr>
          <w:rFonts w:ascii="Times New Roman" w:hAnsi="Times New Roman"/>
          <w:sz w:val="28"/>
          <w:szCs w:val="28"/>
        </w:rPr>
        <w:t>25.Уголовное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право. Общая часть. Учебник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Н.И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Ю.И</w:t>
      </w:r>
      <w:proofErr w:type="spellEnd"/>
      <w:r>
        <w:rPr>
          <w:rFonts w:ascii="Times New Roman" w:hAnsi="Times New Roman"/>
          <w:sz w:val="28"/>
          <w:szCs w:val="28"/>
        </w:rPr>
        <w:t xml:space="preserve">. Ляпунова. М., 1997. С. 188. 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Агентства Республики Казахстан по борьбе с экономической и коррупционной преступностью </w:t>
      </w:r>
      <w:hyperlink r:id="rId10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www.finpol.gov.kz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rus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protivo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sostkor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Назарбаев заявил о необходимости антикоррупционных мер в министерстве обороны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. 06.03.14// </w:t>
      </w:r>
      <w:hyperlink r:id="rId11" w:history="1">
        <w:r>
          <w:rPr>
            <w:rStyle w:val="a5"/>
            <w:rFonts w:ascii="Times New Roman" w:hAnsi="Times New Roman"/>
            <w:sz w:val="28"/>
            <w:szCs w:val="28"/>
          </w:rPr>
          <w:t>http://www.zakon.kz/4607866-nazarbaev-zajavil-o-neobkhodimosti.html</w:t>
        </w:r>
      </w:hyperlink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Базилов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А.Н</w:t>
      </w:r>
      <w:proofErr w:type="spellEnd"/>
      <w:r>
        <w:rPr>
          <w:rFonts w:ascii="Times New Roman" w:hAnsi="Times New Roman"/>
          <w:sz w:val="28"/>
          <w:szCs w:val="28"/>
        </w:rPr>
        <w:t>. Криминалистическое обеспечение расследования организованной преступной деятельности (диссертация на соискание ученой степени кандидата юридических наук). Караганда, 2001. – 120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Кого в Казахстане сажают за коррупцию. 05.03.14 // </w:t>
      </w:r>
      <w:hyperlink r:id="rId12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www.zakon.kz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/4607443-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kogo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-v-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kazakhstane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sazhajut-za.html</w:t>
        </w:r>
        <w:proofErr w:type="spellEnd"/>
      </w:hyperlink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Борчашвили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И.Ш</w:t>
      </w:r>
      <w:proofErr w:type="spellEnd"/>
      <w:r>
        <w:rPr>
          <w:rFonts w:ascii="Times New Roman" w:hAnsi="Times New Roman"/>
          <w:sz w:val="28"/>
          <w:szCs w:val="28"/>
        </w:rPr>
        <w:t xml:space="preserve">. Комментарий к УК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(Особенная часть) // </w:t>
      </w:r>
      <w:proofErr w:type="spellStart"/>
      <w:r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Артеменко </w:t>
      </w:r>
      <w:proofErr w:type="spellStart"/>
      <w:r>
        <w:rPr>
          <w:rFonts w:ascii="Times New Roman" w:hAnsi="Times New Roman"/>
          <w:sz w:val="28"/>
          <w:szCs w:val="28"/>
        </w:rPr>
        <w:t>Н.В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Минькова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А.М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Проблемы уголовно-правовой оценки деятельности посредника, провокатора и инициатора преступления в уголовном праве РФ / </w:t>
      </w:r>
      <w:proofErr w:type="spellStart"/>
      <w:r>
        <w:rPr>
          <w:rFonts w:ascii="Times New Roman" w:hAnsi="Times New Roman"/>
          <w:sz w:val="28"/>
          <w:szCs w:val="28"/>
        </w:rPr>
        <w:t>Н.В</w:t>
      </w:r>
      <w:proofErr w:type="spellEnd"/>
      <w:r>
        <w:rPr>
          <w:rFonts w:ascii="Times New Roman" w:hAnsi="Times New Roman"/>
          <w:sz w:val="28"/>
          <w:szCs w:val="28"/>
        </w:rPr>
        <w:t xml:space="preserve">. Артеменко, </w:t>
      </w:r>
      <w:proofErr w:type="spellStart"/>
      <w:r>
        <w:rPr>
          <w:rFonts w:ascii="Times New Roman" w:hAnsi="Times New Roman"/>
          <w:sz w:val="28"/>
          <w:szCs w:val="28"/>
        </w:rPr>
        <w:t>А.М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Минькова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- Журнал российского права. - 2004. - № 11. - С. 48-54. 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Гарбатович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Д. Посредничество во взяточничестве: преобразованный вид по</w:t>
      </w:r>
      <w:r>
        <w:rPr>
          <w:rFonts w:ascii="Times New Roman" w:hAnsi="Times New Roman"/>
          <w:sz w:val="28"/>
          <w:szCs w:val="28"/>
        </w:rPr>
        <w:softHyphen/>
        <w:t xml:space="preserve">собничества / Д. </w:t>
      </w:r>
      <w:proofErr w:type="spellStart"/>
      <w:r>
        <w:rPr>
          <w:rFonts w:ascii="Times New Roman" w:hAnsi="Times New Roman"/>
          <w:sz w:val="28"/>
          <w:szCs w:val="28"/>
        </w:rPr>
        <w:t>Гарбатович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- Уголовное право. - 2011. - № 5.- С. 4-8. 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>
          <w:rPr>
            <w:rStyle w:val="a5"/>
            <w:rFonts w:ascii="Times New Roman" w:hAnsi="Times New Roman"/>
            <w:sz w:val="28"/>
            <w:szCs w:val="28"/>
          </w:rPr>
          <w:t xml:space="preserve">Досье 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ITS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 xml:space="preserve"> на проект Уголовно-процессуального кодекса Республики Казахстан (новая редакция) (по состоянию на 30 сентября 2013 года)</w:t>
        </w:r>
      </w:hyperlink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zakon.kz</w:t>
      </w:r>
      <w:proofErr w:type="spellEnd"/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Волженкин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Б.В</w:t>
      </w:r>
      <w:proofErr w:type="spellEnd"/>
      <w:r>
        <w:rPr>
          <w:rFonts w:ascii="Times New Roman" w:hAnsi="Times New Roman"/>
          <w:sz w:val="28"/>
          <w:szCs w:val="28"/>
        </w:rPr>
        <w:t>. Освобождение от уголовной ответственности в связи с до</w:t>
      </w:r>
      <w:r>
        <w:rPr>
          <w:rFonts w:ascii="Times New Roman" w:hAnsi="Times New Roman"/>
          <w:sz w:val="28"/>
          <w:szCs w:val="28"/>
        </w:rPr>
        <w:softHyphen/>
        <w:t xml:space="preserve">бровольным заявлением о даче взятки / </w:t>
      </w:r>
      <w:proofErr w:type="spellStart"/>
      <w:r>
        <w:rPr>
          <w:rFonts w:ascii="Times New Roman" w:hAnsi="Times New Roman"/>
          <w:sz w:val="28"/>
          <w:szCs w:val="28"/>
        </w:rPr>
        <w:t>Б.В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Волженкин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. - Правоведение. -1993. - № 2.- </w:t>
      </w:r>
      <w:proofErr w:type="spellStart"/>
      <w:r>
        <w:rPr>
          <w:rFonts w:ascii="Times New Roman" w:hAnsi="Times New Roman"/>
          <w:sz w:val="28"/>
          <w:szCs w:val="28"/>
        </w:rPr>
        <w:t>С.66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Калатози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Д.Г</w:t>
      </w:r>
      <w:proofErr w:type="spellEnd"/>
      <w:r>
        <w:rPr>
          <w:rFonts w:ascii="Times New Roman" w:hAnsi="Times New Roman"/>
          <w:sz w:val="28"/>
          <w:szCs w:val="28"/>
        </w:rPr>
        <w:t xml:space="preserve">. Посредничество во взяточничестве: проблемы теории и </w:t>
      </w:r>
      <w:proofErr w:type="spellStart"/>
      <w:r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softHyphen/>
        <w:t>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politicka,snaukaa.ru</w:t>
      </w:r>
      <w:proofErr w:type="spellEnd"/>
      <w:r>
        <w:rPr>
          <w:rFonts w:ascii="Times New Roman" w:hAnsi="Times New Roman"/>
          <w:sz w:val="28"/>
          <w:szCs w:val="28"/>
        </w:rPr>
        <w:t>/2012/08/475.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Н.М</w:t>
      </w:r>
      <w:proofErr w:type="spellEnd"/>
      <w:r>
        <w:rPr>
          <w:rFonts w:ascii="Times New Roman" w:hAnsi="Times New Roman"/>
          <w:sz w:val="28"/>
          <w:szCs w:val="28"/>
        </w:rPr>
        <w:t xml:space="preserve">. Казахстан в зеркале проблем организованной преступности и коррупции // Проблемы борьбы с коррупцией и организованной преступностью: Сб. </w:t>
      </w:r>
      <w:proofErr w:type="spellStart"/>
      <w:r>
        <w:rPr>
          <w:rFonts w:ascii="Times New Roman" w:hAnsi="Times New Roman"/>
          <w:sz w:val="28"/>
          <w:szCs w:val="28"/>
        </w:rPr>
        <w:t>научн</w:t>
      </w:r>
      <w:proofErr w:type="spellEnd"/>
      <w:r>
        <w:rPr>
          <w:rFonts w:ascii="Times New Roman" w:hAnsi="Times New Roman"/>
          <w:sz w:val="28"/>
          <w:szCs w:val="28"/>
        </w:rPr>
        <w:t>. тр. – Караганда, 1998, С. 60-61.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Зубкова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 xml:space="preserve">. Пути повышения эффективности борьбы со взяточничеством и поборами /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>. Зубкова -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осударство и право. - 1985. - №4. - </w:t>
      </w:r>
      <w:proofErr w:type="spellStart"/>
      <w:r>
        <w:rPr>
          <w:rFonts w:ascii="Times New Roman" w:hAnsi="Times New Roman"/>
          <w:sz w:val="28"/>
          <w:szCs w:val="28"/>
        </w:rPr>
        <w:t>С.77</w:t>
      </w:r>
      <w:proofErr w:type="spellEnd"/>
      <w:r>
        <w:rPr>
          <w:rFonts w:ascii="Times New Roman" w:hAnsi="Times New Roman"/>
          <w:sz w:val="28"/>
          <w:szCs w:val="28"/>
        </w:rPr>
        <w:t>-83.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Конституционный закон Республики Казахстан от 25 декабря 2000 года № 132-</w:t>
      </w:r>
      <w:proofErr w:type="spellStart"/>
      <w:r>
        <w:rPr>
          <w:rFonts w:ascii="Times New Roman" w:hAnsi="Times New Roman"/>
          <w:sz w:val="28"/>
          <w:szCs w:val="28"/>
        </w:rPr>
        <w:t>II</w:t>
      </w:r>
      <w:proofErr w:type="spellEnd"/>
      <w:r>
        <w:rPr>
          <w:rFonts w:ascii="Times New Roman" w:hAnsi="Times New Roman"/>
          <w:sz w:val="28"/>
          <w:szCs w:val="28"/>
        </w:rPr>
        <w:t xml:space="preserve"> «О судебной системе и статусе судей Республики Казахстан» (с изменениями и дополнениями по состоянию на 16.02.2012 г.) // </w:t>
      </w:r>
      <w:proofErr w:type="spellStart"/>
      <w:r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Онгарбаев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С. Главная задача – развивать борьбу по противодействию коррупции и теневой экономике // Юридическая газета. 2011. 14 сентября, 21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Аленин А. П. Криминалистические учеты: Учеб</w:t>
      </w:r>
      <w:proofErr w:type="gramStart"/>
      <w:r>
        <w:rPr>
          <w:rFonts w:ascii="Times New Roman" w:hAnsi="Times New Roman"/>
          <w:sz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</w:rPr>
        <w:t>практ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тн</w:t>
      </w:r>
      <w:proofErr w:type="spellEnd"/>
      <w:r>
        <w:rPr>
          <w:rFonts w:ascii="Times New Roman" w:hAnsi="Times New Roman"/>
          <w:sz w:val="28"/>
        </w:rPr>
        <w:t xml:space="preserve"> Омск. 1997.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Гриб В. Г. Противодействие организованной преступности М: 2001, 103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Правовые меры борьбы с коррупцией: Сборник нормативных право</w:t>
      </w:r>
      <w:r>
        <w:rPr>
          <w:rFonts w:ascii="Times New Roman" w:hAnsi="Times New Roman"/>
          <w:sz w:val="28"/>
        </w:rPr>
        <w:softHyphen/>
        <w:t>вых актов</w:t>
      </w:r>
      <w:proofErr w:type="gramStart"/>
      <w:r>
        <w:rPr>
          <w:rFonts w:ascii="Times New Roman" w:hAnsi="Times New Roman"/>
          <w:sz w:val="28"/>
        </w:rPr>
        <w:t xml:space="preserve"> / С</w:t>
      </w:r>
      <w:proofErr w:type="gramEnd"/>
      <w:r>
        <w:rPr>
          <w:rFonts w:ascii="Times New Roman" w:hAnsi="Times New Roman"/>
          <w:sz w:val="28"/>
        </w:rPr>
        <w:t xml:space="preserve">ост. канд. </w:t>
      </w:r>
      <w:proofErr w:type="spellStart"/>
      <w:r>
        <w:rPr>
          <w:rFonts w:ascii="Times New Roman" w:hAnsi="Times New Roman"/>
          <w:sz w:val="28"/>
        </w:rPr>
        <w:t>юрид</w:t>
      </w:r>
      <w:proofErr w:type="spellEnd"/>
      <w:r>
        <w:rPr>
          <w:rFonts w:ascii="Times New Roman" w:hAnsi="Times New Roman"/>
          <w:sz w:val="28"/>
        </w:rPr>
        <w:t xml:space="preserve">. наук, доцент С. 3. </w:t>
      </w:r>
      <w:proofErr w:type="spellStart"/>
      <w:r>
        <w:rPr>
          <w:rFonts w:ascii="Times New Roman" w:hAnsi="Times New Roman"/>
          <w:sz w:val="28"/>
        </w:rPr>
        <w:t>Абдрахманов</w:t>
      </w:r>
      <w:proofErr w:type="spellEnd"/>
      <w:r>
        <w:rPr>
          <w:rFonts w:ascii="Times New Roman" w:hAnsi="Times New Roman"/>
          <w:sz w:val="28"/>
        </w:rPr>
        <w:t xml:space="preserve">. — Караганда: </w:t>
      </w:r>
      <w:proofErr w:type="spellStart"/>
      <w:r>
        <w:rPr>
          <w:rFonts w:ascii="Times New Roman" w:hAnsi="Times New Roman"/>
          <w:sz w:val="28"/>
        </w:rPr>
        <w:t>КарЮИ</w:t>
      </w:r>
      <w:proofErr w:type="spellEnd"/>
      <w:r>
        <w:rPr>
          <w:rFonts w:ascii="Times New Roman" w:hAnsi="Times New Roman"/>
          <w:sz w:val="28"/>
        </w:rPr>
        <w:t xml:space="preserve"> МВД </w:t>
      </w:r>
      <w:proofErr w:type="spellStart"/>
      <w:r>
        <w:rPr>
          <w:rFonts w:ascii="Times New Roman" w:hAnsi="Times New Roman"/>
          <w:sz w:val="28"/>
        </w:rPr>
        <w:t>РК</w:t>
      </w:r>
      <w:proofErr w:type="spellEnd"/>
      <w:r>
        <w:rPr>
          <w:rFonts w:ascii="Times New Roman" w:hAnsi="Times New Roman"/>
          <w:sz w:val="28"/>
        </w:rPr>
        <w:t xml:space="preserve"> им. Б. </w:t>
      </w:r>
      <w:proofErr w:type="spellStart"/>
      <w:r>
        <w:rPr>
          <w:rFonts w:ascii="Times New Roman" w:hAnsi="Times New Roman"/>
          <w:sz w:val="28"/>
        </w:rPr>
        <w:t>Бейсенова</w:t>
      </w:r>
      <w:proofErr w:type="spellEnd"/>
      <w:r>
        <w:rPr>
          <w:rFonts w:ascii="Times New Roman" w:hAnsi="Times New Roman"/>
          <w:sz w:val="28"/>
        </w:rPr>
        <w:t>, 2008, 108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Криминальное обеспечение деятельности криминальной милиции и органов предварительного расследования</w:t>
      </w:r>
      <w:proofErr w:type="gramStart"/>
      <w:r>
        <w:rPr>
          <w:rFonts w:ascii="Times New Roman" w:hAnsi="Times New Roman"/>
          <w:sz w:val="28"/>
        </w:rPr>
        <w:t xml:space="preserve"> / П</w:t>
      </w:r>
      <w:proofErr w:type="gramEnd"/>
      <w:r>
        <w:rPr>
          <w:rFonts w:ascii="Times New Roman" w:hAnsi="Times New Roman"/>
          <w:sz w:val="28"/>
        </w:rPr>
        <w:t>од ред. Т В. Аверья</w:t>
      </w:r>
      <w:r>
        <w:rPr>
          <w:rFonts w:ascii="Times New Roman" w:hAnsi="Times New Roman"/>
          <w:sz w:val="28"/>
        </w:rPr>
        <w:softHyphen/>
        <w:t>новой и Р. С. Белкина. — М., 1997, 130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Овчинский</w:t>
      </w:r>
      <w:proofErr w:type="spellEnd"/>
      <w:r>
        <w:rPr>
          <w:rFonts w:ascii="Times New Roman" w:hAnsi="Times New Roman"/>
          <w:sz w:val="28"/>
        </w:rPr>
        <w:t xml:space="preserve"> С. С. Оперативно-розыскная информация в борьбе с пре</w:t>
      </w:r>
      <w:r>
        <w:rPr>
          <w:rFonts w:ascii="Times New Roman" w:hAnsi="Times New Roman"/>
          <w:sz w:val="28"/>
        </w:rPr>
        <w:softHyphen/>
        <w:t>ступностью. — М., 2000, 190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Аверьянова Т. В. и др. Криминалистика / Под ред. Р. С. Белкина. - М., 1999, 203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18"/>
          <w:shd w:val="clear" w:color="auto" w:fill="FFFFFF"/>
        </w:rPr>
        <w:t xml:space="preserve">Комментарий к УК </w:t>
      </w:r>
      <w:proofErr w:type="spellStart"/>
      <w:r>
        <w:rPr>
          <w:rFonts w:ascii="Times New Roman" w:hAnsi="Times New Roman"/>
          <w:sz w:val="28"/>
          <w:szCs w:val="18"/>
          <w:shd w:val="clear" w:color="auto" w:fill="FFFFFF"/>
        </w:rPr>
        <w:t>РК</w:t>
      </w:r>
      <w:proofErr w:type="spellEnd"/>
      <w:r>
        <w:rPr>
          <w:rFonts w:ascii="Times New Roman" w:hAnsi="Times New Roman"/>
          <w:sz w:val="28"/>
          <w:szCs w:val="18"/>
          <w:shd w:val="clear" w:color="auto" w:fill="FFFFFF"/>
        </w:rPr>
        <w:t>. В 2-х кн. Кн. 2 (</w:t>
      </w:r>
      <w:r>
        <w:rPr>
          <w:rStyle w:val="hl"/>
          <w:rFonts w:ascii="Times New Roman" w:hAnsi="Times New Roman"/>
          <w:sz w:val="28"/>
          <w:szCs w:val="18"/>
        </w:rPr>
        <w:t>статьи</w:t>
      </w:r>
      <w:r>
        <w:rPr>
          <w:rStyle w:val="apple-converted-space"/>
          <w:rFonts w:ascii="Times New Roman" w:hAnsi="Times New Roman"/>
          <w:sz w:val="28"/>
          <w:szCs w:val="18"/>
          <w:shd w:val="clear" w:color="auto" w:fill="FFFFFF"/>
        </w:rPr>
        <w:t> </w:t>
      </w:r>
      <w:r>
        <w:rPr>
          <w:rFonts w:ascii="Times New Roman" w:hAnsi="Times New Roman"/>
          <w:sz w:val="28"/>
          <w:szCs w:val="18"/>
          <w:shd w:val="clear" w:color="auto" w:fill="FFFFFF"/>
        </w:rPr>
        <w:t xml:space="preserve">175-393) / Под ред. </w:t>
      </w:r>
      <w:proofErr w:type="spellStart"/>
      <w:r>
        <w:rPr>
          <w:rFonts w:ascii="Times New Roman" w:hAnsi="Times New Roman"/>
          <w:sz w:val="28"/>
          <w:szCs w:val="18"/>
          <w:shd w:val="clear" w:color="auto" w:fill="FFFFFF"/>
        </w:rPr>
        <w:t>И.И</w:t>
      </w:r>
      <w:proofErr w:type="spellEnd"/>
      <w:r>
        <w:rPr>
          <w:rFonts w:ascii="Times New Roman" w:hAnsi="Times New Roman"/>
          <w:sz w:val="28"/>
          <w:szCs w:val="1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sz w:val="28"/>
          <w:szCs w:val="18"/>
          <w:shd w:val="clear" w:color="auto" w:fill="FFFFFF"/>
        </w:rPr>
        <w:t> </w:t>
      </w:r>
      <w:r>
        <w:rPr>
          <w:rStyle w:val="hl"/>
          <w:rFonts w:ascii="Times New Roman" w:hAnsi="Times New Roman"/>
          <w:sz w:val="28"/>
          <w:szCs w:val="18"/>
        </w:rPr>
        <w:t>Рогова</w:t>
      </w:r>
      <w:r>
        <w:rPr>
          <w:rFonts w:ascii="Times New Roman" w:hAnsi="Times New Roman"/>
          <w:sz w:val="2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18"/>
          <w:shd w:val="clear" w:color="auto" w:fill="FFFFFF"/>
        </w:rPr>
        <w:t>С.М</w:t>
      </w:r>
      <w:proofErr w:type="spellEnd"/>
      <w:r>
        <w:rPr>
          <w:rFonts w:ascii="Times New Roman" w:hAnsi="Times New Roman"/>
          <w:sz w:val="28"/>
          <w:szCs w:val="18"/>
          <w:shd w:val="clear" w:color="auto" w:fill="FFFFFF"/>
        </w:rPr>
        <w:t>. Рахметова. Алматы: Норма - К, 2003. - 504 с.</w:t>
      </w:r>
    </w:p>
    <w:p w:rsidR="0010160F" w:rsidRDefault="0010160F" w:rsidP="0010160F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Style w:val="hl"/>
          <w:rFonts w:ascii="Times New Roman" w:hAnsi="Times New Roman"/>
          <w:sz w:val="28"/>
          <w:szCs w:val="18"/>
        </w:rPr>
        <w:t>Мауленов</w:t>
      </w:r>
      <w:proofErr w:type="spellEnd"/>
      <w:r>
        <w:rPr>
          <w:rStyle w:val="apple-converted-space"/>
          <w:rFonts w:ascii="Times New Roman" w:hAnsi="Times New Roman"/>
          <w:sz w:val="2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Г.С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. Коррупционная преступность // Криминологическая характеристика и профилактика современных проявлений преступности в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РК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: Науч. изд. Алматы: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Данекер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, 2001. - С. 86-101.</w:t>
      </w:r>
    </w:p>
    <w:p w:rsidR="0010160F" w:rsidRDefault="0010160F" w:rsidP="0010160F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0160F" w:rsidRPr="0010160F" w:rsidRDefault="0010160F" w:rsidP="001016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1" w:name="_GoBack"/>
      <w:bookmarkEnd w:id="1"/>
    </w:p>
    <w:p w:rsidR="007E696D" w:rsidRDefault="007E696D"/>
    <w:sectPr w:rsidR="007E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BE"/>
    <w:multiLevelType w:val="hybridMultilevel"/>
    <w:tmpl w:val="E39A4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0F"/>
    <w:rsid w:val="0010160F"/>
    <w:rsid w:val="007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160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160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4">
    <w:name w:val="No Spacing"/>
    <w:qFormat/>
    <w:rsid w:val="0010160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semiHidden/>
    <w:rsid w:val="00101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60F"/>
  </w:style>
  <w:style w:type="character" w:customStyle="1" w:styleId="hl">
    <w:name w:val="hl"/>
    <w:basedOn w:val="a0"/>
    <w:rsid w:val="00101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160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160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4">
    <w:name w:val="No Spacing"/>
    <w:qFormat/>
    <w:rsid w:val="0010160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semiHidden/>
    <w:rsid w:val="00101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60F"/>
  </w:style>
  <w:style w:type="character" w:customStyle="1" w:styleId="hl">
    <w:name w:val="hl"/>
    <w:basedOn w:val="a0"/>
    <w:rsid w:val="0010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kz.com/node/2547?page=3" TargetMode="External"/><Relationship Id="rId13" Type="http://schemas.openxmlformats.org/officeDocument/2006/relationships/hyperlink" Target="http://online.zakon.kz/Document/?doc_id=31122244&amp;search=%d0%bf%d1%80%d0%be%d0%b5%d0%ba%d1%82%20%d1%83%d0%bf%d0%ba&amp;spos=1&amp;tSynonym=1&amp;tShort=1&amp;tSuffix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imecor.rada.gov.ua/komzloch/control/uk/publish/article;jsessionid=D8A43C4FEDC3E61CECD332E3592B9437?art_id=48270&amp;cat_id=46352" TargetMode="External"/><Relationship Id="rId12" Type="http://schemas.openxmlformats.org/officeDocument/2006/relationships/hyperlink" Target="http://www.zakon.kz/4607443-kogo-v-kazakhstane-sazhajut-z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rda.kz/ru/page/page_215750_poslanie-prezidenta-respubliki-kazakhstan-n-nazarbaeva-narodu-kazakhstana-17-yanvarya-2014-g" TargetMode="External"/><Relationship Id="rId11" Type="http://schemas.openxmlformats.org/officeDocument/2006/relationships/hyperlink" Target="http://www.zakon.kz/4607866-nazarbaev-zajavil-o-neobkhodimost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pol.gov.kz/rus/protivo/sostk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goblsot.kz/ru/2052-press-konferenciya-po-itogam-12-mesyacev-2013-god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1451</Words>
  <Characters>8275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2015-03-16T11:24:00Z</dcterms:created>
  <dcterms:modified xsi:type="dcterms:W3CDTF">2015-03-16T11:26:00Z</dcterms:modified>
</cp:coreProperties>
</file>