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Управление продажами</w:t>
      </w:r>
    </w:p>
    <w:p w:rsid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План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Введение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1 ТЕОРЕТИЧЕСКИЕ ОСНОВЫ УПРАВЛЕНИЯ ПРОДАЖАМИ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1.1 Сущность и методы процесса управления продажами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1.2 Этапы и виды процесса продаж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1.3 Внешнее окружение фирмы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1.4 Ассортиментная политика предприятия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1.5 Маркетинговые инструменты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2. УПРАВЛЕНИЕ ПРОДАЖАМИ НА ПРИМЕРЕ ТОО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2.1. История создания и характеристика деятельности ТОО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2.2 Исследование эффективности управления  продажами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2.3 Анализ деятельности конкурентов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2.4 Анализ потребителей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3 ОСНОВНЫЕ ПРОБЛЕМЫ И РЕКОМЕНДАЦИИ  ПО УЛУЧШЕНИЮ СИСТЕМЫ УПРАВЛЕНИЯ ПРОДАЖАМИ В ТОО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3.1 Выявление проблем в процессе управления продажами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3.2 Рекомендации по улучшению внешней и внутренней среды предприятия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Заключение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Список использованной литературы</w:t>
      </w:r>
    </w:p>
    <w:p w:rsidR="00A25D35" w:rsidRPr="00A25D35" w:rsidRDefault="00A25D35" w:rsidP="00A25D35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5D35">
        <w:rPr>
          <w:color w:val="000000"/>
          <w:sz w:val="28"/>
          <w:szCs w:val="28"/>
        </w:rPr>
        <w:t>Приложения</w:t>
      </w:r>
    </w:p>
    <w:p w:rsidR="00A25D35" w:rsidRDefault="00A25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1.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И.М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., Земляк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Синяев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 Маркетинговые коммуникации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2.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Основы маркетинга: Учебное пособие для студентов вузов.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 Васильева. – М.: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-ДАНА, 2005 –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543с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3.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Л.П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 Дашкова. – М.: Издательско-торговая корпорация «Дашков и К», 2006. –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304с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4.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Амблер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Т. “Маркетинг от А </w:t>
      </w:r>
      <w:proofErr w:type="gramStart"/>
      <w:r w:rsidRPr="00A25D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5D35">
        <w:rPr>
          <w:rFonts w:ascii="Times New Roman" w:hAnsi="Times New Roman" w:cs="Times New Roman"/>
          <w:sz w:val="28"/>
          <w:szCs w:val="28"/>
        </w:rPr>
        <w:t xml:space="preserve"> Я”, 1998. –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186с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5.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Лукасевич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И.Я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 Экономика предприятия. – М.  2007. – 67 с.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6.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 Финансовый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менеджмент</w:t>
      </w:r>
      <w:proofErr w:type="gramStart"/>
      <w:r w:rsidRPr="00A25D3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A25D35">
        <w:rPr>
          <w:rFonts w:ascii="Times New Roman" w:hAnsi="Times New Roman" w:cs="Times New Roman"/>
          <w:sz w:val="28"/>
          <w:szCs w:val="28"/>
        </w:rPr>
        <w:t>кслибрис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, 2008. – 263 с.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7.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Питерс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Уотермен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Р. В поисках эффективного управления. М.:, 2008. – 93 с.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8.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 «Продажи на 100%» Питер, 2007. – 192 с.    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9.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Уэллс У.,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Бернет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Дж.,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Мориарти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С. Реклама: принципы и практика. – СПб: Питер, 2006 –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260с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10.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Добротворский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И.Л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 Практика продаж: справочное пособие по всем ситуациям в сбыте. 2006 –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163с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11.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Щербаков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., Приходько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 М: Менеджмент. Учебное пособие. – М.: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, 2007. – 189 с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12.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Голубков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Е.П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 Маркетинговые исследования: теория, методология и практика. 2-е изд. – М.: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Финпресс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, 2006 –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416с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13.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Голубков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Е.</w:t>
      </w:r>
      <w:proofErr w:type="gramStart"/>
      <w:r w:rsidRPr="00A25D3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25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Жандаров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 Проблемы планирования и управления: Опыт системных исследований. – М.: Экономика, 2005 –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190с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14.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Лоусон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Р. Поведение потребителей. Маркетинг. М. Бейкера. – 2002 ,  СПб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15.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Балабанова Л. В. Оптовая торговля: маркетинг и коммерция. - М.: Экономика. 2005 г. -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150с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16.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Материалы для тренинга «Основы продаж и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мерчендайзинга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» – 2002 –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64с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17.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Мерчендайзинг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: управление розничными продажами. – М.: Издательство Проспект, 2004 –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156с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18.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Алексеева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 Планирование деятельности фирмы. - Финансы и статистика, 2007. – 145 с.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19.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5D3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A25D3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www.vlasnasprava.info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business_az.html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) Бизнес от а до я.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20.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Сайт компании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web-master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web-master.kz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/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21.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Черемесинов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В. Системный подход к организации и управлению продажами в оптово-розничных компаниях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22.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Фредерик Уэбстер, Основы промышленного маркетинга. М.: «Издательский Дом Гребенникова», 2005. –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416с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23.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И.К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 Маркетинговое исследование: информация, анализ, прогноз: Учебное пособие. – М.: Финансы и статистика, 2001.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24.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 Основы предпринимательской деятельности: Маркетинг: Учебное пособие</w:t>
      </w:r>
      <w:proofErr w:type="gramStart"/>
      <w:r w:rsidRPr="00A25D3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25D35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 Власовой. – М.: Финансы и статистика, 1999. – 240 с.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25.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5. Голубков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Е.П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 Основы маркетинга: Учебник. – М.,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Финпресс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, 1999. – Часть I. Разд. 1.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A25D35">
        <w:rPr>
          <w:rFonts w:ascii="Times New Roman" w:hAnsi="Times New Roman" w:cs="Times New Roman"/>
          <w:sz w:val="28"/>
          <w:szCs w:val="28"/>
        </w:rPr>
        <w:tab/>
        <w:t xml:space="preserve">6. Дорошев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 Введение в теорию маркетинга: Учебное пособие. М.: ИНФРА-М, 2004. – Разд. 1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27.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Куденко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 Стратегический маркетинг. Учебник для вузов экономических специальностей. – М.: ИНФРА-М, 2003.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28.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Кеворков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 Леонтьев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 Политика и практика маркетинга на предприятии. – Москва, 2004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29.</w:t>
      </w:r>
      <w:r w:rsidRPr="00A25D35">
        <w:rPr>
          <w:rFonts w:ascii="Times New Roman" w:hAnsi="Times New Roman" w:cs="Times New Roman"/>
          <w:sz w:val="28"/>
          <w:szCs w:val="28"/>
        </w:rPr>
        <w:tab/>
        <w:t>Кинг</w:t>
      </w:r>
      <w:proofErr w:type="gramStart"/>
      <w:r w:rsidRPr="00A25D3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25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Клиланд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Д. Стратегическое планирование и хозяйственная политика / Пер. с англ. — М.: Прогресс, 1993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30.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Любанова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Ю.Л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. Стратегическое планирование на предприятии Ростов на-Дону 2005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31.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Ассэль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Генри. Маркетинг: принципы и стратегия: Учебник для вузов. – М.: ИНФРА-М, 2001.</w:t>
      </w:r>
    </w:p>
    <w:p w:rsidR="00A25D35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32.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И., Новая корпоративная стратегия.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A25D3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25D35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, 1999.</w:t>
      </w:r>
    </w:p>
    <w:p w:rsidR="00D82251" w:rsidRPr="00A25D35" w:rsidRDefault="00A25D35" w:rsidP="00A2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D35">
        <w:rPr>
          <w:rFonts w:ascii="Times New Roman" w:hAnsi="Times New Roman" w:cs="Times New Roman"/>
          <w:sz w:val="28"/>
          <w:szCs w:val="28"/>
        </w:rPr>
        <w:t>33.</w:t>
      </w:r>
      <w:r w:rsidRPr="00A25D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 xml:space="preserve"> О. С., Стратегическое управление.- М.: </w:t>
      </w:r>
      <w:proofErr w:type="spellStart"/>
      <w:r w:rsidRPr="00A25D35"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 w:rsidRPr="00A25D35">
        <w:rPr>
          <w:rFonts w:ascii="Times New Roman" w:hAnsi="Times New Roman" w:cs="Times New Roman"/>
          <w:sz w:val="28"/>
          <w:szCs w:val="28"/>
        </w:rPr>
        <w:t>, 1998</w:t>
      </w:r>
      <w:bookmarkStart w:id="0" w:name="_GoBack"/>
      <w:bookmarkEnd w:id="0"/>
    </w:p>
    <w:sectPr w:rsidR="00D82251" w:rsidRPr="00A2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35"/>
    <w:rsid w:val="00A25D35"/>
    <w:rsid w:val="00D8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2015-03-14T04:11:00Z</dcterms:created>
  <dcterms:modified xsi:type="dcterms:W3CDTF">2015-03-14T04:13:00Z</dcterms:modified>
</cp:coreProperties>
</file>