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8A" w:rsidRDefault="00C7618A" w:rsidP="00C761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618A">
        <w:rPr>
          <w:color w:val="000000"/>
          <w:sz w:val="28"/>
          <w:szCs w:val="28"/>
        </w:rPr>
        <w:t>Упрощенная система бухгалтерского учета - альтернативная форма организации бухгалтерского учета на малых предприятиях</w:t>
      </w:r>
      <w:bookmarkStart w:id="0" w:name="_GoBack"/>
      <w:bookmarkEnd w:id="0"/>
    </w:p>
    <w:p w:rsidR="00C7618A" w:rsidRDefault="00C7618A" w:rsidP="00C761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7618A" w:rsidRPr="00C7618A" w:rsidRDefault="00C7618A" w:rsidP="00C761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618A">
        <w:rPr>
          <w:color w:val="000000"/>
          <w:sz w:val="28"/>
          <w:szCs w:val="28"/>
        </w:rPr>
        <w:t>План</w:t>
      </w:r>
    </w:p>
    <w:p w:rsidR="00C7618A" w:rsidRPr="00C7618A" w:rsidRDefault="00C7618A" w:rsidP="00C761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618A">
        <w:rPr>
          <w:color w:val="000000"/>
          <w:sz w:val="28"/>
          <w:szCs w:val="28"/>
        </w:rPr>
        <w:t>Введение</w:t>
      </w:r>
      <w:r w:rsidRPr="00C7618A">
        <w:rPr>
          <w:color w:val="000000"/>
          <w:sz w:val="28"/>
          <w:szCs w:val="28"/>
        </w:rPr>
        <w:br/>
        <w:t>1 Упрощённая система бухгалтерского учёта - альтернативная форма организации бухгалтерского учёта на малых предприятиях</w:t>
      </w:r>
      <w:r w:rsidRPr="00C7618A">
        <w:rPr>
          <w:color w:val="000000"/>
          <w:sz w:val="28"/>
          <w:szCs w:val="28"/>
        </w:rPr>
        <w:br/>
        <w:t>1.1 Условия применения упрощённой системы налогообложения</w:t>
      </w:r>
      <w:r w:rsidRPr="00C7618A">
        <w:rPr>
          <w:color w:val="000000"/>
          <w:sz w:val="28"/>
          <w:szCs w:val="28"/>
        </w:rPr>
        <w:br/>
        <w:t>1.2 Выбор объекта налогообложения при УСН</w:t>
      </w:r>
      <w:r w:rsidRPr="00C7618A">
        <w:rPr>
          <w:color w:val="000000"/>
          <w:sz w:val="28"/>
          <w:szCs w:val="28"/>
        </w:rPr>
        <w:br/>
        <w:t>1.3 Порядок организации и ведения бухгалтерского учёта при УСН</w:t>
      </w:r>
      <w:r w:rsidRPr="00C7618A">
        <w:rPr>
          <w:color w:val="000000"/>
          <w:sz w:val="28"/>
          <w:szCs w:val="28"/>
        </w:rPr>
        <w:br/>
        <w:t>1.4 Формирование налоговой отчетности при УСН</w:t>
      </w:r>
      <w:r w:rsidRPr="00C7618A">
        <w:rPr>
          <w:color w:val="000000"/>
          <w:sz w:val="28"/>
          <w:szCs w:val="28"/>
        </w:rPr>
        <w:br/>
        <w:t>Практическая часть</w:t>
      </w:r>
      <w:r w:rsidRPr="00C7618A">
        <w:rPr>
          <w:color w:val="000000"/>
          <w:sz w:val="28"/>
          <w:szCs w:val="28"/>
        </w:rPr>
        <w:br/>
        <w:t>2.1 Задача 2</w:t>
      </w:r>
      <w:r w:rsidRPr="00C7618A">
        <w:rPr>
          <w:color w:val="000000"/>
          <w:sz w:val="28"/>
          <w:szCs w:val="28"/>
        </w:rPr>
        <w:br/>
        <w:t>2.2 Задача 8</w:t>
      </w:r>
      <w:r w:rsidRPr="00C7618A">
        <w:rPr>
          <w:color w:val="000000"/>
          <w:sz w:val="28"/>
          <w:szCs w:val="28"/>
        </w:rPr>
        <w:br/>
        <w:t>2.3 Задача 14</w:t>
      </w:r>
      <w:r w:rsidRPr="00C7618A">
        <w:rPr>
          <w:color w:val="000000"/>
          <w:sz w:val="28"/>
          <w:szCs w:val="28"/>
        </w:rPr>
        <w:br/>
        <w:t>2.4 Задача 23</w:t>
      </w:r>
      <w:r w:rsidRPr="00C7618A">
        <w:rPr>
          <w:color w:val="000000"/>
          <w:sz w:val="28"/>
          <w:szCs w:val="28"/>
        </w:rPr>
        <w:br/>
        <w:t>2.5 Задача 35</w:t>
      </w:r>
      <w:r w:rsidRPr="00C7618A">
        <w:rPr>
          <w:color w:val="000000"/>
          <w:sz w:val="28"/>
          <w:szCs w:val="28"/>
        </w:rPr>
        <w:br/>
        <w:t>2.6 Задача 36</w:t>
      </w:r>
      <w:r w:rsidRPr="00C7618A">
        <w:rPr>
          <w:color w:val="000000"/>
          <w:sz w:val="28"/>
          <w:szCs w:val="28"/>
        </w:rPr>
        <w:br/>
        <w:t>Заключение</w:t>
      </w:r>
      <w:r w:rsidRPr="00C7618A">
        <w:rPr>
          <w:color w:val="000000"/>
          <w:sz w:val="28"/>
          <w:szCs w:val="28"/>
        </w:rPr>
        <w:br/>
        <w:t>Список литературы</w:t>
      </w:r>
      <w:r w:rsidRPr="00C7618A">
        <w:rPr>
          <w:color w:val="000000"/>
          <w:sz w:val="28"/>
          <w:szCs w:val="28"/>
        </w:rPr>
        <w:br/>
        <w:t>Приложение</w:t>
      </w:r>
      <w:r w:rsidRPr="00C7618A">
        <w:rPr>
          <w:rStyle w:val="apple-converted-space"/>
          <w:color w:val="000000"/>
          <w:sz w:val="28"/>
          <w:szCs w:val="28"/>
        </w:rPr>
        <w:t> </w:t>
      </w:r>
    </w:p>
    <w:p w:rsidR="00C7618A" w:rsidRDefault="00C7618A" w:rsidP="00C76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18A" w:rsidRPr="00F724D1" w:rsidRDefault="00C7618A" w:rsidP="00C7618A">
      <w:pPr>
        <w:pStyle w:val="1"/>
        <w:widowControl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bookmarkStart w:id="1" w:name="_Toc380184749"/>
      <w:bookmarkStart w:id="2" w:name="_Toc380443406"/>
      <w:bookmarkStart w:id="3" w:name="_Toc380586180"/>
      <w:bookmarkStart w:id="4" w:name="_Toc380586247"/>
      <w:r w:rsidRPr="00F724D1">
        <w:rPr>
          <w:rFonts w:ascii="Times New Roman" w:hAnsi="Times New Roman"/>
          <w:b w:val="0"/>
          <w:color w:val="auto"/>
        </w:rPr>
        <w:lastRenderedPageBreak/>
        <w:t>Спис</w:t>
      </w:r>
      <w:r w:rsidRPr="00F724D1">
        <w:rPr>
          <w:rFonts w:ascii="Times New Roman" w:hAnsi="Times New Roman"/>
          <w:b w:val="0"/>
          <w:color w:val="auto"/>
          <w:lang w:val="en-US"/>
        </w:rPr>
        <w:t>o</w:t>
      </w:r>
      <w:r w:rsidRPr="00F724D1">
        <w:rPr>
          <w:rFonts w:ascii="Times New Roman" w:hAnsi="Times New Roman"/>
          <w:b w:val="0"/>
          <w:color w:val="auto"/>
        </w:rPr>
        <w:t>к литературы</w:t>
      </w:r>
      <w:bookmarkEnd w:id="1"/>
      <w:bookmarkEnd w:id="2"/>
      <w:bookmarkEnd w:id="3"/>
      <w:bookmarkEnd w:id="4"/>
      <w:r w:rsidRPr="00F724D1">
        <w:rPr>
          <w:rFonts w:ascii="Times New Roman" w:hAnsi="Times New Roman"/>
          <w:b w:val="0"/>
          <w:color w:val="auto"/>
        </w:rPr>
        <w:t xml:space="preserve"> </w:t>
      </w:r>
    </w:p>
    <w:p w:rsidR="00C7618A" w:rsidRPr="00F724D1" w:rsidRDefault="00C7618A" w:rsidP="00C761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 xml:space="preserve">Налоговый кодекс РФ - 2014. Часть вторая. Серия «Налоги года». Страниц: 324. 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Налоги и налогообложение. Конспект лекций. Богд</w:t>
      </w:r>
      <w:r w:rsidRPr="00F724D1">
        <w:rPr>
          <w:rFonts w:ascii="Times New Roman" w:hAnsi="Times New Roman"/>
          <w:sz w:val="28"/>
          <w:szCs w:val="28"/>
          <w:lang w:val="en-US"/>
        </w:rPr>
        <w:t>a</w:t>
      </w:r>
      <w:r w:rsidRPr="00F724D1">
        <w:rPr>
          <w:rFonts w:ascii="Times New Roman" w:hAnsi="Times New Roman"/>
          <w:sz w:val="28"/>
          <w:szCs w:val="28"/>
        </w:rPr>
        <w:t>нов Е.П. Издательство: АСТ. Год: 2010. Страниц: 160.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Упрощенная система налогообложения. Издательство: Проспект; 2010 г., 584 стр.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Всё об УСН (упрощенной системе налогообложения). Автор: Тер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хин Р. С., М</w:t>
      </w:r>
      <w:r w:rsidRPr="00F724D1">
        <w:rPr>
          <w:rFonts w:ascii="Times New Roman" w:hAnsi="Times New Roman"/>
          <w:sz w:val="28"/>
          <w:szCs w:val="28"/>
          <w:lang w:val="en-US"/>
        </w:rPr>
        <w:t>a</w:t>
      </w:r>
      <w:r w:rsidRPr="00F724D1">
        <w:rPr>
          <w:rFonts w:ascii="Times New Roman" w:hAnsi="Times New Roman"/>
          <w:sz w:val="28"/>
          <w:szCs w:val="28"/>
        </w:rPr>
        <w:t>рчук М. В. Год: 2011. Издательство «Питер». ISBN: 978-5-459-002</w:t>
      </w:r>
      <w:r w:rsidRPr="00F724D1">
        <w:rPr>
          <w:rFonts w:ascii="Times New Roman" w:hAnsi="Times New Roman"/>
          <w:sz w:val="28"/>
          <w:szCs w:val="28"/>
          <w:lang w:val="en-US"/>
        </w:rPr>
        <w:t>9</w:t>
      </w:r>
      <w:r w:rsidRPr="00F724D1">
        <w:rPr>
          <w:rFonts w:ascii="Times New Roman" w:hAnsi="Times New Roman"/>
          <w:sz w:val="28"/>
          <w:szCs w:val="28"/>
        </w:rPr>
        <w:t>9-7. Город: Санкт-Петербург.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Упрощенная система налогообложения: практическое пособие с учетом последних изменений. Касьянова Г.Ю. Издательство: АБАК. 2013г. 256с.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Бухгалтерский учет: Учебник / В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щунова Н.Л.-М.:Проспект,2010.-672с.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Бухгалтерский учет: Учебник /А.С.Б</w:t>
      </w:r>
      <w:r w:rsidRPr="00C7618A">
        <w:rPr>
          <w:rFonts w:ascii="Times New Roman" w:hAnsi="Times New Roman"/>
          <w:sz w:val="28"/>
          <w:szCs w:val="28"/>
        </w:rPr>
        <w:t>а</w:t>
      </w:r>
      <w:r w:rsidRPr="00F724D1">
        <w:rPr>
          <w:rFonts w:ascii="Times New Roman" w:hAnsi="Times New Roman"/>
          <w:sz w:val="28"/>
          <w:szCs w:val="28"/>
        </w:rPr>
        <w:t>каев, П.С. Б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зруких, Н.Д. Рублевский и др. под ред. П.С.Безруких. 6-е изд., перераб и доп.-М.: «Бухгалтерский учет»,2010.-768с.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М</w:t>
      </w:r>
      <w:r w:rsidRPr="00F724D1">
        <w:rPr>
          <w:rFonts w:ascii="Times New Roman" w:hAnsi="Times New Roman"/>
          <w:sz w:val="28"/>
          <w:szCs w:val="28"/>
          <w:lang w:val="en-US"/>
        </w:rPr>
        <w:t>a</w:t>
      </w:r>
      <w:r w:rsidRPr="00F724D1">
        <w:rPr>
          <w:rFonts w:ascii="Times New Roman" w:hAnsi="Times New Roman"/>
          <w:sz w:val="28"/>
          <w:szCs w:val="28"/>
        </w:rPr>
        <w:t>кальская М.Л., Ф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льдман И.А. Бухгалтерский учет: учебник-М.: Высшее образование,2009.-443с.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Бухгалтерский учет: Шпаргалка. 4-е. Издательство: РИОР. 2013г. Москва. 159с.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Гартвич А. В. Бухгалтерский учет с нуля. Самоучитель. Издательство: Питер. 2014г. 400с.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4D1">
        <w:rPr>
          <w:rFonts w:ascii="Times New Roman" w:hAnsi="Times New Roman"/>
          <w:sz w:val="28"/>
          <w:szCs w:val="28"/>
        </w:rPr>
        <w:t>Издательство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План счетов утвержден приказом Минфина РФ от 31 октября 2000 г. N 94н (в редакции от 08.11.2010) и действует в 2013 и 2014 году.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 бухгалтерском учете</w:t>
      </w:r>
      <w:r w:rsidRPr="00F724D1">
        <w:rPr>
          <w:rFonts w:ascii="Times New Roman" w:hAnsi="Times New Roman"/>
          <w:sz w:val="28"/>
          <w:szCs w:val="28"/>
        </w:rPr>
        <w:t>. Принят Государственной Думой 22 ноября 2011 года. Одобрен Советом Федерации 29 ноября 2011 года (в ред. Федеральных законов от 28.06.2013 N 134-ФЗ, от 02.07.2013 N 185-ФЗ, от 23.07.2013 N 251-ФЗ, от 02.11.2013 N 292-ФЗ, от 21.12.2013 N 357-ФЗ, от 28.12.2013 N 425-ФЗ)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</w:t>
      </w:r>
      <w:r w:rsidRPr="00F724D1">
        <w:rPr>
          <w:rFonts w:ascii="Times New Roman" w:hAnsi="Times New Roman"/>
          <w:sz w:val="28"/>
          <w:szCs w:val="28"/>
          <w:lang w:val="en-US"/>
        </w:rPr>
        <w:t>y</w:t>
      </w:r>
      <w:r w:rsidRPr="00F724D1">
        <w:rPr>
          <w:rFonts w:ascii="Times New Roman" w:hAnsi="Times New Roman"/>
          <w:sz w:val="28"/>
          <w:szCs w:val="28"/>
        </w:rPr>
        <w:t>хгалтерский учет (Ларионов А., Нечитайло А.). Издательство : Проспект. Год – 2010.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</w:t>
      </w:r>
      <w:r w:rsidRPr="00F724D1">
        <w:rPr>
          <w:rFonts w:ascii="Times New Roman" w:hAnsi="Times New Roman"/>
          <w:sz w:val="28"/>
          <w:szCs w:val="28"/>
          <w:lang w:val="en-US"/>
        </w:rPr>
        <w:t>y</w:t>
      </w:r>
      <w:r w:rsidRPr="00F724D1">
        <w:rPr>
          <w:rFonts w:ascii="Times New Roman" w:hAnsi="Times New Roman"/>
          <w:sz w:val="28"/>
          <w:szCs w:val="28"/>
        </w:rPr>
        <w:t>хгалтерский уч</w:t>
      </w:r>
      <w:r>
        <w:rPr>
          <w:rFonts w:ascii="Times New Roman" w:hAnsi="Times New Roman"/>
          <w:sz w:val="28"/>
          <w:szCs w:val="28"/>
        </w:rPr>
        <w:t>ет. Алексеева Г.К. Издательство</w:t>
      </w:r>
      <w:r w:rsidRPr="00F724D1">
        <w:rPr>
          <w:rFonts w:ascii="Times New Roman" w:hAnsi="Times New Roman"/>
          <w:sz w:val="28"/>
          <w:szCs w:val="28"/>
        </w:rPr>
        <w:t>: Маркет ДС. 2013г.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Все положения по бухгалтерскому учету: с изменениями и дополнениями на 2014 год. Издательство: ЭКСМО. 224с.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Самоучитель. Бухгалтерский учет с нуля. Автор: А. Гартвич. Издательст</w:t>
      </w:r>
      <w:r>
        <w:rPr>
          <w:rFonts w:ascii="Times New Roman" w:hAnsi="Times New Roman"/>
          <w:sz w:val="28"/>
          <w:szCs w:val="28"/>
        </w:rPr>
        <w:t xml:space="preserve">во : Питер. Год: 2013. </w:t>
      </w:r>
      <w:r w:rsidRPr="00F724D1">
        <w:rPr>
          <w:rFonts w:ascii="Times New Roman" w:hAnsi="Times New Roman"/>
          <w:sz w:val="28"/>
          <w:szCs w:val="28"/>
        </w:rPr>
        <w:t>400 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Инкубатор для бухгалтера: от нуля до баланса. Автор: Е.Ю. Диркова. Издательство :</w:t>
      </w:r>
      <w:r>
        <w:rPr>
          <w:rFonts w:ascii="Times New Roman" w:hAnsi="Times New Roman"/>
          <w:sz w:val="28"/>
          <w:szCs w:val="28"/>
        </w:rPr>
        <w:t xml:space="preserve"> М "ЭКСМО". Год: 2009. </w:t>
      </w:r>
      <w:r w:rsidRPr="00F724D1">
        <w:rPr>
          <w:rFonts w:ascii="Times New Roman" w:hAnsi="Times New Roman"/>
          <w:sz w:val="28"/>
          <w:szCs w:val="28"/>
        </w:rPr>
        <w:t>336 с.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Беликова, Минаева: Все ПБУ (положения о бухгалтерском учете) с комментариями. Автор : Беликова Тамара Николаевна, Минаева Любовь Николаевна. Издательство: Питер, 2008 г.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Правила ведения бухгалтерского учета по состоянию на 2013 год. Серия : Законодательство с комментариями к изменениям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 xml:space="preserve">Голикова Е.И. - Бухгалтерский учет и бухгалтерская отчетность. </w:t>
      </w:r>
      <w:r w:rsidRPr="00F724D1">
        <w:rPr>
          <w:rFonts w:ascii="Times New Roman" w:hAnsi="Times New Roman"/>
          <w:sz w:val="28"/>
          <w:szCs w:val="28"/>
        </w:rPr>
        <w:lastRenderedPageBreak/>
        <w:t>Реформирование. Издательство: Дело и сервис (ДиС). Год : 2012. Страниц: 224.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К</w:t>
      </w:r>
      <w:r w:rsidRPr="00F724D1">
        <w:rPr>
          <w:rFonts w:ascii="Times New Roman" w:hAnsi="Times New Roman"/>
          <w:sz w:val="28"/>
          <w:szCs w:val="28"/>
          <w:lang w:val="en-US"/>
        </w:rPr>
        <w:t>o</w:t>
      </w:r>
      <w:r w:rsidRPr="00F724D1">
        <w:rPr>
          <w:rFonts w:ascii="Times New Roman" w:hAnsi="Times New Roman"/>
          <w:sz w:val="28"/>
          <w:szCs w:val="28"/>
        </w:rPr>
        <w:t>ндраков Н.П. - 25 ПБУ. Положения по бухгалтерскому учету. Издательство: Рид Групп. Серия: Законодательство с комментариями к изменениями. Год: 2012. Страниц : 272.</w:t>
      </w:r>
    </w:p>
    <w:p w:rsidR="00C7618A" w:rsidRPr="00F724D1" w:rsidRDefault="00C7618A" w:rsidP="00C7618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4D1">
        <w:rPr>
          <w:rFonts w:ascii="Times New Roman" w:hAnsi="Times New Roman"/>
          <w:sz w:val="28"/>
          <w:szCs w:val="28"/>
        </w:rPr>
        <w:t>П</w:t>
      </w:r>
      <w:r w:rsidRPr="00F724D1">
        <w:rPr>
          <w:rFonts w:ascii="Times New Roman" w:hAnsi="Times New Roman"/>
          <w:sz w:val="28"/>
          <w:szCs w:val="28"/>
          <w:lang w:val="en-US"/>
        </w:rPr>
        <w:t>o</w:t>
      </w:r>
      <w:r w:rsidRPr="00F724D1">
        <w:rPr>
          <w:rFonts w:ascii="Times New Roman" w:hAnsi="Times New Roman"/>
          <w:sz w:val="28"/>
          <w:szCs w:val="28"/>
        </w:rPr>
        <w:t>тапова Ел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на Андре</w:t>
      </w:r>
      <w:r w:rsidRPr="00F724D1">
        <w:rPr>
          <w:rFonts w:ascii="Times New Roman" w:hAnsi="Times New Roman"/>
          <w:sz w:val="28"/>
          <w:szCs w:val="28"/>
          <w:lang w:val="en-US"/>
        </w:rPr>
        <w:t>e</w:t>
      </w:r>
      <w:r w:rsidRPr="00F724D1">
        <w:rPr>
          <w:rFonts w:ascii="Times New Roman" w:hAnsi="Times New Roman"/>
          <w:sz w:val="28"/>
          <w:szCs w:val="28"/>
        </w:rPr>
        <w:t>вна - Бухгалтерский учет. Конспект лекций. Издательство: Проспект. Год : 2013. Страниц: 144.</w:t>
      </w:r>
    </w:p>
    <w:p w:rsidR="00E126EB" w:rsidRPr="00C7618A" w:rsidRDefault="00E126EB" w:rsidP="00C76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6EB" w:rsidRPr="00C7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B33"/>
    <w:multiLevelType w:val="multilevel"/>
    <w:tmpl w:val="C64E5C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A"/>
    <w:rsid w:val="00C7618A"/>
    <w:rsid w:val="00E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1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18A"/>
  </w:style>
  <w:style w:type="character" w:customStyle="1" w:styleId="10">
    <w:name w:val="Заголовок 1 Знак"/>
    <w:basedOn w:val="a0"/>
    <w:link w:val="1"/>
    <w:uiPriority w:val="9"/>
    <w:rsid w:val="00C761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1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18A"/>
  </w:style>
  <w:style w:type="character" w:customStyle="1" w:styleId="10">
    <w:name w:val="Заголовок 1 Знак"/>
    <w:basedOn w:val="a0"/>
    <w:link w:val="1"/>
    <w:uiPriority w:val="9"/>
    <w:rsid w:val="00C761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2015-03-10T04:59:00Z</dcterms:created>
  <dcterms:modified xsi:type="dcterms:W3CDTF">2015-03-10T05:01:00Z</dcterms:modified>
</cp:coreProperties>
</file>