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84" w:rsidRPr="00E46D1B" w:rsidRDefault="00E46D1B" w:rsidP="00E46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>Земельно-правовые сделки</w:t>
      </w:r>
    </w:p>
    <w:p w:rsidR="00E46D1B" w:rsidRPr="00E46D1B" w:rsidRDefault="00E46D1B" w:rsidP="00E46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План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Определения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Обозначения и сокращения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Введение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1 Теоретические основы земельного законодательства и сделок с землей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1.1 Понятие, сущность и характеристики субъектов земельных отношений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1.2 Земля как объект земельных правоотношений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1.3 Классификация и характеристика видов земельно-правовых сделок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2 Особенности содержания и Государственной регистрации сделок купли продажи и аренды земельных участков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2.1 Характеристика сделок купли-продажи и выкупа земельных участков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2.2 Характеристика аренды и договора аренды земельного участка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2.3 Государственная регистрация прав владения и временного пользования земельными участками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2.4 Судебная практика урегулирования споров, возникающих при совершении сделок купли-продажи и аренды земли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3 Совершенствование законодательства в области регулирования сделок с земельными участками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3.1 Основные направления совершенствования законодательств в области регулирования сделок с земельными участками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3.2 Совершенствование действующего законодательства о государственном кадастровом учете земельных участков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3.3 Развитие системы земельного законодательства в области регулирования земельно-правовых сделок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Заключение</w:t>
      </w:r>
    </w:p>
    <w:p w:rsidR="00E46D1B" w:rsidRPr="00E46D1B" w:rsidRDefault="00E46D1B" w:rsidP="00E46D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6D1B">
        <w:rPr>
          <w:color w:val="000000"/>
          <w:sz w:val="28"/>
          <w:szCs w:val="28"/>
        </w:rPr>
        <w:t>Список использованных источников</w:t>
      </w:r>
    </w:p>
    <w:p w:rsidR="00E46D1B" w:rsidRPr="00E46D1B" w:rsidRDefault="00E46D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D1B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46D1B" w:rsidRPr="00E46D1B" w:rsidRDefault="00E46D1B" w:rsidP="00E46D1B">
      <w:pPr>
        <w:pStyle w:val="1"/>
      </w:pPr>
      <w:bookmarkStart w:id="0" w:name="_Toc328473396"/>
      <w:r w:rsidRPr="00E46D1B">
        <w:lastRenderedPageBreak/>
        <w:t>Список использованных источников</w:t>
      </w:r>
      <w:bookmarkEnd w:id="0"/>
    </w:p>
    <w:p w:rsidR="00E46D1B" w:rsidRPr="00E46D1B" w:rsidRDefault="00E46D1B" w:rsidP="00E46D1B">
      <w:pPr>
        <w:widowControl w:val="0"/>
        <w:autoSpaceDE w:val="0"/>
        <w:autoSpaceDN w:val="0"/>
        <w:adjustRightInd w:val="0"/>
        <w:spacing w:line="25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46D1B">
        <w:rPr>
          <w:rFonts w:ascii="Times New Roman" w:hAnsi="Times New Roman" w:cs="Times New Roman"/>
          <w:sz w:val="28"/>
          <w:szCs w:val="28"/>
          <w:highlight w:val="white"/>
        </w:rPr>
        <w:t xml:space="preserve">Казанцев </w:t>
      </w:r>
      <w:proofErr w:type="spellStart"/>
      <w:r w:rsidRPr="00E46D1B">
        <w:rPr>
          <w:rFonts w:ascii="Times New Roman" w:hAnsi="Times New Roman" w:cs="Times New Roman"/>
          <w:sz w:val="28"/>
          <w:szCs w:val="28"/>
          <w:highlight w:val="white"/>
        </w:rPr>
        <w:t>Н.Д</w:t>
      </w:r>
      <w:proofErr w:type="spellEnd"/>
      <w:r w:rsidRPr="00E46D1B">
        <w:rPr>
          <w:rFonts w:ascii="Times New Roman" w:hAnsi="Times New Roman" w:cs="Times New Roman"/>
          <w:sz w:val="28"/>
          <w:szCs w:val="28"/>
          <w:highlight w:val="white"/>
        </w:rPr>
        <w:t>. Земельное право.- М.: Юрист, 2001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46D1B">
        <w:rPr>
          <w:rFonts w:ascii="Times New Roman" w:hAnsi="Times New Roman" w:cs="Times New Roman"/>
          <w:sz w:val="28"/>
          <w:szCs w:val="28"/>
          <w:highlight w:val="white"/>
        </w:rPr>
        <w:t>Преобразование земельных отношений и развитие земельного законодательства Республики Казахстан // Газета «Закон и правосудие», 26 мая 2004 года № 12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Земельный кодекс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от  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 xml:space="preserve"> 20.06.2003 N 442-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 (ред. от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19.03.2010г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.)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>Конституция Республики Казахстан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изменениями и дополнениями</w:t>
        </w:r>
      </w:hyperlink>
      <w:r w:rsidRPr="00E46D1B">
        <w:rPr>
          <w:rFonts w:ascii="Times New Roman" w:hAnsi="Times New Roman" w:cs="Times New Roman"/>
          <w:sz w:val="28"/>
          <w:szCs w:val="28"/>
        </w:rPr>
        <w:t xml:space="preserve"> по состоянию на 02.02.2011 г.) </w:t>
      </w:r>
      <w:hyperlink r:id="rId7" w:history="1"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online.zakon.kz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изменениями и дополнениями</w:t>
        </w:r>
      </w:hyperlink>
      <w:r w:rsidRPr="00E46D1B">
        <w:rPr>
          <w:rFonts w:ascii="Times New Roman" w:hAnsi="Times New Roman" w:cs="Times New Roman"/>
          <w:sz w:val="28"/>
          <w:szCs w:val="28"/>
        </w:rPr>
        <w:t xml:space="preserve"> по состоянию на 17.02.2012 г.) </w:t>
      </w:r>
      <w:hyperlink r:id="rId9" w:history="1"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online.zakon.kz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Амирханова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К вопросу о соотношении земельной и предпринимательской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граждан и юридических лиц/ Амирханова, И. //Мир закона. - 2004. -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N8</w:t>
      </w:r>
      <w:proofErr w:type="spellEnd"/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Принципы гражданского законодательства Республики Казахстан. В кн.: Гражданский кодекс Республики Казахстан - толкование и комментирование. Общая часть.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1. Алматы: «Высшая школа права «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Эдилет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», 1996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Ерофеев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Земельное право России.- М.: Юрист, 1994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Земельное законодательство Республики Казахстан: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Сб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>ормативно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-правовых актов (с комментариями)/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Отв.ред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Стамкулов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- Алматы: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, 1998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Архипов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Земельное право // Программа и методические материалы. - Алматы: «Высшая школа права «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Эдилет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», 1996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Косанов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Ж.Х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Особенности вещных прав на землю по земельному законодательству Республики Казахстан: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Косанов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Ж.Х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.. - Алматы: Изд-во АГУ, 2004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Частная собственность на землю: "за" и "против": Материалы Круглого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стола:10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июня 2002 г.,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отв.ред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- Алматы: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DeLuxe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, 2002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от 24 июня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№ 291-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«О недрах и недропользовании» (ред. от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24.06.2010г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.)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Экологический кодекс Республики Казахстан от 9 января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Прохорова 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>. Понятие «управление» в земельном праве // Государство и право. 2003. № 6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Земельное право: Учеб./Отв. ред.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Г.Е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Быстров,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Р.К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Гусев.- М.: Проспект, 2006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Кадырбаев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Д. Земля и земельные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участки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объекты земельных прав/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Кадырбаев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Д. //Фемида. - 2003. -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N9</w:t>
      </w:r>
      <w:proofErr w:type="spellEnd"/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>Лесной кодекс Республики Казахстан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изменениями и дополнениями</w:t>
        </w:r>
      </w:hyperlink>
      <w:r w:rsidRPr="00E46D1B">
        <w:rPr>
          <w:rFonts w:ascii="Times New Roman" w:hAnsi="Times New Roman" w:cs="Times New Roman"/>
          <w:sz w:val="28"/>
          <w:szCs w:val="28"/>
        </w:rPr>
        <w:t xml:space="preserve"> по состоянию на 25.01.2012 г.) </w:t>
      </w:r>
      <w:hyperlink r:id="rId11" w:history="1"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online.zakon.kz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>Водный кодекс Республики Казахстан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изменениями и дополнениями</w:t>
        </w:r>
      </w:hyperlink>
      <w:r w:rsidRPr="00E46D1B">
        <w:rPr>
          <w:rFonts w:ascii="Times New Roman" w:hAnsi="Times New Roman" w:cs="Times New Roman"/>
          <w:sz w:val="28"/>
          <w:szCs w:val="28"/>
        </w:rPr>
        <w:t xml:space="preserve"> по состоянию на 25.01.2012 г.) </w:t>
      </w:r>
      <w:hyperlink r:id="rId13" w:history="1"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online.zakon.kz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>Право собственности на землю и иные вещные права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>ањ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lastRenderedPageBreak/>
        <w:t>консультациялары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//Юридические консультации. - 2004.-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N5</w:t>
      </w:r>
      <w:proofErr w:type="spellEnd"/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Хаджиев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А.Х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Земельное право Республики Казахстан: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студ.обучающихся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спец."Юриспруденция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"/ Хаджиев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А.Х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.. - Алматы: Юрист, 2002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прав на недвижимое имущество» от 25.03.11 г. № 421-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22.07.2011 г.) </w:t>
      </w:r>
      <w:hyperlink r:id="rId14" w:history="1"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online.zakon.kz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Гражданское право Республики Казахстан. Учебное пособие (часть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ощая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2-ое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издание, дополненное и изменённое. – Алматы: Институт международного права и международного бизнеса «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», 1999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>Закон Республики Казахстан от 01.03.2011 N 413-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3PK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«О государственном имуществе» </w:t>
      </w:r>
      <w:hyperlink r:id="rId15" w:history="1"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zakon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kz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>Закон Республики Казахстан от 05.07.2000 N 78-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«О финансовом лизинге» </w:t>
      </w:r>
      <w:hyperlink r:id="rId16" w:history="1"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zakon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kz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Гражданское право. / Под ред.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Гришаева. Москва, 1999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Гражданский кодекс Республики Казахстан (Особенная часть) (с изменениями и дополнениями по состоянию на 12.01.2012 г.) </w:t>
      </w:r>
      <w:hyperlink r:id="rId17" w:history="1"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online.zakon.kz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Крассов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Юридическое понятие «земельный участок» // Экологическое право. 2004. № 2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Хаджиев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А.Х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Земельное право Республики Казахстан. Общая часть: Учебное пособие. – Алматы, 2005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Архипов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Земельное право Республики Казахстан. – Алматы: «Борки», 2006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Гражданское право Республики Казахстан: (Общая часть). Учебное пособие. /Отв. ред. Г. И.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Тулеугалиев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, К. С.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Мауленов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–2-е изд.,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и доп. - Алматы: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Гылым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Т.1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, 1999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Хаджиев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А.Х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Земельное право Республики Казахстан: (Общая часть)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>чеб.пособие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/ Хаджиев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А.Х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.. - Алматы: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, 2000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Казахстан от 6 июня 2006 года № 511 «Об утверждении форм идентификационных документов на земельный участок, внесении изменений и дополнений и признании утратившими силу некоторых решений Правительства Республики Казахстан» (с изменениями и дополнениями по состоянию на 01.11.2011 г.) </w:t>
      </w:r>
      <w:hyperlink r:id="rId18" w:history="1"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online.zakon.kz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Марамова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Земельный кадастр и земельная реформа/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Марамова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Актуальные проблемы экологии. - 2003. - Ч. - Матер.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Междун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>аучно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практ.конф.4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-5 декабря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Серикбаева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Ш.Б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Ведение земельного кадастра в Казахстане: Историко-правовой аспект/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Серикбаева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Ш.Б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//Вестник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: Сер. Юридическая, 2003. -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N1</w:t>
      </w:r>
      <w:proofErr w:type="spellEnd"/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«О гражданстве Республики Казахстан» от 20.12.91 г. № 1017-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XII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22.07.2011 г.) </w:t>
      </w:r>
      <w:hyperlink r:id="rId19" w:history="1"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online.zakon.kz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Хаджиев А. Проект закона "О земле": неправовые подходы к реалиям современных земельных отношений/ Хаджиев А. //Право и государство. - </w:t>
      </w:r>
      <w:r w:rsidRPr="00E46D1B">
        <w:rPr>
          <w:rFonts w:ascii="Times New Roman" w:hAnsi="Times New Roman" w:cs="Times New Roman"/>
          <w:sz w:val="28"/>
          <w:szCs w:val="28"/>
        </w:rPr>
        <w:lastRenderedPageBreak/>
        <w:t xml:space="preserve">2000. -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N1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-2. - Экологическое и земельное право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Нормативное постановление Верховного Суда Республики Казахстан от 16 июля 2007 года № 6 «О некоторых вопросах применения судами земельного законодательства» (с изменениями и дополнениями по состоянию на 30.12.2011 г.) </w:t>
      </w:r>
      <w:hyperlink r:id="rId20" w:history="1"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online.zakon.kz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Шайкенова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А. Обзор судебной практики по спорам о защите права собственности. </w:t>
      </w:r>
      <w:hyperlink r:id="rId21" w:history="1"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www.zakon.kz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D1B">
        <w:rPr>
          <w:rFonts w:ascii="Times New Roman" w:hAnsi="Times New Roman" w:cs="Times New Roman"/>
          <w:sz w:val="28"/>
          <w:szCs w:val="28"/>
        </w:rPr>
        <w:t xml:space="preserve">Закон Республики Казахстан "Об административно-территориальном устройстве Республики Казахстан" от 08.12.1993 года с изменениями и дополнениями по состоянию на 04.11.2006 г.) </w:t>
      </w:r>
      <w:hyperlink r:id="rId22" w:history="1"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online.zakon.kz</w:t>
        </w:r>
        <w:proofErr w:type="spellEnd"/>
        <w:r w:rsidRPr="00E46D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proofErr w:type="gramEnd"/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>Обзор судебной практики по делам об оспаривании решений и действий (бездействий) органов государственной власти, местного самоуправления, должностных лиц и государственных служащих за период с 2008 по 1-е полугодие 2011 года. Алматы: Центр исследования правовой практики, 2011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Абдраимов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Б.Ж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Особенности реализации принципа диспозитивности при разрешении земельных споров /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Абдраимов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Б.Ж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// Вестник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Сер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>ридическая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2001. -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N2</w:t>
      </w:r>
      <w:proofErr w:type="spellEnd"/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Хаджиев А. Земельный кодекс Республики Казахстан: состояние и некоторые проблемы правового обеспечения современных земельных отношений/ А. Хаджиев //Вестник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КазНУ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>ер.юридическая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. - 2004. - №3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23.12.1995 N 2723 «Об ипотеке недвижимого имущества» (ред. от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26.07.2007г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.)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Архипов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Земельное право. Учебное пособие.- Алматы: ЮРИСТ, 2000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Частная собственность на землю: "за" и "против": Материалы Круглого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стола:10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июня 2002 г.,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отв.ред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- Алматы: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DeLuxe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, 2002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Архипов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Земельное право Республики Казахстан. Алматы: «Борки», 1997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Аксененок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Земельное право. М., 1972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Абдраимов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Б.Ж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Актуальные вопросы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при разрешении земельных споров. Алматы, 1998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Абдраимов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Б.Ж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Вопросы правового механизма обеспечения в земельном процессе. Алматы, 1995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Абдраимов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Б.Ж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Проблемы 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совершенствования процессуальных форм реализации норм земельного права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 xml:space="preserve">. Алматы, 2001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Абдраимов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Б.Ж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Земельное законодательство и судебная практика. Алматы, 2002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Абдраимов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Б.Ж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Жарвлкасын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Е. Возмещение экологического вреда по законодательству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Алматы, 2001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Абдраимов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Б.Ж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Процессуальные особенности разрешения земельные споров, Алматы, 2003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Бектурганов А.Е. Правовое обеспечение рационального использования орошаемых земель: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46D1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>.ю.н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, 1998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Ерофеев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Земельное право. М., 1998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Земельное право в вопросах и ответах. Под редакцией Боголюбова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М., </w:t>
      </w:r>
      <w:r w:rsidRPr="00E46D1B">
        <w:rPr>
          <w:rFonts w:ascii="Times New Roman" w:hAnsi="Times New Roman" w:cs="Times New Roman"/>
          <w:sz w:val="28"/>
          <w:szCs w:val="28"/>
        </w:rPr>
        <w:lastRenderedPageBreak/>
        <w:t xml:space="preserve">2004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Культелеев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Государственно-правовой механизм регулирования рационального использования и охраны земель// Право и государство.-2000 №1-2 (16-17).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Сулейменов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Вещные права в Республике Казахстан. Алматы, 1999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Серикбаева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Ш.Б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Государственная регистрация прав на землю в Республике Казахстан. Проблемы теории и практики. Алматы, 2006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Сухова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Земельное право. Курс лекций М., 2006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Улюкаев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В.Х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Земельное право. М., 2002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Хаджиев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А.Х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Земельное право. Общая часть: Учебное пособие. Алматы, 2002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Анисимов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., Мелихов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О некоторых теоретических проблемах 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земельной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иностранных граждан и юридических лиц // Право и политика. 2005. № 6. С. 4-7.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Грудцына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Л.Ю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., Козлова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Земля: справочник собственника и арендатора. – М.: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, 2007. С. 98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Грудцына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Л.Ю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Жилищные правоотношения: теоретический аспект и современные тенденции // Законодательство и экономика. 2005. № 7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Дегтев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А. Земля - объект земельных и гражданских правоотношений // Право и экономика. 2005. № 8. С. 55.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Земельное право: Учеб./Отв. ред.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Г.Е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Быстров,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Р.К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Гусев.- М.: Проспект, 2006. С. 241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Иоффе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Избранные труды по гражданскому праву. М., 2000. С. 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Крассов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Юридическое понятие "земельный участок" // Экологическое право. 2004. № 2. С. 12.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Оглоблина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. Купля-продажа земельных участков. Практическое пособие. – М.: Изд. Тихомирова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М.Ю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., 2006 г. С. 8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Пандаков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К.Г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., Черноморец А.Е. Аграрно-земельная реформа: законодательство, теория, практика. Саратов, 2003. С. 36.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Прохорова </w:t>
      </w:r>
      <w:proofErr w:type="gramStart"/>
      <w:r w:rsidRPr="00E46D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>. Понятие "управление" в земельном праве // Государство и право. 2003. № 6. С. 93.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Покровский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Основные проблемы гражданского права. М., 2001. С. 203.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>Споры, связанные с применением земельного законодательства // Правосудие в Поволжье. 2004. № 1 (ноябрь-декабрь 2003 г.).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D1B">
        <w:rPr>
          <w:rFonts w:ascii="Times New Roman" w:hAnsi="Times New Roman" w:cs="Times New Roman"/>
          <w:sz w:val="28"/>
          <w:szCs w:val="28"/>
        </w:rPr>
        <w:t>Сырых</w:t>
      </w:r>
      <w:proofErr w:type="gram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Земельное право: Учебник. М., 2004. С. 3-4.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Тихомиров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М.Ю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Аренда и купля-продажа земельных участков в Российской Федерации// Право и экономика, 2007, № 12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Украинский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Р.В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Налоговый кодекс РФ об участниках налоговых правоотношений // Законодательство. 1999. № 2 .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D1B">
        <w:rPr>
          <w:rFonts w:ascii="Times New Roman" w:hAnsi="Times New Roman" w:cs="Times New Roman"/>
          <w:sz w:val="28"/>
          <w:szCs w:val="28"/>
        </w:rPr>
        <w:t>Чеговадзе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Структура и состояние гражданского правоотношения. М., 2004.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D1B">
        <w:rPr>
          <w:rFonts w:ascii="Times New Roman" w:hAnsi="Times New Roman" w:cs="Times New Roman"/>
          <w:sz w:val="28"/>
          <w:szCs w:val="28"/>
        </w:rPr>
        <w:t xml:space="preserve">Шарапов </w:t>
      </w:r>
      <w:proofErr w:type="spellStart"/>
      <w:r w:rsidRPr="00E46D1B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46D1B">
        <w:rPr>
          <w:rFonts w:ascii="Times New Roman" w:hAnsi="Times New Roman" w:cs="Times New Roman"/>
          <w:sz w:val="28"/>
          <w:szCs w:val="28"/>
        </w:rPr>
        <w:t>. Новые правила выкупа земельных участков// Право и экономика, 2007, № 10 С. 12</w:t>
      </w:r>
    </w:p>
    <w:p w:rsidR="00E46D1B" w:rsidRPr="00E46D1B" w:rsidRDefault="00E46D1B" w:rsidP="00E46D1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06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46D1B">
        <w:rPr>
          <w:rFonts w:ascii="Times New Roman" w:hAnsi="Times New Roman" w:cs="Times New Roman"/>
          <w:sz w:val="28"/>
          <w:szCs w:val="28"/>
        </w:rPr>
        <w:t>Щелчков С. Договор аренды земельных участков: государственная регистрация// Корпоративный юрист, 2007, № 6 С. 6</w:t>
      </w:r>
    </w:p>
    <w:sectPr w:rsidR="00E46D1B" w:rsidRPr="00E4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BC1312"/>
    <w:lvl w:ilvl="0">
      <w:numFmt w:val="decimal"/>
      <w:lvlText w:val="*"/>
      <w:lvlJc w:val="left"/>
    </w:lvl>
  </w:abstractNum>
  <w:abstractNum w:abstractNumId="1">
    <w:nsid w:val="43746FA3"/>
    <w:multiLevelType w:val="hybridMultilevel"/>
    <w:tmpl w:val="37A04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E395B"/>
    <w:multiLevelType w:val="singleLevel"/>
    <w:tmpl w:val="378C40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1B"/>
    <w:rsid w:val="00106084"/>
    <w:rsid w:val="00E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6D1B"/>
    <w:pPr>
      <w:keepNext/>
      <w:spacing w:after="0" w:line="240" w:lineRule="auto"/>
      <w:ind w:firstLine="709"/>
      <w:jc w:val="both"/>
      <w:outlineLvl w:val="0"/>
    </w:pPr>
    <w:rPr>
      <w:rFonts w:ascii="Times New Roman" w:eastAsiaTheme="minorEastAsia" w:hAnsi="Times New Roman" w:cs="Times New Roman"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6D1B"/>
    <w:rPr>
      <w:rFonts w:ascii="Times New Roman" w:eastAsiaTheme="minorEastAsia" w:hAnsi="Times New Roman" w:cs="Times New Roman"/>
      <w:caps/>
      <w:kern w:val="32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4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6D1B"/>
    <w:pPr>
      <w:keepNext/>
      <w:spacing w:after="0" w:line="240" w:lineRule="auto"/>
      <w:ind w:firstLine="709"/>
      <w:jc w:val="both"/>
      <w:outlineLvl w:val="0"/>
    </w:pPr>
    <w:rPr>
      <w:rFonts w:ascii="Times New Roman" w:eastAsiaTheme="minorEastAsia" w:hAnsi="Times New Roman" w:cs="Times New Roman"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6D1B"/>
    <w:rPr>
      <w:rFonts w:ascii="Times New Roman" w:eastAsiaTheme="minorEastAsia" w:hAnsi="Times New Roman" w:cs="Times New Roman"/>
      <w:caps/>
      <w:kern w:val="32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4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374298" TargetMode="External"/><Relationship Id="rId13" Type="http://schemas.openxmlformats.org/officeDocument/2006/relationships/hyperlink" Target="http://online.zakon.kz/" TargetMode="External"/><Relationship Id="rId18" Type="http://schemas.openxmlformats.org/officeDocument/2006/relationships/hyperlink" Target="http://online.zakon.k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kon.kz/" TargetMode="External"/><Relationship Id="rId7" Type="http://schemas.openxmlformats.org/officeDocument/2006/relationships/hyperlink" Target="http://online.zakon.kz/" TargetMode="External"/><Relationship Id="rId12" Type="http://schemas.openxmlformats.org/officeDocument/2006/relationships/hyperlink" Target="http://online.zakon.kz/Document/?link_id=1000000759" TargetMode="External"/><Relationship Id="rId17" Type="http://schemas.openxmlformats.org/officeDocument/2006/relationships/hyperlink" Target="http://online.zakon.kz/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zakon.kz/" TargetMode="External"/><Relationship Id="rId20" Type="http://schemas.openxmlformats.org/officeDocument/2006/relationships/hyperlink" Target="http://online.zakon.k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7320" TargetMode="External"/><Relationship Id="rId11" Type="http://schemas.openxmlformats.org/officeDocument/2006/relationships/hyperlink" Target="http://online.zakon.k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nline.zakon.k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zakon.kz/Document/?link_id=1000000613" TargetMode="External"/><Relationship Id="rId19" Type="http://schemas.openxmlformats.org/officeDocument/2006/relationships/hyperlink" Target="http://online.zakon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" TargetMode="External"/><Relationship Id="rId14" Type="http://schemas.openxmlformats.org/officeDocument/2006/relationships/hyperlink" Target="http://online.zakon.kz/" TargetMode="External"/><Relationship Id="rId22" Type="http://schemas.openxmlformats.org/officeDocument/2006/relationships/hyperlink" Target="http://online.zakon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1718</Words>
  <Characters>9798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2015-03-25T07:37:00Z</dcterms:created>
  <dcterms:modified xsi:type="dcterms:W3CDTF">2015-03-25T07:41:00Z</dcterms:modified>
</cp:coreProperties>
</file>