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88" w:rsidRPr="009D7B41" w:rsidRDefault="009D7B41" w:rsidP="009D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41">
        <w:rPr>
          <w:rFonts w:ascii="Times New Roman" w:hAnsi="Times New Roman" w:cs="Times New Roman"/>
          <w:sz w:val="28"/>
          <w:szCs w:val="28"/>
        </w:rPr>
        <w:t>Анализ системы управления финансами предприятия и ее совершенствование</w:t>
      </w:r>
    </w:p>
    <w:p w:rsidR="009D7B41" w:rsidRPr="009D7B41" w:rsidRDefault="009D7B41" w:rsidP="009D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B41" w:rsidRPr="009D7B41" w:rsidRDefault="009D7B41" w:rsidP="009D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B41" w:rsidRPr="009D7B41" w:rsidRDefault="009D7B41" w:rsidP="009D7B41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7B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</w:t>
      </w:r>
    </w:p>
    <w:p w:rsidR="009D7B41" w:rsidRPr="009D7B41" w:rsidRDefault="009D7B41" w:rsidP="009D7B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B4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9D7B41" w:rsidRPr="009D7B41" w:rsidRDefault="009D7B41" w:rsidP="009D7B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B4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 Теоретические основы управления финансовыми ресурсами предприятия</w:t>
      </w:r>
    </w:p>
    <w:p w:rsidR="009D7B41" w:rsidRPr="009D7B41" w:rsidRDefault="009D7B41" w:rsidP="009D7B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Сущность понятия «финансовые ресурсы», содержание финансовых отношений предприятия</w:t>
      </w:r>
    </w:p>
    <w:p w:rsidR="009D7B41" w:rsidRPr="009D7B41" w:rsidRDefault="009D7B41" w:rsidP="009D7B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Организация управления финансами на предприятии</w:t>
      </w:r>
    </w:p>
    <w:p w:rsidR="009D7B41" w:rsidRPr="009D7B41" w:rsidRDefault="009D7B41" w:rsidP="009D7B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B4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 Анализ системы управления финансовыми ресурсами на примере ТОО</w:t>
      </w:r>
    </w:p>
    <w:p w:rsidR="009D7B41" w:rsidRPr="009D7B41" w:rsidRDefault="009D7B41" w:rsidP="009D7B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Организация управления финансами на предприятии</w:t>
      </w:r>
    </w:p>
    <w:p w:rsidR="009D7B41" w:rsidRPr="009D7B41" w:rsidRDefault="009D7B41" w:rsidP="009D7B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Механизм управления финансовыми ресурсами предприятия</w:t>
      </w:r>
    </w:p>
    <w:p w:rsidR="009D7B41" w:rsidRPr="009D7B41" w:rsidRDefault="009D7B41" w:rsidP="009D7B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B4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 Направления совершенствования системы управления финансовыми ресурсами на предприятии</w:t>
      </w:r>
    </w:p>
    <w:p w:rsidR="009D7B41" w:rsidRPr="009D7B41" w:rsidRDefault="009D7B41" w:rsidP="009D7B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B4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9D7B41" w:rsidRPr="009D7B41" w:rsidRDefault="009D7B41" w:rsidP="009D7B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B4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Список использованной литературы</w:t>
      </w:r>
    </w:p>
    <w:p w:rsidR="009D7B41" w:rsidRPr="009D7B41" w:rsidRDefault="009D7B41" w:rsidP="009D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D7B41">
        <w:rPr>
          <w:rFonts w:ascii="Times New Roman" w:hAnsi="Times New Roman" w:cs="Times New Roman"/>
          <w:sz w:val="28"/>
          <w:szCs w:val="28"/>
        </w:rPr>
        <w:br w:type="page"/>
      </w:r>
    </w:p>
    <w:p w:rsidR="009D7B41" w:rsidRPr="009D7B41" w:rsidRDefault="009D7B41" w:rsidP="009D7B41">
      <w:pPr>
        <w:pStyle w:val="1"/>
        <w:widowControl w:val="0"/>
        <w:spacing w:before="0" w:line="240" w:lineRule="auto"/>
        <w:jc w:val="center"/>
        <w:rPr>
          <w:rFonts w:ascii="Times New Roman" w:hAnsi="Times New Roman" w:cs="Times New Roman"/>
        </w:rPr>
      </w:pPr>
      <w:bookmarkStart w:id="1" w:name="_Toc321733292"/>
      <w:r w:rsidRPr="009D7B41">
        <w:rPr>
          <w:rFonts w:ascii="Times New Roman" w:hAnsi="Times New Roman" w:cs="Times New Roman"/>
        </w:rPr>
        <w:lastRenderedPageBreak/>
        <w:t>Список использованной литературы</w:t>
      </w:r>
      <w:bookmarkEnd w:id="1"/>
    </w:p>
    <w:p w:rsidR="009D7B41" w:rsidRPr="009D7B41" w:rsidRDefault="009D7B41" w:rsidP="009D7B4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9D7B41" w:rsidRPr="009D7B41" w:rsidRDefault="009D7B41" w:rsidP="009D7B4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41">
        <w:rPr>
          <w:rFonts w:ascii="Times New Roman" w:eastAsia="Times-Bold" w:hAnsi="Times New Roman" w:cs="Times New Roman"/>
          <w:bCs/>
          <w:sz w:val="28"/>
          <w:szCs w:val="28"/>
        </w:rPr>
        <w:t xml:space="preserve">Шуляк П. Н. Финансы предприятия: </w:t>
      </w:r>
      <w:r w:rsidRPr="009D7B41">
        <w:rPr>
          <w:rFonts w:ascii="Times New Roman" w:eastAsia="Times-Roman" w:hAnsi="Times New Roman" w:cs="Times New Roman"/>
          <w:sz w:val="28"/>
          <w:szCs w:val="28"/>
        </w:rPr>
        <w:t>Учебник. М.: Издательско-торговая корпорация «Дашков и К°», 2006. — 712 с.</w:t>
      </w:r>
    </w:p>
    <w:p w:rsidR="009D7B41" w:rsidRPr="009D7B41" w:rsidRDefault="009D7B41" w:rsidP="009D7B4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-Bold" w:hAnsi="Times New Roman" w:cs="Times New Roman"/>
          <w:bCs/>
          <w:sz w:val="28"/>
          <w:szCs w:val="28"/>
        </w:rPr>
      </w:pPr>
      <w:r w:rsidRPr="009D7B41">
        <w:rPr>
          <w:rFonts w:ascii="Times New Roman" w:eastAsia="Times-Bold" w:hAnsi="Times New Roman" w:cs="Times New Roman"/>
          <w:bCs/>
          <w:sz w:val="28"/>
          <w:szCs w:val="28"/>
        </w:rPr>
        <w:t>Ковалев В. В., Ковалев Вит. В. Финансы организаций (предприятий). - М.: ТК Веяби, Изд-во Проспект, 2006.— 352 с.</w:t>
      </w:r>
    </w:p>
    <w:p w:rsidR="009D7B41" w:rsidRPr="009D7B41" w:rsidRDefault="009D7B41" w:rsidP="009D7B4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41">
        <w:rPr>
          <w:rFonts w:ascii="Times New Roman" w:hAnsi="Times New Roman" w:cs="Times New Roman"/>
          <w:sz w:val="28"/>
          <w:szCs w:val="28"/>
        </w:rPr>
        <w:t>Бланк И.Б. Финансовый менеджмент. – Киев: Ника-Центр, 2004. – 306 с.</w:t>
      </w:r>
    </w:p>
    <w:p w:rsidR="009D7B41" w:rsidRPr="009D7B41" w:rsidRDefault="009D7B41" w:rsidP="009D7B4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41">
        <w:rPr>
          <w:rFonts w:ascii="Times New Roman" w:hAnsi="Times New Roman" w:cs="Times New Roman"/>
          <w:sz w:val="28"/>
          <w:szCs w:val="28"/>
        </w:rPr>
        <w:t>Артеменко В.Г., Белендир М.В. Финансовый анализ: Учебное пособие. – М.: ДИС НГАЭиУ, 2006. – 128c.</w:t>
      </w:r>
    </w:p>
    <w:p w:rsidR="009D7B41" w:rsidRPr="009D7B41" w:rsidRDefault="009D7B41" w:rsidP="009D7B4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41">
        <w:rPr>
          <w:rFonts w:ascii="Times New Roman" w:hAnsi="Times New Roman" w:cs="Times New Roman"/>
          <w:sz w:val="28"/>
          <w:szCs w:val="28"/>
        </w:rPr>
        <w:t>Зайцев Н. Л. Экономика промышленного предприятия, 2003 год, с.59-72</w:t>
      </w:r>
    </w:p>
    <w:p w:rsidR="009D7B41" w:rsidRPr="009D7B41" w:rsidRDefault="009D7B41" w:rsidP="009D7B4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41">
        <w:rPr>
          <w:rFonts w:ascii="Times New Roman" w:eastAsia="Times-Bold" w:hAnsi="Times New Roman" w:cs="Times New Roman"/>
          <w:bCs/>
          <w:sz w:val="28"/>
          <w:szCs w:val="28"/>
        </w:rPr>
        <w:t>Абрамова М.А., Александрова Л.С. Финансы, денежное обращение и</w:t>
      </w:r>
      <w:r w:rsidRPr="009D7B41">
        <w:rPr>
          <w:rFonts w:ascii="Times New Roman" w:hAnsi="Times New Roman" w:cs="Times New Roman"/>
          <w:sz w:val="28"/>
          <w:szCs w:val="28"/>
        </w:rPr>
        <w:t xml:space="preserve"> кредит: уч. пособие – М.: Институт международного права и экономики 2003г. – 194c.</w:t>
      </w:r>
    </w:p>
    <w:p w:rsidR="009D7B41" w:rsidRPr="009D7B41" w:rsidRDefault="009D7B41" w:rsidP="009D7B4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41">
        <w:rPr>
          <w:rFonts w:ascii="Times New Roman" w:hAnsi="Times New Roman" w:cs="Times New Roman"/>
          <w:sz w:val="28"/>
          <w:szCs w:val="28"/>
        </w:rPr>
        <w:t>Аитов Р.Л. Управление финансовой устойчивостью. – М.: ЮНИТИ, 2005. – 363 с.</w:t>
      </w:r>
    </w:p>
    <w:p w:rsidR="009D7B41" w:rsidRPr="009D7B41" w:rsidRDefault="009D7B41" w:rsidP="009D7B4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41">
        <w:rPr>
          <w:rFonts w:ascii="Times New Roman" w:hAnsi="Times New Roman" w:cs="Times New Roman"/>
          <w:sz w:val="28"/>
          <w:szCs w:val="28"/>
        </w:rPr>
        <w:t>Балабанов И.Т. Основы финансового менеджмента. - М.: Финансы и статистика, 2004. – 384 с.</w:t>
      </w:r>
    </w:p>
    <w:p w:rsidR="009D7B41" w:rsidRPr="009D7B41" w:rsidRDefault="009D7B41" w:rsidP="009D7B4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41">
        <w:rPr>
          <w:rFonts w:ascii="Times New Roman" w:hAnsi="Times New Roman" w:cs="Times New Roman"/>
          <w:sz w:val="28"/>
          <w:szCs w:val="28"/>
        </w:rPr>
        <w:t>Виниаминов П.Л., Краснова В.И. Анализ финансового состояния предприятия. – Н. Новгород: Балахна-пресс, 2006. – 488 с.</w:t>
      </w:r>
    </w:p>
    <w:p w:rsidR="009D7B41" w:rsidRPr="009D7B41" w:rsidRDefault="009D7B41" w:rsidP="009D7B4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41">
        <w:rPr>
          <w:rFonts w:ascii="Times New Roman" w:hAnsi="Times New Roman" w:cs="Times New Roman"/>
          <w:sz w:val="28"/>
          <w:szCs w:val="28"/>
        </w:rPr>
        <w:t>Ермоленко В.А. Анализ финансового положения предприятия: учебное пособие. – СПб.: Книжник, 2006. – 561 с.</w:t>
      </w:r>
    </w:p>
    <w:p w:rsidR="009D7B41" w:rsidRPr="009D7B41" w:rsidRDefault="009D7B41" w:rsidP="009D7B4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41">
        <w:rPr>
          <w:rFonts w:ascii="Times New Roman" w:hAnsi="Times New Roman" w:cs="Times New Roman"/>
          <w:sz w:val="28"/>
          <w:szCs w:val="28"/>
        </w:rPr>
        <w:t xml:space="preserve"> Зайцев Н. Л. Экономика промышленного предприятия. – М.: Финансы и статистика, 2003 г.</w:t>
      </w:r>
    </w:p>
    <w:p w:rsidR="009D7B41" w:rsidRPr="009D7B41" w:rsidRDefault="009D7B41" w:rsidP="009D7B4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41">
        <w:rPr>
          <w:rFonts w:ascii="Times New Roman" w:hAnsi="Times New Roman" w:cs="Times New Roman"/>
          <w:sz w:val="28"/>
          <w:szCs w:val="28"/>
        </w:rPr>
        <w:t>Каренов Р.С. Основы государственного регулирования экономики. Алматы: Бiлiм, 2004.</w:t>
      </w:r>
    </w:p>
    <w:p w:rsidR="009D7B41" w:rsidRPr="009D7B41" w:rsidRDefault="009D7B41" w:rsidP="009D7B4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41">
        <w:rPr>
          <w:rFonts w:ascii="Times New Roman" w:hAnsi="Times New Roman" w:cs="Times New Roman"/>
          <w:sz w:val="28"/>
          <w:szCs w:val="28"/>
        </w:rPr>
        <w:t>Кенжегузин М., Додонов В. Экономические реформы в Казахстане: этапы, проблемы, итоги. //Экономика и статистика. - Алматы, 2003</w:t>
      </w:r>
    </w:p>
    <w:p w:rsidR="009D7B41" w:rsidRPr="009D7B41" w:rsidRDefault="009D7B41" w:rsidP="009D7B4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4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9D7B41">
        <w:rPr>
          <w:rFonts w:ascii="Times New Roman" w:hAnsi="Times New Roman" w:cs="Times New Roman"/>
          <w:bCs/>
          <w:sz w:val="28"/>
          <w:szCs w:val="28"/>
        </w:rPr>
        <w:t xml:space="preserve">Ковалев В. В., Ковалев Вит. В. </w:t>
      </w:r>
      <w:r w:rsidRPr="009D7B41">
        <w:rPr>
          <w:rFonts w:ascii="Times New Roman" w:hAnsi="Times New Roman" w:cs="Times New Roman"/>
          <w:sz w:val="28"/>
          <w:szCs w:val="28"/>
        </w:rPr>
        <w:t>Финансы организаций (предприятий). - М.: ТК Веяби, Изд-во Проспект, 2006.— 352 с.</w:t>
      </w:r>
    </w:p>
    <w:p w:rsidR="009D7B41" w:rsidRPr="009D7B41" w:rsidRDefault="009D7B41" w:rsidP="009D7B4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41">
        <w:rPr>
          <w:rFonts w:ascii="Times New Roman" w:hAnsi="Times New Roman" w:cs="Times New Roman"/>
          <w:sz w:val="28"/>
          <w:szCs w:val="28"/>
        </w:rPr>
        <w:t>Косжанов Т., Атамкулов Б. Промышленная и инвестиционная политика в долгосрочной стратегии развития экономики страны// Транзитная экономика. 2003.</w:t>
      </w:r>
    </w:p>
    <w:p w:rsidR="009D7B41" w:rsidRPr="009D7B41" w:rsidRDefault="009D7B41" w:rsidP="009D7B4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41">
        <w:rPr>
          <w:rFonts w:ascii="Times New Roman" w:hAnsi="Times New Roman" w:cs="Times New Roman"/>
          <w:sz w:val="28"/>
          <w:szCs w:val="28"/>
        </w:rPr>
        <w:t xml:space="preserve"> Лифиц И., Ковылина О. Методология оценки экономического состояния предприятия// Экономика предприятия, №3 2008 г., С.62-69 </w:t>
      </w:r>
    </w:p>
    <w:p w:rsidR="009D7B41" w:rsidRPr="009D7B41" w:rsidRDefault="009D7B41" w:rsidP="009D7B4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41">
        <w:rPr>
          <w:rFonts w:ascii="Times New Roman" w:hAnsi="Times New Roman" w:cs="Times New Roman"/>
          <w:sz w:val="28"/>
          <w:szCs w:val="28"/>
        </w:rPr>
        <w:t xml:space="preserve"> Отчетные данные ТОО «Транскомир» за 2010 - 2011 год.</w:t>
      </w:r>
    </w:p>
    <w:p w:rsidR="009D7B41" w:rsidRPr="009D7B41" w:rsidRDefault="009D7B41" w:rsidP="009D7B4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41">
        <w:rPr>
          <w:rFonts w:ascii="Times New Roman" w:hAnsi="Times New Roman" w:cs="Times New Roman"/>
          <w:sz w:val="28"/>
          <w:szCs w:val="28"/>
        </w:rPr>
        <w:t>Приоритетное развитие финансового сектора как основа экономического роста. Департамент исследований и статистики. //Экономическое обозрение. Национальный банк Казахстана. – 2004.</w:t>
      </w:r>
    </w:p>
    <w:p w:rsidR="009D7B41" w:rsidRPr="009D7B41" w:rsidRDefault="009D7B41" w:rsidP="009D7B4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41">
        <w:rPr>
          <w:rFonts w:ascii="Times New Roman" w:hAnsi="Times New Roman" w:cs="Times New Roman"/>
          <w:sz w:val="28"/>
          <w:szCs w:val="28"/>
        </w:rPr>
        <w:t xml:space="preserve"> Современный бизнес в Казахстана: Проблемы, тенденции, перспективы. / под. ред Б.И. Бектургановой. – Алматы, 2004 г.</w:t>
      </w:r>
    </w:p>
    <w:p w:rsidR="009D7B41" w:rsidRPr="009D7B41" w:rsidRDefault="009D7B41" w:rsidP="009D7B4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41">
        <w:rPr>
          <w:rFonts w:ascii="Times New Roman" w:hAnsi="Times New Roman" w:cs="Times New Roman"/>
          <w:sz w:val="28"/>
          <w:szCs w:val="28"/>
        </w:rPr>
        <w:t xml:space="preserve"> Финансовый менеджмент./ Под ред. Стояновой Е.С. – М.: Перспектива, 2004. – 216 с.</w:t>
      </w:r>
    </w:p>
    <w:p w:rsidR="009D7B41" w:rsidRPr="009D7B41" w:rsidRDefault="009D7B41" w:rsidP="009D7B4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41">
        <w:rPr>
          <w:rFonts w:ascii="Times New Roman" w:hAnsi="Times New Roman" w:cs="Times New Roman"/>
          <w:sz w:val="28"/>
          <w:szCs w:val="28"/>
        </w:rPr>
        <w:t xml:space="preserve">Шеремет А.Д. Щербакова Г.Н. Финансовый анализ – М: Финансы и </w:t>
      </w:r>
      <w:r w:rsidRPr="009D7B41">
        <w:rPr>
          <w:rFonts w:ascii="Times New Roman" w:hAnsi="Times New Roman" w:cs="Times New Roman"/>
          <w:sz w:val="28"/>
          <w:szCs w:val="28"/>
        </w:rPr>
        <w:lastRenderedPageBreak/>
        <w:t>статистика, 2003.</w:t>
      </w:r>
    </w:p>
    <w:p w:rsidR="009D7B41" w:rsidRPr="009D7B41" w:rsidRDefault="009D7B41" w:rsidP="009D7B4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41">
        <w:rPr>
          <w:rFonts w:ascii="Times New Roman" w:hAnsi="Times New Roman" w:cs="Times New Roman"/>
          <w:sz w:val="28"/>
          <w:szCs w:val="28"/>
        </w:rPr>
        <w:t xml:space="preserve">  Яковлева Е. Б. Кадры решают все// Экономика предприятия и отрасли промышленности, №1 2008 г., С.9-12 </w:t>
      </w:r>
    </w:p>
    <w:p w:rsidR="009D7B41" w:rsidRPr="009D7B41" w:rsidRDefault="009D7B41" w:rsidP="009D7B4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9D7B41" w:rsidRPr="009D7B41" w:rsidRDefault="009D7B41" w:rsidP="009D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D7B41" w:rsidRPr="009D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54EAC"/>
    <w:multiLevelType w:val="hybridMultilevel"/>
    <w:tmpl w:val="BC7EA088"/>
    <w:lvl w:ilvl="0" w:tplc="FA427F1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41"/>
    <w:rsid w:val="009D7B41"/>
    <w:rsid w:val="00D4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7B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D7B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7B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D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B4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7B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7B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D7B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7B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D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B4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7B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8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2015-03-02T09:20:00Z</dcterms:created>
  <dcterms:modified xsi:type="dcterms:W3CDTF">2015-03-02T09:22:00Z</dcterms:modified>
</cp:coreProperties>
</file>