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30" w:rsidRDefault="001E5A30" w:rsidP="001E5A3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ФОРМИРОВАНИЕ СТРАТЕГИЧЕСКОГО ФУНДАМЕНТА КОМПАНИИ</w:t>
      </w:r>
    </w:p>
    <w:p w:rsidR="001E5A30" w:rsidRDefault="001E5A30" w:rsidP="001E5A3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Стр_55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86062"/>
        <w:docPartObj>
          <w:docPartGallery w:val="Table of Contents"/>
          <w:docPartUnique/>
        </w:docPartObj>
      </w:sdtPr>
      <w:sdtContent>
        <w:p w:rsidR="001E5A30" w:rsidRPr="001E5A30" w:rsidRDefault="001E5A30" w:rsidP="001E5A30">
          <w:pPr>
            <w:pStyle w:val="a4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A38E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E5A30" w:rsidRPr="00EA38E9" w:rsidRDefault="001E5A30" w:rsidP="001E5A3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2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1 ВВЕДЕНИЕ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3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1.1 Актуальность темы исследования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4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1.2 Цель и задачи  бизнес-проекта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5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1.3 Ожидаемые результаты от внедрения бизнес-проекта</w:t>
            </w:r>
          </w:hyperlink>
        </w:p>
        <w:p w:rsidR="001E5A30" w:rsidRPr="00EA38E9" w:rsidRDefault="001E5A30" w:rsidP="001E5A3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6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2 ПРОБЛЕМА КОМПАНИИ: НЕДОСТАТКИ БИЗНЕС-ПРОЦЕССОВ РЕАГИРОВАНИЯ НА ИЗМЕНЕНИЕ ЦЕНЫ И УСЛОВИЙ ПОСТАВКИ ТОВАРОВ В СФЕРЕ МЕЖДУНАРОДНОЙ ТОРГОВЛИ ФРУКТАМИ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7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2.1 Характеристика компании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8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2.2 Главная проблема компании: Сложный бизнес-процесс поставки качественных и свежих фруктов из Таджикистана на рынки Казахстана, России и Китая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89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2.3 Доказательная база главной проблемы компании: Рост логистических затрат при доставке свежих фруктов в смежные государства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0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2.4 Оценка существующей цепи поставок фруктов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1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2.5 Прогноз последствий применения старой модели логистических операций</w:t>
            </w:r>
          </w:hyperlink>
        </w:p>
        <w:p w:rsidR="001E5A30" w:rsidRPr="00EA38E9" w:rsidRDefault="001E5A30" w:rsidP="001E5A3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2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3 РАЗРАБОТКА ОПТИМАЛЬНОЙ ЛОГИСТИЧЕСКОЙ МОДЕЛИ ДОСТАВКИ ФРУКТОВ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3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3.1 Перевалочная модель доставки фруктов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4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3.2 Тактический план внедрения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5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3.3 Трансформация корпоративной культуры головного офиса под влиянием новой бизнес-модели</w:t>
            </w:r>
          </w:hyperlink>
        </w:p>
        <w:p w:rsidR="001E5A30" w:rsidRPr="00EA38E9" w:rsidRDefault="001E5A30" w:rsidP="001E5A3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6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 ВНЕДРЕНИЕ НОВОЙ МОДЕЛИ В ПРАКТИКУ ХОЗЯЙСТВОВАНИЯ КОМПАНИИ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7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4.1 Учет внешних и внутренних факторов и рисков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8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4.2 Экономическая эффективность</w:t>
            </w:r>
          </w:hyperlink>
        </w:p>
        <w:p w:rsidR="001E5A30" w:rsidRPr="00EA38E9" w:rsidRDefault="001E5A30" w:rsidP="001E5A30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399" w:history="1">
            <w:r w:rsidRPr="00EA38E9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4.3 Прогноз использования</w:t>
            </w:r>
          </w:hyperlink>
        </w:p>
        <w:p w:rsidR="001E5A30" w:rsidRPr="00EA38E9" w:rsidRDefault="001E5A30" w:rsidP="001E5A3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1325400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1E5A30" w:rsidRDefault="001E5A30" w:rsidP="001E5A30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11325401" w:history="1">
            <w:r w:rsidRPr="00EA38E9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1E5A30" w:rsidRDefault="001E5A30" w:rsidP="001E5A30">
          <w:r>
            <w:fldChar w:fldCharType="end"/>
          </w:r>
        </w:p>
        <w:p w:rsidR="001E5A30" w:rsidRDefault="001E5A30" w:rsidP="001E5A30"/>
      </w:sdtContent>
    </w:sdt>
    <w:p w:rsidR="001E5A30" w:rsidRDefault="001E5A30">
      <w:pPr>
        <w:spacing w:after="160" w:line="259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1E5A30" w:rsidRDefault="001E5A30" w:rsidP="001E5A30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6404240"/>
      <w:bookmarkStart w:id="1" w:name="_Toc8903052"/>
      <w:bookmarkStart w:id="2" w:name="_Toc11325400"/>
      <w:r w:rsidRPr="005E11D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  <w:bookmarkEnd w:id="2"/>
    </w:p>
    <w:p w:rsidR="001E5A30" w:rsidRPr="002A1A0B" w:rsidRDefault="001E5A30" w:rsidP="001E5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5A30" w:rsidRPr="002A1A0B" w:rsidRDefault="001E5A30" w:rsidP="001E5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1A0B">
        <w:rPr>
          <w:rFonts w:ascii="Times New Roman" w:hAnsi="Times New Roman" w:cs="Times New Roman"/>
          <w:sz w:val="28"/>
        </w:rPr>
        <w:t>По результатам разработки бизнес-проекта по внедрению инновационной модели поставок фруктов Компанией из Таджикистана на рынки Казахстана, России и Китая, получен ряд выводов</w:t>
      </w:r>
      <w:r>
        <w:rPr>
          <w:rFonts w:ascii="Times New Roman" w:hAnsi="Times New Roman" w:cs="Times New Roman"/>
          <w:sz w:val="28"/>
        </w:rPr>
        <w:t>.</w:t>
      </w:r>
    </w:p>
    <w:p w:rsidR="001E5A30" w:rsidRDefault="001E5A30" w:rsidP="001E5A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является поставщиком фруктов различных наименований и сортов на рынок Российской Федерации. У Компании наличествует стабильная система сбора фруктов у фермеров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Таджикистан, а также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ращивания собственного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урожая .</w:t>
      </w:r>
      <w:proofErr w:type="gramEnd"/>
    </w:p>
    <w:p w:rsidR="001E5A30" w:rsidRPr="001E5A30" w:rsidRDefault="001E5A30" w:rsidP="001E5A30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E5A30">
        <w:rPr>
          <w:rStyle w:val="a5"/>
          <w:rFonts w:ascii="Times New Roman" w:hAnsi="Times New Roman" w:cs="Times New Roman"/>
          <w:b w:val="0"/>
          <w:sz w:val="28"/>
          <w:szCs w:val="28"/>
        </w:rPr>
        <w:t>Основные проблемы в деятельности Компании можно подразделить на шесть пунктов, а именно:</w:t>
      </w:r>
    </w:p>
    <w:p w:rsidR="001E5A30" w:rsidRPr="001E5A30" w:rsidRDefault="001E5A30" w:rsidP="001E5A3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E5A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Проблемы, связанные с </w:t>
      </w:r>
      <w:proofErr w:type="gramStart"/>
      <w:r w:rsidRPr="001E5A30">
        <w:rPr>
          <w:rStyle w:val="a5"/>
          <w:rFonts w:ascii="Times New Roman" w:hAnsi="Times New Roman" w:cs="Times New Roman"/>
          <w:b w:val="0"/>
          <w:sz w:val="28"/>
          <w:szCs w:val="28"/>
        </w:rPr>
        <w:t>таможенным оформлением грузов</w:t>
      </w:r>
      <w:proofErr w:type="gramEnd"/>
      <w:r w:rsidRPr="001E5A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возникают в ввиду отсутствия квалифицированного специалиста по таможенным операциям. Данная вакансия была упразднена в 2016 году, ввиду высокого уровня затрат на привлечение данного специалиста. В настоящее время, Компания опять столкнулось с проблемой задержки фруктов на таможне, ввиду неправильного оформления таможенной декларации и сопроводительных документов. Это увеличивает срок поставки (ее длительность), а также снижает уровень оборачиваемости транспортных средств, портит товар;</w:t>
      </w:r>
    </w:p>
    <w:p w:rsidR="001E5A30" w:rsidRDefault="001E5A30">
      <w:pPr>
        <w:spacing w:after="160" w:line="259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br w:type="page"/>
      </w:r>
    </w:p>
    <w:p w:rsidR="001E5A30" w:rsidRPr="005E11D2" w:rsidRDefault="001E5A30" w:rsidP="001E5A30">
      <w:pPr>
        <w:pStyle w:val="1"/>
        <w:widowControl w:val="0"/>
        <w:spacing w:before="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</w:rPr>
      </w:pPr>
      <w:bookmarkStart w:id="3" w:name="_Toc509825874"/>
      <w:bookmarkStart w:id="4" w:name="_Toc510779894"/>
      <w:bookmarkStart w:id="5" w:name="_Toc6404241"/>
      <w:bookmarkStart w:id="6" w:name="_Toc8903053"/>
      <w:bookmarkStart w:id="7" w:name="_Toc11325401"/>
      <w:r w:rsidRPr="005E11D2">
        <w:rPr>
          <w:rStyle w:val="a5"/>
          <w:rFonts w:ascii="Times New Roman" w:hAnsi="Times New Roman" w:cs="Times New Roman"/>
          <w:b w:val="0"/>
          <w:bCs w:val="0"/>
          <w:color w:val="auto"/>
        </w:rPr>
        <w:lastRenderedPageBreak/>
        <w:t>СПИСОК ИСПОЛЬЗОВАНН</w:t>
      </w:r>
      <w:bookmarkEnd w:id="3"/>
      <w:bookmarkEnd w:id="4"/>
      <w:bookmarkEnd w:id="5"/>
      <w:bookmarkEnd w:id="6"/>
      <w:r>
        <w:rPr>
          <w:rStyle w:val="a5"/>
          <w:rFonts w:ascii="Times New Roman" w:hAnsi="Times New Roman" w:cs="Times New Roman"/>
          <w:b w:val="0"/>
          <w:bCs w:val="0"/>
          <w:color w:val="auto"/>
        </w:rPr>
        <w:t>ОЙ ЛИТЕРАТУРЫ</w:t>
      </w:r>
      <w:bookmarkEnd w:id="7"/>
    </w:p>
    <w:p w:rsidR="001E5A30" w:rsidRDefault="001E5A30" w:rsidP="001E5A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A30" w:rsidRPr="00127368" w:rsidRDefault="001E5A30" w:rsidP="001E5A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1 Грачев С. А. Моделирование бизнес-процессов управления цепями поставок с использованием эталонной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scor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>-модели/Автореферат, Москва, 2013. - 260 с.;</w:t>
      </w:r>
    </w:p>
    <w:p w:rsidR="001E5A30" w:rsidRPr="00127368" w:rsidRDefault="001E5A30" w:rsidP="001E5A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2 Смирнова Е.А. Управление цепями поставок: Учебное пособие. – СПб: Изд-во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>, 2014. – 120 с.;</w:t>
      </w:r>
    </w:p>
    <w:p w:rsidR="001E5A30" w:rsidRPr="00127368" w:rsidRDefault="001E5A30" w:rsidP="001E5A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Спир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 xml:space="preserve"> С. Догнать зайца: как лидеры рынка выигрывают в конкурентной борьбе и как великие компании могут их настичь. // Пер. с англ. – М.: Институт комплексных стратегических исследований, 2010. - 288 с.;</w:t>
      </w:r>
    </w:p>
    <w:p w:rsidR="001E5A30" w:rsidRPr="00127368" w:rsidRDefault="001E5A30" w:rsidP="001E5A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4 Сергеев М.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Wallmart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 xml:space="preserve">: SCM, как основа успеха современного бизнеса // Журнал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>. http://www.forbes.ru</w:t>
      </w:r>
    </w:p>
    <w:p w:rsidR="001E5A30" w:rsidRPr="00127368" w:rsidRDefault="001E5A30" w:rsidP="001E5A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Миротин</w:t>
      </w:r>
      <w:proofErr w:type="spellEnd"/>
      <w:r w:rsidRPr="00127368">
        <w:rPr>
          <w:rFonts w:ascii="Times New Roman" w:hAnsi="Times New Roman" w:cs="Times New Roman"/>
          <w:sz w:val="28"/>
          <w:szCs w:val="28"/>
        </w:rPr>
        <w:t xml:space="preserve"> Л. С., Сергеев В. К. Основы логистики: Учеб. Пособие. - М.: ИНФРА-М. — 2015. - 200 с.;</w:t>
      </w:r>
    </w:p>
    <w:p w:rsidR="001E5A30" w:rsidRPr="001E5A30" w:rsidRDefault="001E5A30" w:rsidP="001E5A30">
      <w:pPr>
        <w:widowControl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8" w:name="_GoBack"/>
      <w:bookmarkEnd w:id="8"/>
    </w:p>
    <w:p w:rsidR="001E5A30" w:rsidRDefault="001E5A30" w:rsidP="001E5A30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529E1" w:rsidRDefault="00A529E1"/>
    <w:sectPr w:rsidR="00A5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C4A"/>
    <w:multiLevelType w:val="hybridMultilevel"/>
    <w:tmpl w:val="56046762"/>
    <w:lvl w:ilvl="0" w:tplc="0B24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C"/>
    <w:rsid w:val="001E5A30"/>
    <w:rsid w:val="00A529E1"/>
    <w:rsid w:val="00A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850D"/>
  <w15:chartTrackingRefBased/>
  <w15:docId w15:val="{21509B63-2335-446A-8A6A-EFB59382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E5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E5A30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E5A3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E5A30"/>
    <w:pPr>
      <w:spacing w:after="100"/>
      <w:ind w:left="220"/>
    </w:pPr>
  </w:style>
  <w:style w:type="character" w:styleId="a5">
    <w:name w:val="Strong"/>
    <w:basedOn w:val="a0"/>
    <w:uiPriority w:val="22"/>
    <w:qFormat/>
    <w:rsid w:val="001E5A30"/>
    <w:rPr>
      <w:b/>
      <w:bCs/>
    </w:rPr>
  </w:style>
  <w:style w:type="paragraph" w:styleId="a6">
    <w:name w:val="List Paragraph"/>
    <w:basedOn w:val="a"/>
    <w:uiPriority w:val="34"/>
    <w:qFormat/>
    <w:rsid w:val="001E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2020-09-23T09:23:00Z</dcterms:created>
  <dcterms:modified xsi:type="dcterms:W3CDTF">2020-09-23T09:26:00Z</dcterms:modified>
</cp:coreProperties>
</file>