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406160625"/>
      <w:r w:rsidRPr="00FC15C3">
        <w:rPr>
          <w:rFonts w:ascii="Times New Roman" w:hAnsi="Times New Roman" w:cs="Times New Roman"/>
          <w:sz w:val="28"/>
          <w:szCs w:val="28"/>
        </w:rPr>
        <w:t xml:space="preserve">Бюджетная политика и особенности ее проведения </w:t>
      </w:r>
      <w:proofErr w:type="spellStart"/>
      <w:r w:rsidRPr="00FC15C3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C3" w:rsidRPr="00FC15C3" w:rsidRDefault="00FC15C3" w:rsidP="00FC1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План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 ТЕОРЕТИЧЕСКИЕ ОСНОВЫ БЮДЖЕТНОЙ ПОЛИТИКИ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1.1 Экономическая сущность и значение государственного бюджета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1.2 Задачи и функции бюджетной политики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 xml:space="preserve">1.3 Понятие бюджетного процесса в </w:t>
      </w:r>
      <w:proofErr w:type="spellStart"/>
      <w:r w:rsidRPr="00FC15C3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 АНАЛИЗ ИСПОЛНЕНИЯ ГОСУДАРСТВЕННОГО БЮДЖЕТА РЕСПУБЛИКИ КАЗАХСТАН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2.1 Анализ доходов государственного бюджета за 2010-2012 гг.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2.2 Анализ  расходов государственного бюджета Республики Казахстан за 2010-2012 гг.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2.3 Изучение межбюджетных отношений в Республике Казахстан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 МЕРОПРИЯТИЯ ПО С</w:t>
      </w:r>
      <w:bookmarkStart w:id="1" w:name="_GoBack"/>
      <w:bookmarkEnd w:id="1"/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ОВЕРШЕНСТВОВАНИЮ БЮДЖЕТНОЙ ПОЛИТИКИ РЕСПУБЛИКИ КАЗАХСТАН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3.1 Проблемы формирования бюджетной политики в условиях финансового кризиса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Fonts w:ascii="Times New Roman" w:hAnsi="Times New Roman" w:cs="Times New Roman"/>
          <w:sz w:val="28"/>
          <w:szCs w:val="28"/>
        </w:rPr>
        <w:t>3.2 Пути совершенствования бюджетной системы Казахстана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C15C3" w:rsidRPr="00FC15C3" w:rsidRDefault="00FC15C3" w:rsidP="00FC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C15C3" w:rsidRDefault="00FC15C3">
      <w:pPr>
        <w:rPr>
          <w:rFonts w:eastAsia="Times New Roman"/>
        </w:rPr>
      </w:pPr>
    </w:p>
    <w:p w:rsidR="00FC15C3" w:rsidRDefault="00FC15C3">
      <w:pPr>
        <w:rPr>
          <w:rFonts w:ascii="Times New Roman" w:eastAsia="Times New Roman" w:hAnsi="Times New Roman" w:cstheme="majorBidi"/>
          <w:bCs/>
          <w:sz w:val="28"/>
          <w:szCs w:val="28"/>
        </w:rPr>
      </w:pPr>
      <w:r>
        <w:rPr>
          <w:rFonts w:eastAsia="Times New Roman"/>
        </w:rPr>
        <w:br w:type="page"/>
      </w:r>
    </w:p>
    <w:p w:rsidR="00FC15C3" w:rsidRPr="00FC15C3" w:rsidRDefault="00FC15C3" w:rsidP="00FC15C3">
      <w:pPr>
        <w:pStyle w:val="1"/>
        <w:rPr>
          <w:rFonts w:eastAsia="Times New Roman"/>
        </w:rPr>
      </w:pPr>
      <w:r w:rsidRPr="00FC15C3">
        <w:rPr>
          <w:rFonts w:eastAsia="Times New Roman"/>
        </w:rPr>
        <w:lastRenderedPageBreak/>
        <w:t>СПИСОК ИСПОЛЬЗОВАННОЙ ЛИТЕРАТУРЫ</w:t>
      </w:r>
      <w:bookmarkEnd w:id="0"/>
    </w:p>
    <w:p w:rsidR="00FC15C3" w:rsidRPr="00FC15C3" w:rsidRDefault="00FC15C3" w:rsidP="00FC15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C15C3" w:rsidRPr="00FC15C3" w:rsidRDefault="00FC15C3" w:rsidP="00FC15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</w:rPr>
        <w:t>Исмагулов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К.Ж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. Основные пути совершенствования бюджетной политики в Республике Казахстан// Транзитная экономика, №3, 2009.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>Кусаинова</w:t>
      </w:r>
      <w:proofErr w:type="spellEnd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Б. Анализ основных направлений налогово-бюджетной политики Республики Казахстан [Текст] / А. Б. </w:t>
      </w:r>
      <w:proofErr w:type="spellStart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>Кусаинова</w:t>
      </w:r>
      <w:proofErr w:type="spellEnd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// Молодой ученый. — 2011. — №1. — С. 91-95.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Ильясов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К.К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Зейнельгабдин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А.Б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Саткалиева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В.А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 Государственный бюджет. – Алматы: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РИК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, 2004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</w:rPr>
        <w:t>Жарекешева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А.Х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. Бюджет и социальная сфера// Экономика Казахстана. – 2010. - №1.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Носков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А.И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. Государственный бюджет. М.: прогресс, 2008.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</w:rPr>
        <w:t>Омирбаев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С.С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. «Финансы Казахстана», Алматы, 2008, 390 с.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</w:rPr>
        <w:t>Кудайбергенова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С.К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 Развитие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внутрирегиональных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межбюджетных отношений в Республике Казахстан на современном этапе /Монография, Караганда, 2006. - 150 с.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>Бюджетный кодекс Республики Казахстан от 4 декабря 2008 года № 95-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IV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(с изменениями и дополнениями по состоянию на 04.07.2013 г.)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Мельников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В.Д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., Ильясов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К.К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 Финансы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РК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. – Алматы, 2002.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C15C3">
        <w:rPr>
          <w:rFonts w:ascii="Times New Roman" w:eastAsia="Times New Roman" w:hAnsi="Times New Roman" w:cs="Times New Roman"/>
          <w:sz w:val="28"/>
        </w:rPr>
        <w:t>Елубаева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Ж.М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. к.э.н., планирование доходов как инструмент управления бюджетной системой //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Саясат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№ 1, 2008,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с.73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>-77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>Кодекс Республики Казахстан от 10 декабря 2008 года № 99-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IV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«О налогах и других обязательных платежах в бюджет» (Налоговый кодекс) (с изменениями и дополнениями по состоянию на 03.07.2013 г.)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Официальный </w:t>
      </w:r>
      <w:proofErr w:type="spellStart"/>
      <w:r w:rsidRPr="00FC15C3">
        <w:rPr>
          <w:rFonts w:ascii="Times New Roman" w:eastAsia="Times New Roman" w:hAnsi="Times New Roman" w:cs="Times New Roman"/>
          <w:sz w:val="28"/>
        </w:rPr>
        <w:t>интернет-ресурс</w:t>
      </w:r>
      <w:proofErr w:type="spellEnd"/>
      <w:r w:rsidRPr="00FC15C3">
        <w:rPr>
          <w:rFonts w:ascii="Times New Roman" w:eastAsia="Times New Roman" w:hAnsi="Times New Roman" w:cs="Times New Roman"/>
          <w:sz w:val="28"/>
        </w:rPr>
        <w:t xml:space="preserve"> министерства экономики и бюджетного планирования Республики Казахстан </w:t>
      </w:r>
      <w:hyperlink r:id="rId6">
        <w:proofErr w:type="spellStart"/>
        <w:r w:rsidRPr="00FC15C3">
          <w:rPr>
            <w:rFonts w:ascii="Times New Roman" w:eastAsia="Times New Roman" w:hAnsi="Times New Roman" w:cs="Times New Roman"/>
            <w:sz w:val="28"/>
          </w:rPr>
          <w:t>http</w:t>
        </w:r>
        <w:proofErr w:type="spellEnd"/>
        <w:r w:rsidRPr="00FC15C3">
          <w:rPr>
            <w:rFonts w:ascii="Times New Roman" w:eastAsia="Times New Roman" w:hAnsi="Times New Roman" w:cs="Times New Roman"/>
            <w:sz w:val="28"/>
          </w:rPr>
          <w:t>://</w:t>
        </w:r>
        <w:proofErr w:type="spellStart"/>
        <w:r w:rsidRPr="00FC15C3">
          <w:rPr>
            <w:rFonts w:ascii="Times New Roman" w:eastAsia="Times New Roman" w:hAnsi="Times New Roman" w:cs="Times New Roman"/>
            <w:sz w:val="28"/>
          </w:rPr>
          <w:t>minplan.gov.kz</w:t>
        </w:r>
        <w:proofErr w:type="spellEnd"/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7">
        <w:r w:rsidRPr="00FC15C3">
          <w:rPr>
            <w:rFonts w:ascii="Times New Roman" w:eastAsia="Times New Roman" w:hAnsi="Times New Roman" w:cs="Times New Roman"/>
            <w:sz w:val="28"/>
          </w:rPr>
          <w:t>ослание</w:t>
        </w:r>
        <w:proofErr w:type="gramEnd"/>
        <w:r w:rsidRPr="00FC15C3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8">
        <w:r w:rsidRPr="00FC15C3">
          <w:rPr>
            <w:rFonts w:ascii="Times New Roman" w:eastAsia="Times New Roman" w:hAnsi="Times New Roman" w:cs="Times New Roman"/>
            <w:sz w:val="28"/>
          </w:rPr>
          <w:t>резидента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9">
        <w:r w:rsidRPr="00FC15C3">
          <w:rPr>
            <w:rFonts w:ascii="Times New Roman" w:eastAsia="Times New Roman" w:hAnsi="Times New Roman" w:cs="Times New Roman"/>
            <w:sz w:val="28"/>
          </w:rPr>
          <w:t xml:space="preserve">ублики Казахстан </w:t>
        </w:r>
        <w:proofErr w:type="spellStart"/>
        <w:r w:rsidRPr="00FC15C3">
          <w:rPr>
            <w:rFonts w:ascii="Times New Roman" w:eastAsia="Times New Roman" w:hAnsi="Times New Roman" w:cs="Times New Roman"/>
            <w:sz w:val="28"/>
          </w:rPr>
          <w:t>Н.А</w:t>
        </w:r>
        <w:proofErr w:type="spellEnd"/>
        <w:r w:rsidRPr="00FC15C3">
          <w:rPr>
            <w:rFonts w:ascii="Times New Roman" w:eastAsia="Times New Roman" w:hAnsi="Times New Roman" w:cs="Times New Roman"/>
            <w:sz w:val="28"/>
          </w:rPr>
          <w:t>. Назарбаева народу Казахстана «Через кризис к обновлению и развитию» (Астана, 6 марта 2009 года)</w:t>
        </w:r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0">
        <w:r w:rsidRPr="00FC15C3">
          <w:rPr>
            <w:rFonts w:ascii="Times New Roman" w:eastAsia="Times New Roman" w:hAnsi="Times New Roman" w:cs="Times New Roman"/>
            <w:sz w:val="28"/>
          </w:rPr>
          <w:t>остановление</w:t>
        </w:r>
        <w:proofErr w:type="gramEnd"/>
        <w:r w:rsidRPr="00FC15C3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1">
        <w:r w:rsidRPr="00FC15C3">
          <w:rPr>
            <w:rFonts w:ascii="Times New Roman" w:eastAsia="Times New Roman" w:hAnsi="Times New Roman" w:cs="Times New Roman"/>
            <w:sz w:val="28"/>
          </w:rPr>
          <w:t>равительства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2">
        <w:r w:rsidRPr="00FC15C3">
          <w:rPr>
            <w:rFonts w:ascii="Times New Roman" w:eastAsia="Times New Roman" w:hAnsi="Times New Roman" w:cs="Times New Roman"/>
            <w:sz w:val="28"/>
          </w:rPr>
          <w:t xml:space="preserve">ублики Казахстан от 21 июня 2012 года № 821 «Об утверждении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3">
        <w:r w:rsidRPr="00FC15C3">
          <w:rPr>
            <w:rFonts w:ascii="Times New Roman" w:eastAsia="Times New Roman" w:hAnsi="Times New Roman" w:cs="Times New Roman"/>
            <w:sz w:val="28"/>
          </w:rPr>
          <w:t>рограммы «Досту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4">
        <w:r w:rsidRPr="00FC15C3">
          <w:rPr>
            <w:rFonts w:ascii="Times New Roman" w:eastAsia="Times New Roman" w:hAnsi="Times New Roman" w:cs="Times New Roman"/>
            <w:sz w:val="28"/>
          </w:rPr>
          <w:t>ное жилье - 2020» (с изменениями и до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5">
        <w:r w:rsidRPr="00FC15C3">
          <w:rPr>
            <w:rFonts w:ascii="Times New Roman" w:eastAsia="Times New Roman" w:hAnsi="Times New Roman" w:cs="Times New Roman"/>
            <w:sz w:val="28"/>
          </w:rPr>
          <w:t xml:space="preserve">олнениями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6">
        <w:r w:rsidRPr="00FC15C3">
          <w:rPr>
            <w:rFonts w:ascii="Times New Roman" w:eastAsia="Times New Roman" w:hAnsi="Times New Roman" w:cs="Times New Roman"/>
            <w:sz w:val="28"/>
          </w:rPr>
          <w:t>о состоянию на 30.09.2013 г.)</w:t>
        </w:r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7">
        <w:r w:rsidRPr="00FC15C3">
          <w:rPr>
            <w:rFonts w:ascii="Times New Roman" w:eastAsia="Times New Roman" w:hAnsi="Times New Roman" w:cs="Times New Roman"/>
            <w:sz w:val="28"/>
          </w:rPr>
          <w:t>остановление</w:t>
        </w:r>
        <w:proofErr w:type="gramEnd"/>
        <w:r w:rsidRPr="00FC15C3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8">
        <w:r w:rsidRPr="00FC15C3">
          <w:rPr>
            <w:rFonts w:ascii="Times New Roman" w:eastAsia="Times New Roman" w:hAnsi="Times New Roman" w:cs="Times New Roman"/>
            <w:sz w:val="28"/>
          </w:rPr>
          <w:t>равительства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19">
        <w:r w:rsidRPr="00FC15C3">
          <w:rPr>
            <w:rFonts w:ascii="Times New Roman" w:eastAsia="Times New Roman" w:hAnsi="Times New Roman" w:cs="Times New Roman"/>
            <w:sz w:val="28"/>
          </w:rPr>
          <w:t xml:space="preserve">ублики Казахстан от 10 июня 2010 года № 556 «О некоторых мерах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0">
        <w:r w:rsidRPr="00FC15C3">
          <w:rPr>
            <w:rFonts w:ascii="Times New Roman" w:eastAsia="Times New Roman" w:hAnsi="Times New Roman" w:cs="Times New Roman"/>
            <w:sz w:val="28"/>
          </w:rPr>
          <w:t xml:space="preserve">о реализации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1">
        <w:r w:rsidRPr="00FC15C3">
          <w:rPr>
            <w:rFonts w:ascii="Times New Roman" w:eastAsia="Times New Roman" w:hAnsi="Times New Roman" w:cs="Times New Roman"/>
            <w:sz w:val="28"/>
          </w:rPr>
          <w:t>рограммы «Дорожная карта бизнеса 2020» (с изменениями и до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2">
        <w:r w:rsidRPr="00FC15C3">
          <w:rPr>
            <w:rFonts w:ascii="Times New Roman" w:eastAsia="Times New Roman" w:hAnsi="Times New Roman" w:cs="Times New Roman"/>
            <w:sz w:val="28"/>
          </w:rPr>
          <w:t xml:space="preserve">олнениями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3">
        <w:r w:rsidRPr="00FC15C3">
          <w:rPr>
            <w:rFonts w:ascii="Times New Roman" w:eastAsia="Times New Roman" w:hAnsi="Times New Roman" w:cs="Times New Roman"/>
            <w:sz w:val="28"/>
          </w:rPr>
          <w:t>о состоянию на 17.05.2013 г.)</w:t>
        </w:r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FC15C3">
        <w:fldChar w:fldCharType="begin"/>
      </w:r>
      <w:r w:rsidRPr="00FC15C3">
        <w:instrText xml:space="preserve"> HYPERLINK "http://online.zakon.kz/Document/?doc_id=31343736&amp;search=%d0%90%d0%b3%d1%80%d0%be%d0%b1%d0%b8%d0%b7%d0%bd%d0%b5%d1%81-2020&amp;spos=1&amp;tSynonym=1&amp;tShort=1&amp;tSuffix=1" \h </w:instrText>
      </w:r>
      <w:r w:rsidRPr="00FC15C3">
        <w:fldChar w:fldCharType="separate"/>
      </w:r>
      <w:r w:rsidRPr="00FC15C3">
        <w:rPr>
          <w:rFonts w:ascii="Times New Roman" w:eastAsia="Times New Roman" w:hAnsi="Times New Roman" w:cs="Times New Roman"/>
          <w:sz w:val="28"/>
        </w:rPr>
        <w:t xml:space="preserve">остановление </w:t>
      </w:r>
      <w:r w:rsidRPr="00FC15C3">
        <w:rPr>
          <w:rFonts w:ascii="Times New Roman" w:eastAsia="Times New Roman" w:hAnsi="Times New Roman" w:cs="Times New Roman"/>
          <w:sz w:val="28"/>
        </w:rPr>
        <w:fldChar w:fldCharType="end"/>
      </w:r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4">
        <w:r w:rsidRPr="00FC15C3">
          <w:rPr>
            <w:rFonts w:ascii="Times New Roman" w:eastAsia="Times New Roman" w:hAnsi="Times New Roman" w:cs="Times New Roman"/>
            <w:sz w:val="28"/>
          </w:rPr>
          <w:t>равительства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5">
        <w:r w:rsidRPr="00FC15C3">
          <w:rPr>
            <w:rFonts w:ascii="Times New Roman" w:eastAsia="Times New Roman" w:hAnsi="Times New Roman" w:cs="Times New Roman"/>
            <w:sz w:val="28"/>
          </w:rPr>
          <w:t xml:space="preserve">ублики Казахстан от 18 февраля 2013 года № 151 «Об утверждении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6">
        <w:r w:rsidRPr="00FC15C3">
          <w:rPr>
            <w:rFonts w:ascii="Times New Roman" w:eastAsia="Times New Roman" w:hAnsi="Times New Roman" w:cs="Times New Roman"/>
            <w:sz w:val="28"/>
          </w:rPr>
          <w:t xml:space="preserve">рограммы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7">
        <w:r w:rsidRPr="00FC15C3">
          <w:rPr>
            <w:rFonts w:ascii="Times New Roman" w:eastAsia="Times New Roman" w:hAnsi="Times New Roman" w:cs="Times New Roman"/>
            <w:sz w:val="28"/>
          </w:rPr>
          <w:t>о развитию агро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8">
        <w:r w:rsidRPr="00FC15C3">
          <w:rPr>
            <w:rFonts w:ascii="Times New Roman" w:eastAsia="Times New Roman" w:hAnsi="Times New Roman" w:cs="Times New Roman"/>
            <w:sz w:val="28"/>
          </w:rPr>
          <w:t>ромышленного ком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29">
        <w:r w:rsidRPr="00FC15C3">
          <w:rPr>
            <w:rFonts w:ascii="Times New Roman" w:eastAsia="Times New Roman" w:hAnsi="Times New Roman" w:cs="Times New Roman"/>
            <w:sz w:val="28"/>
          </w:rPr>
          <w:t>лекса в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30">
        <w:r w:rsidRPr="00FC15C3">
          <w:rPr>
            <w:rFonts w:ascii="Times New Roman" w:eastAsia="Times New Roman" w:hAnsi="Times New Roman" w:cs="Times New Roman"/>
            <w:sz w:val="28"/>
          </w:rPr>
          <w:t>ублике Казахстан на 2013 - 2020 годы «Агробизнес-2020»</w:t>
        </w:r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</w:t>
      </w:r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Официальный сайт Счетного комитета Республики Казахстан </w:t>
      </w:r>
      <w:proofErr w:type="gramStart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proofErr w:type="gramEnd"/>
      <w:r w:rsidRPr="00FC15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контрою за исполнением Республиканского бюджета </w:t>
      </w:r>
      <w:hyperlink r:id="rId31">
        <w:proofErr w:type="spellStart"/>
        <w:r w:rsidRPr="00FC15C3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http</w:t>
        </w:r>
        <w:proofErr w:type="spellEnd"/>
        <w:r w:rsidRPr="00FC15C3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://</w:t>
        </w:r>
        <w:proofErr w:type="spellStart"/>
        <w:r w:rsidRPr="00FC15C3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www.esep.kz</w:t>
        </w:r>
        <w:proofErr w:type="spellEnd"/>
      </w:hyperlink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t xml:space="preserve"> Стратегический план Счетного комитета по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 w:rsidRPr="00FC15C3">
        <w:rPr>
          <w:rFonts w:ascii="Times New Roman" w:eastAsia="Times New Roman" w:hAnsi="Times New Roman" w:cs="Times New Roman"/>
          <w:sz w:val="28"/>
        </w:rPr>
        <w:t xml:space="preserve"> исполнением республиканского бюджета на 2010-2014 годы</w:t>
      </w:r>
    </w:p>
    <w:p w:rsidR="00FC15C3" w:rsidRPr="00FC15C3" w:rsidRDefault="00FC15C3" w:rsidP="00FC15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5C3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32">
        <w:r w:rsidRPr="00FC15C3">
          <w:rPr>
            <w:rFonts w:ascii="Times New Roman" w:eastAsia="Times New Roman" w:hAnsi="Times New Roman" w:cs="Times New Roman"/>
            <w:sz w:val="28"/>
          </w:rPr>
          <w:t>ослание</w:t>
        </w:r>
        <w:proofErr w:type="gramEnd"/>
        <w:r w:rsidRPr="00FC15C3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33">
        <w:r w:rsidRPr="00FC15C3">
          <w:rPr>
            <w:rFonts w:ascii="Times New Roman" w:eastAsia="Times New Roman" w:hAnsi="Times New Roman" w:cs="Times New Roman"/>
            <w:sz w:val="28"/>
          </w:rPr>
          <w:t>резидента Рес</w:t>
        </w:r>
      </w:hyperlink>
      <w:r w:rsidRPr="00FC15C3">
        <w:rPr>
          <w:rFonts w:ascii="Times New Roman" w:eastAsia="Times New Roman" w:hAnsi="Times New Roman" w:cs="Times New Roman"/>
          <w:sz w:val="28"/>
        </w:rPr>
        <w:t>п</w:t>
      </w:r>
      <w:hyperlink r:id="rId34">
        <w:r w:rsidRPr="00FC15C3">
          <w:rPr>
            <w:rFonts w:ascii="Times New Roman" w:eastAsia="Times New Roman" w:hAnsi="Times New Roman" w:cs="Times New Roman"/>
            <w:sz w:val="28"/>
          </w:rPr>
          <w:t xml:space="preserve">ублики Казахстан - Лидера Нации </w:t>
        </w:r>
        <w:proofErr w:type="spellStart"/>
        <w:r w:rsidRPr="00FC15C3">
          <w:rPr>
            <w:rFonts w:ascii="Times New Roman" w:eastAsia="Times New Roman" w:hAnsi="Times New Roman" w:cs="Times New Roman"/>
            <w:sz w:val="28"/>
          </w:rPr>
          <w:t>Н.А.Назарбаева</w:t>
        </w:r>
        <w:proofErr w:type="spellEnd"/>
        <w:r w:rsidRPr="00FC15C3">
          <w:rPr>
            <w:rFonts w:ascii="Times New Roman" w:eastAsia="Times New Roman" w:hAnsi="Times New Roman" w:cs="Times New Roman"/>
            <w:sz w:val="28"/>
          </w:rPr>
          <w:t xml:space="preserve"> Народу Казахстана «Стратегия «Казахстан-2050»: Новый </w:t>
        </w:r>
      </w:hyperlink>
      <w:proofErr w:type="gramStart"/>
      <w:r w:rsidRPr="00FC15C3">
        <w:rPr>
          <w:rFonts w:ascii="Times New Roman" w:eastAsia="Times New Roman" w:hAnsi="Times New Roman" w:cs="Times New Roman"/>
          <w:sz w:val="28"/>
        </w:rPr>
        <w:t>п</w:t>
      </w:r>
      <w:proofErr w:type="gramEnd"/>
      <w:hyperlink r:id="rId35">
        <w:r w:rsidRPr="00FC15C3">
          <w:rPr>
            <w:rFonts w:ascii="Times New Roman" w:eastAsia="Times New Roman" w:hAnsi="Times New Roman" w:cs="Times New Roman"/>
            <w:sz w:val="28"/>
          </w:rPr>
          <w:t>олитический курс состоявшегося государства» (Астана, 14 декабря 2012 года)</w:t>
        </w:r>
      </w:hyperlink>
    </w:p>
    <w:p w:rsidR="00FC15C3" w:rsidRPr="00631E09" w:rsidRDefault="00FC15C3" w:rsidP="00FC15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B3094" w:rsidRDefault="00CB3094"/>
    <w:sectPr w:rsidR="00CB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ED9"/>
    <w:multiLevelType w:val="multilevel"/>
    <w:tmpl w:val="D30282BA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3"/>
    <w:rsid w:val="00CB3094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C3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C3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5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F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C3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C3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5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F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8;&#1077;&#1079;&#1080;&#1076;&#1077;&#1085;&#1090;&#1072;%20&#1056;&#1077;&#1089;" TargetMode="External"/><Relationship Id="rId13" Type="http://schemas.openxmlformats.org/officeDocument/2006/relationships/hyperlink" Target="&#1088;&#1086;&#1075;&#1088;&#1072;&#1084;&#1084;&#1099;%20%AB&#1044;&#1086;&#1089;&#1090;&#1091;" TargetMode="External"/><Relationship Id="rId18" Type="http://schemas.openxmlformats.org/officeDocument/2006/relationships/hyperlink" Target="&#1088;&#1072;&#1074;&#1080;&#1090;&#1077;&#1083;&#1100;&#1089;&#1090;&#1074;&#1072;%20&#1056;&#1077;&#1089;" TargetMode="External"/><Relationship Id="rId26" Type="http://schemas.openxmlformats.org/officeDocument/2006/relationships/hyperlink" Target="&#1088;&#1086;&#1075;&#1088;&#1072;&#1084;&#1084;&#1099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&#1088;&#1086;&#1075;&#1088;&#1072;&#1084;&#1084;&#1099;%20%AB&#1044;&#1086;&#1088;&#1086;&#1078;&#1085;&#1072;&#1103;%20&#1082;&#1072;&#1088;&#1090;&#1072;%20&#1073;&#1080;&#1079;&#1085;&#1077;&#1089;&#1072;%202020%BB%20(&#1089;%20&#1080;&#1079;&#1084;&#1077;&#1085;&#1077;&#1085;&#1080;&#1103;&#1084;&#1080;%20&#1080;%20&#1076;&#1086;" TargetMode="External"/><Relationship Id="rId34" Type="http://schemas.openxmlformats.org/officeDocument/2006/relationships/hyperlink" Target="&#1091;&#1073;&#1083;&#1080;&#1082;&#1080;%20&#1050;&#1072;&#1079;&#1072;&#1093;&#1089;&#1090;&#1072;&#1085;%20-%20&#1051;&#1080;&#1076;&#1077;&#1088;&#1072;%20&#1053;&#1072;&#1094;&#1080;&#1080;%20&#1053;.&#1040;.&#1053;&#1072;&#1079;&#1072;&#1088;&#1073;&#1072;&#1077;&#1074;&#1072;%20&#1053;&#1072;&#1088;&#1086;&#1076;&#1091;%20&#1050;&#1072;&#1079;&#1072;&#1093;&#1089;&#1090;&#1072;&#1085;&#1072;%20%AB&#1057;&#1090;&#1088;&#1072;&#1090;&#1077;&#1075;&#1080;&#1103;%20%AB&#1050;&#1072;&#1079;&#1072;&#1093;&#1089;&#1090;&#1072;&#1085;-2050%BB:%20&#1053;&#1086;&#1074;&#1099;&#1081;" TargetMode="External"/><Relationship Id="rId7" Type="http://schemas.openxmlformats.org/officeDocument/2006/relationships/hyperlink" Target="http://online.zakon.kz/Document/?doc_id=30388689&amp;search=%d0%a7%d0%b5%d1%80%d0%b5%d0%b7%20%d0%ba%d1%80%d0%b8%d0%b7%d0%b8%d1%81%20%d0%ba%20%d0%be%d0%b1%d0%bd%d0%be%d0%b2%d0%bb%d0%b5%d0%bd%d0%b8%d1%8e%20%d0%b8%20%d1%80%d0%b0%d0%b7%d0%b2%d0%b8%d1%82%d0%b8%d1%8e&amp;spos=1&amp;tSynonym=1&amp;tShort=1&amp;tSuffix=1" TargetMode="External"/><Relationship Id="rId12" Type="http://schemas.openxmlformats.org/officeDocument/2006/relationships/hyperlink" Target="&#1091;&#1073;&#1083;&#1080;&#1082;&#1080;%20&#1050;&#1072;&#1079;&#1072;&#1093;&#1089;&#1090;&#1072;&#1085;%20&#1086;&#1090;%2021%20&#1080;&#1102;&#1085;&#1103;%202012%20&#1075;&#1086;&#1076;&#1072;%20&#8470;%20821%20%AB&#1054;&#1073;%20&#1091;&#1090;&#1074;&#1077;&#1088;&#1078;&#1076;&#1077;&#1085;&#1080;&#1080;" TargetMode="External"/><Relationship Id="rId17" Type="http://schemas.openxmlformats.org/officeDocument/2006/relationships/hyperlink" Target="http://online.zakon.kz/Document/?doc_id=30769585&amp;search=%d0%94%d0%be%d1%80%d0%be%d0%b6%d0%bd%d0%b0%d1%8f%20%d0%ba%d0%b0%d1%80%d1%82%d0%b0%20%d0%b1%d0%b8%d0%b7%d0%bd%d0%b5%d1%81%d0%b0%20-%202020&amp;spos=1&amp;tSynonym=1&amp;tShort=1&amp;tSuffix=1" TargetMode="External"/><Relationship Id="rId25" Type="http://schemas.openxmlformats.org/officeDocument/2006/relationships/hyperlink" Target="&#1091;&#1073;&#1083;&#1080;&#1082;&#1080;%20&#1050;&#1072;&#1079;&#1072;&#1093;&#1089;&#1090;&#1072;&#1085;%20&#1086;&#1090;%2018%20&#1092;&#1077;&#1074;&#1088;&#1072;&#1083;&#1103;%202013%20&#1075;&#1086;&#1076;&#1072;%20&#8470;%20151%20%AB&#1054;&#1073;%20&#1091;&#1090;&#1074;&#1077;&#1088;&#1078;&#1076;&#1077;&#1085;&#1080;&#1080;" TargetMode="External"/><Relationship Id="rId33" Type="http://schemas.openxmlformats.org/officeDocument/2006/relationships/hyperlink" Target="&#1088;&#1077;&#1079;&#1080;&#1076;&#1077;&#1085;&#1090;&#1072;%20&#1056;&#1077;&#1089;" TargetMode="External"/><Relationship Id="rId2" Type="http://schemas.openxmlformats.org/officeDocument/2006/relationships/styles" Target="styles.xml"/><Relationship Id="rId16" Type="http://schemas.openxmlformats.org/officeDocument/2006/relationships/hyperlink" Target="&#1086;%20&#1089;&#1086;&#1089;&#1090;&#1086;&#1103;&#1085;&#1080;&#1102;%20&#1085;&#1072;%2030.09.2013%20&#1075;.)" TargetMode="External"/><Relationship Id="rId20" Type="http://schemas.openxmlformats.org/officeDocument/2006/relationships/hyperlink" Target="&#1086;%20&#1088;&#1077;&#1072;&#1083;&#1080;&#1079;&#1072;&#1094;&#1080;&#1080;" TargetMode="External"/><Relationship Id="rId29" Type="http://schemas.openxmlformats.org/officeDocument/2006/relationships/hyperlink" Target="&#1083;&#1077;&#1082;&#1089;&#1072;%20&#1074;%20&#1056;&#1077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plan.gov.kz/" TargetMode="External"/><Relationship Id="rId11" Type="http://schemas.openxmlformats.org/officeDocument/2006/relationships/hyperlink" Target="&#1088;&#1072;&#1074;&#1080;&#1090;&#1077;&#1083;&#1100;&#1089;&#1090;&#1074;&#1072;%20&#1056;&#1077;&#1089;" TargetMode="External"/><Relationship Id="rId24" Type="http://schemas.openxmlformats.org/officeDocument/2006/relationships/hyperlink" Target="&#1088;&#1072;&#1074;&#1080;&#1090;&#1077;&#1083;&#1100;&#1089;&#1090;&#1074;&#1072;%20&#1056;&#1077;&#1089;" TargetMode="External"/><Relationship Id="rId32" Type="http://schemas.openxmlformats.org/officeDocument/2006/relationships/hyperlink" Target="http://online.zakon.kz/Document/?doc_id=31305418&amp;search=%d0%a1%d1%82%d1%80%d0%b0%d1%82%d0%b5%d0%b3%d0%b8%d1%8f%20%c2%ab%d0%9a%d0%b0%d0%b7%d0%b0%d1%85%d1%81%d1%82%d0%b0%d0%bd-2050&amp;spos=1&amp;tSynonym=1&amp;tShort=1&amp;tSuffix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86;&#1083;&#1085;&#1077;&#1085;&#1080;&#1103;&#1084;&#1080;" TargetMode="External"/><Relationship Id="rId23" Type="http://schemas.openxmlformats.org/officeDocument/2006/relationships/hyperlink" Target="&#1086;%20&#1089;&#1086;&#1089;&#1090;&#1086;&#1103;&#1085;&#1080;&#1102;%20&#1085;&#1072;%2017.05.2013%20&#1075;.)" TargetMode="External"/><Relationship Id="rId28" Type="http://schemas.openxmlformats.org/officeDocument/2006/relationships/hyperlink" Target="&#1088;&#1086;&#1084;&#1099;&#1096;&#1083;&#1077;&#1085;&#1085;&#1086;&#1075;&#1086;%20&#1082;&#1086;&#1084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nline.zakon.kz/Document/?doc_id=31219095&amp;search=%d0%94%d0%be%d1%81%d1%82%d1%83%d0%bf%d0%bd%d0%be%d0%b5%20%d0%b6%d0%b8%d0%bb%d1%8c%d0%b5%20-%202020&amp;spos=1&amp;tSynonym=1&amp;tShort=1&amp;tSuffix=1" TargetMode="External"/><Relationship Id="rId19" Type="http://schemas.openxmlformats.org/officeDocument/2006/relationships/hyperlink" Target="&#1091;&#1073;&#1083;&#1080;&#1082;&#1080;%20&#1050;&#1072;&#1079;&#1072;&#1093;&#1089;&#1090;&#1072;&#1085;%20&#1086;&#1090;%2010%20&#1080;&#1102;&#1085;&#1103;%202010%20&#1075;&#1086;&#1076;&#1072;%20&#8470;%20556%20%AB&#1054;%20&#1085;&#1077;&#1082;&#1086;&#1090;&#1086;&#1088;&#1099;&#1093;%20&#1084;&#1077;&#1088;&#1072;&#1093;" TargetMode="External"/><Relationship Id="rId31" Type="http://schemas.openxmlformats.org/officeDocument/2006/relationships/hyperlink" Target="http://www.esep.kz/" TargetMode="External"/><Relationship Id="rId4" Type="http://schemas.openxmlformats.org/officeDocument/2006/relationships/settings" Target="settings.xml"/><Relationship Id="rId9" Type="http://schemas.openxmlformats.org/officeDocument/2006/relationships/hyperlink" Target="&#1091;&#1073;&#1083;&#1080;&#1082;&#1080;%20&#1050;&#1072;&#1079;&#1072;&#1093;&#1089;&#1090;&#1072;&#1085;%20&#1053;.&#1040;.%20&#1053;&#1072;&#1079;&#1072;&#1088;&#1073;&#1072;&#1077;&#1074;&#1072;%20&#1085;&#1072;&#1088;&#1086;&#1076;&#1091;%20&#1050;&#1072;&#1079;&#1072;&#1093;&#1089;&#1090;&#1072;&#1085;&#1072;%20%AB&#1063;&#1077;&#1088;&#1077;&#1079;%20&#1082;&#1088;&#1080;&#1079;&#1080;&#1089;%20&#1082;%20&#1086;&#1073;&#1085;&#1086;&#1074;&#1083;&#1077;&#1085;&#1080;&#1102;%20&#1080;%20&#1088;&#1072;&#1079;&#1074;&#1080;&#1090;&#1080;&#1102;%BB%20(&#1040;&#1089;&#1090;&#1072;&#1085;&#1072;,%206%20&#1084;&#1072;&#1088;&#1090;&#1072;%202009%20&#1075;&#1086;&#1076;&#1072;)" TargetMode="External"/><Relationship Id="rId14" Type="http://schemas.openxmlformats.org/officeDocument/2006/relationships/hyperlink" Target="&#1085;&#1086;&#1077;%20&#1078;&#1080;&#1083;&#1100;&#1077;%20-%202020%BB%20(&#1089;%20&#1080;&#1079;&#1084;&#1077;&#1085;&#1077;&#1085;&#1080;&#1103;&#1084;&#1080;%20&#1080;%20&#1076;&#1086;" TargetMode="External"/><Relationship Id="rId22" Type="http://schemas.openxmlformats.org/officeDocument/2006/relationships/hyperlink" Target="&#1086;&#1083;&#1085;&#1077;&#1085;&#1080;&#1103;&#1084;&#1080;" TargetMode="External"/><Relationship Id="rId27" Type="http://schemas.openxmlformats.org/officeDocument/2006/relationships/hyperlink" Target="&#1086;%20&#1088;&#1072;&#1079;&#1074;&#1080;&#1090;&#1080;&#1102;%20&#1072;&#1075;&#1088;&#1086;" TargetMode="External"/><Relationship Id="rId30" Type="http://schemas.openxmlformats.org/officeDocument/2006/relationships/hyperlink" Target="&#1091;&#1073;&#1083;&#1080;&#1082;&#1077;%20&#1050;&#1072;&#1079;&#1072;&#1093;&#1089;&#1090;&#1072;&#1085;%20&#1085;&#1072;%202013%20-%202020%20&#1075;&#1086;&#1076;&#1099;%20%AB&#1040;&#1075;&#1088;&#1086;&#1073;&#1080;&#1079;&#1085;&#1077;&#1089;-2020%BB" TargetMode="External"/><Relationship Id="rId35" Type="http://schemas.openxmlformats.org/officeDocument/2006/relationships/hyperlink" Target="&#1086;&#1083;&#1080;&#1090;&#1080;&#1095;&#1077;&#1089;&#1082;&#1080;&#1081;%20&#1082;&#1091;&#1088;&#1089;%20&#1089;&#1086;&#1089;&#1090;&#1086;&#1103;&#1074;&#1096;&#1077;&#1075;&#1086;&#1089;&#1103;%20&#1075;&#1086;&#1089;&#1091;&#1076;&#1072;&#1088;&#1089;&#1090;&#1074;&#1072;%BB%20(&#1040;&#1089;&#1090;&#1072;&#1085;&#1072;,%2014%20&#1076;&#1077;&#1082;&#1072;&#1073;&#1088;&#1103;%202012%20&#1075;&#1086;&#1076;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2014-12-12T09:22:00Z</dcterms:created>
  <dcterms:modified xsi:type="dcterms:W3CDTF">2014-12-12T09:29:00Z</dcterms:modified>
</cp:coreProperties>
</file>