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F9" w:rsidRDefault="00775B15" w:rsidP="00775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аудит)</w:t>
      </w:r>
      <w:proofErr w:type="spellStart"/>
      <w:r w:rsidRPr="00775B1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775B15">
        <w:rPr>
          <w:rFonts w:ascii="Times New Roman" w:hAnsi="Times New Roman" w:cs="Times New Roman"/>
          <w:sz w:val="28"/>
          <w:szCs w:val="28"/>
        </w:rPr>
        <w:t xml:space="preserve">_ </w:t>
      </w:r>
      <w:r w:rsidRPr="00775B15">
        <w:rPr>
          <w:rFonts w:ascii="Times New Roman" w:hAnsi="Times New Roman" w:cs="Times New Roman"/>
          <w:sz w:val="28"/>
          <w:szCs w:val="28"/>
        </w:rPr>
        <w:t>Аудит движения денежных средств в организации</w:t>
      </w:r>
    </w:p>
    <w:p w:rsidR="00775B15" w:rsidRDefault="00775B15" w:rsidP="00775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Стр_66</w:t>
      </w:r>
    </w:p>
    <w:p w:rsidR="00775B15" w:rsidRPr="00601FD1" w:rsidRDefault="00775B15" w:rsidP="00775B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1F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</w:t>
      </w:r>
    </w:p>
    <w:p w:rsidR="00775B15" w:rsidRPr="00601FD1" w:rsidRDefault="00775B15" w:rsidP="00775B15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dt>
      <w:sdt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id w:val="832490035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2"/>
          <w:szCs w:val="22"/>
        </w:rPr>
      </w:sdtEndPr>
      <w:sdtContent>
        <w:p w:rsidR="00775B15" w:rsidRPr="00591247" w:rsidRDefault="00775B15" w:rsidP="00775B15">
          <w:pPr>
            <w:pStyle w:val="a4"/>
            <w:keepNext w:val="0"/>
            <w:keepLines w:val="0"/>
            <w:widowControl w:val="0"/>
            <w:spacing w:before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775B15" w:rsidRDefault="00775B15" w:rsidP="00775B15">
          <w:pPr>
            <w:pStyle w:val="11"/>
            <w:rPr>
              <w:rStyle w:val="a3"/>
            </w:rPr>
          </w:pPr>
          <w:r w:rsidRPr="00591247">
            <w:fldChar w:fldCharType="begin"/>
          </w:r>
          <w:r w:rsidRPr="00591247">
            <w:instrText xml:space="preserve"> TOC \o "1-3" \h \z \u </w:instrText>
          </w:r>
          <w:r w:rsidRPr="00591247">
            <w:fldChar w:fldCharType="separate"/>
          </w:r>
          <w:hyperlink w:anchor="_Toc512073080" w:history="1">
            <w:r w:rsidRPr="00591247">
              <w:rPr>
                <w:rStyle w:val="a3"/>
                <w:caps/>
                <w:shd w:val="clear" w:color="auto" w:fill="FFFFFF"/>
              </w:rPr>
              <w:t>Введение</w:t>
            </w:r>
          </w:hyperlink>
        </w:p>
        <w:p w:rsidR="00775B15" w:rsidRPr="00591247" w:rsidRDefault="00775B15" w:rsidP="00775B15">
          <w:pPr>
            <w:spacing w:after="0" w:line="240" w:lineRule="auto"/>
          </w:pPr>
        </w:p>
        <w:p w:rsidR="00775B15" w:rsidRPr="00591247" w:rsidRDefault="00775B15" w:rsidP="00775B15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512073081" w:history="1">
            <w:r w:rsidRPr="00591247">
              <w:rPr>
                <w:rStyle w:val="a3"/>
                <w:shd w:val="clear" w:color="auto" w:fill="FFFFFF"/>
              </w:rPr>
              <w:t>1 Теоретико-методические аспекты аудита денежных средств в организации</w:t>
            </w:r>
            <w:r w:rsidRPr="00591247">
              <w:rPr>
                <w:webHidden/>
              </w:rPr>
              <w:tab/>
            </w:r>
          </w:hyperlink>
        </w:p>
        <w:p w:rsidR="00775B15" w:rsidRPr="00591247" w:rsidRDefault="00775B15" w:rsidP="00775B15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512073082" w:history="1">
            <w:r w:rsidRPr="00591247">
              <w:rPr>
                <w:rStyle w:val="a3"/>
                <w:shd w:val="clear" w:color="auto" w:fill="FFFFFF"/>
              </w:rPr>
              <w:t>1.1 Сущность и значение денежных средств для организации</w:t>
            </w:r>
          </w:hyperlink>
        </w:p>
        <w:p w:rsidR="00775B15" w:rsidRPr="00591247" w:rsidRDefault="00775B15" w:rsidP="00775B15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512073083" w:history="1">
            <w:r w:rsidRPr="00591247">
              <w:rPr>
                <w:rStyle w:val="a3"/>
              </w:rPr>
              <w:t>1.2 Классификация денежных потоков по видам деятельности организации</w:t>
            </w:r>
          </w:hyperlink>
        </w:p>
        <w:p w:rsidR="00775B15" w:rsidRDefault="00775B15" w:rsidP="00775B15">
          <w:pPr>
            <w:pStyle w:val="11"/>
            <w:rPr>
              <w:rStyle w:val="a3"/>
            </w:rPr>
          </w:pPr>
          <w:hyperlink w:anchor="_Toc512073085" w:history="1">
            <w:r w:rsidRPr="00591247">
              <w:rPr>
                <w:rStyle w:val="a3"/>
              </w:rPr>
              <w:t xml:space="preserve">1.3 Методические аспекты аудита </w:t>
            </w:r>
            <w:r w:rsidRPr="00591247">
              <w:rPr>
                <w:rStyle w:val="a3"/>
                <w:shd w:val="clear" w:color="auto" w:fill="FFFFFF"/>
              </w:rPr>
              <w:t>движения денежных средств</w:t>
            </w:r>
          </w:hyperlink>
        </w:p>
        <w:p w:rsidR="00775B15" w:rsidRPr="00591247" w:rsidRDefault="00775B15" w:rsidP="00775B15">
          <w:pPr>
            <w:spacing w:after="0" w:line="240" w:lineRule="auto"/>
          </w:pPr>
        </w:p>
        <w:p w:rsidR="00775B15" w:rsidRPr="00591247" w:rsidRDefault="00775B15" w:rsidP="00775B15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073086" w:history="1">
            <w:r w:rsidRPr="0059124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 Планирование и этапы проведения аудиторской проверки движения денежных средств в организации на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примере ТОО </w:t>
            </w:r>
          </w:hyperlink>
        </w:p>
        <w:p w:rsidR="00775B15" w:rsidRPr="00591247" w:rsidRDefault="00775B15" w:rsidP="00775B15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073087" w:history="1">
            <w:r w:rsidRPr="0059124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Разработка плана и программы аудиторской проверки денежных средств</w:t>
            </w:r>
          </w:hyperlink>
        </w:p>
        <w:p w:rsidR="00775B15" w:rsidRPr="00591247" w:rsidRDefault="00775B15" w:rsidP="00775B15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073088" w:history="1">
            <w:r w:rsidRPr="0059124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Операционный аудит состояния учета денежных средств в организации</w:t>
            </w:r>
            <w:r w:rsidRPr="00591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775B15" w:rsidRDefault="00775B15" w:rsidP="00775B15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512073089" w:history="1">
            <w:r w:rsidRPr="0059124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Анализ движения денежных средств</w:t>
            </w:r>
          </w:hyperlink>
        </w:p>
        <w:p w:rsidR="00775B15" w:rsidRPr="00591247" w:rsidRDefault="00775B15" w:rsidP="00775B15">
          <w:pPr>
            <w:spacing w:after="0" w:line="240" w:lineRule="auto"/>
          </w:pPr>
        </w:p>
        <w:p w:rsidR="00775B15" w:rsidRPr="00591247" w:rsidRDefault="00775B15" w:rsidP="00775B15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512073090" w:history="1">
            <w:r w:rsidRPr="00591247">
              <w:rPr>
                <w:rStyle w:val="a3"/>
              </w:rPr>
              <w:t>3 Направления совершенствования бухгалтерского учета и управления денежными потоками в организации</w:t>
            </w:r>
          </w:hyperlink>
        </w:p>
        <w:p w:rsidR="00775B15" w:rsidRPr="00591247" w:rsidRDefault="00775B15" w:rsidP="00775B15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512073091" w:history="1">
            <w:r w:rsidRPr="00591247">
              <w:rPr>
                <w:rStyle w:val="a3"/>
              </w:rPr>
              <w:t>3.1  Составление аудиторского заключения</w:t>
            </w:r>
          </w:hyperlink>
        </w:p>
        <w:p w:rsidR="00775B15" w:rsidRPr="00591247" w:rsidRDefault="00775B15" w:rsidP="00775B15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512073092" w:history="1">
            <w:r w:rsidRPr="00591247">
              <w:rPr>
                <w:rStyle w:val="a3"/>
              </w:rPr>
              <w:t>3.2 Рекомендации по устранению недостатков в учете денежных средств</w:t>
            </w:r>
          </w:hyperlink>
        </w:p>
        <w:p w:rsidR="00775B15" w:rsidRDefault="00775B15" w:rsidP="00775B15">
          <w:pPr>
            <w:pStyle w:val="11"/>
            <w:rPr>
              <w:rStyle w:val="a3"/>
            </w:rPr>
          </w:pPr>
          <w:hyperlink w:anchor="_Toc512073093" w:history="1">
            <w:r w:rsidRPr="00591247">
              <w:rPr>
                <w:rStyle w:val="a3"/>
              </w:rPr>
              <w:t xml:space="preserve">3.3 Совершенствование системы регулирования и контроля денежных </w:t>
            </w:r>
            <w:r>
              <w:rPr>
                <w:rStyle w:val="a3"/>
              </w:rPr>
              <w:t xml:space="preserve">   </w:t>
            </w:r>
            <w:r w:rsidRPr="00591247">
              <w:rPr>
                <w:rStyle w:val="a3"/>
              </w:rPr>
              <w:t>потоков организации</w:t>
            </w:r>
          </w:hyperlink>
        </w:p>
        <w:p w:rsidR="00775B15" w:rsidRPr="00591247" w:rsidRDefault="00775B15" w:rsidP="00775B15">
          <w:pPr>
            <w:spacing w:after="0" w:line="240" w:lineRule="auto"/>
          </w:pPr>
        </w:p>
        <w:p w:rsidR="00775B15" w:rsidRDefault="00775B15" w:rsidP="00775B15">
          <w:pPr>
            <w:pStyle w:val="11"/>
            <w:rPr>
              <w:rStyle w:val="a3"/>
            </w:rPr>
          </w:pPr>
          <w:hyperlink w:anchor="_Toc512073094" w:history="1">
            <w:r w:rsidRPr="00591247">
              <w:rPr>
                <w:rStyle w:val="a3"/>
              </w:rPr>
              <w:t>4 Компьютерные программы в бухгалтерии и аудите</w:t>
            </w:r>
          </w:hyperlink>
        </w:p>
        <w:p w:rsidR="00775B15" w:rsidRPr="00591247" w:rsidRDefault="00775B15" w:rsidP="00775B15">
          <w:pPr>
            <w:spacing w:after="0" w:line="240" w:lineRule="auto"/>
          </w:pPr>
        </w:p>
        <w:p w:rsidR="00775B15" w:rsidRDefault="00775B15" w:rsidP="00775B15">
          <w:pPr>
            <w:pStyle w:val="11"/>
            <w:rPr>
              <w:rStyle w:val="a3"/>
            </w:rPr>
          </w:pPr>
          <w:hyperlink w:anchor="_Toc512073095" w:history="1">
            <w:r w:rsidRPr="00591247">
              <w:rPr>
                <w:rStyle w:val="a3"/>
                <w:caps/>
              </w:rPr>
              <w:t>Заключение</w:t>
            </w:r>
          </w:hyperlink>
        </w:p>
        <w:p w:rsidR="00775B15" w:rsidRPr="00591247" w:rsidRDefault="00775B15" w:rsidP="00775B15">
          <w:pPr>
            <w:spacing w:after="0" w:line="240" w:lineRule="auto"/>
          </w:pPr>
        </w:p>
        <w:p w:rsidR="00775B15" w:rsidRDefault="00775B15" w:rsidP="00775B15">
          <w:pPr>
            <w:pStyle w:val="11"/>
            <w:rPr>
              <w:rStyle w:val="a3"/>
            </w:rPr>
          </w:pPr>
          <w:hyperlink w:anchor="_Toc512073096" w:history="1">
            <w:r w:rsidRPr="00591247">
              <w:rPr>
                <w:rStyle w:val="a3"/>
                <w:caps/>
              </w:rPr>
              <w:t>Список использованной литературы</w:t>
            </w:r>
          </w:hyperlink>
        </w:p>
        <w:p w:rsidR="00775B15" w:rsidRPr="00601FD1" w:rsidRDefault="00775B15" w:rsidP="00775B15">
          <w:pPr>
            <w:widowControl w:val="0"/>
            <w:spacing w:after="0" w:line="240" w:lineRule="auto"/>
            <w:rPr>
              <w:rFonts w:ascii="Times New Roman" w:hAnsi="Times New Roman" w:cs="Times New Roman"/>
            </w:rPr>
          </w:pPr>
          <w:r w:rsidRPr="00591247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775B15" w:rsidRPr="00601FD1" w:rsidRDefault="00775B15" w:rsidP="00775B15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75B15" w:rsidRDefault="00775B15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01FD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br w:type="page"/>
      </w:r>
    </w:p>
    <w:p w:rsidR="00775B15" w:rsidRPr="00601FD1" w:rsidRDefault="00775B15" w:rsidP="00775B15">
      <w:pPr>
        <w:pStyle w:val="1"/>
        <w:widowControl w:val="0"/>
        <w:spacing w:before="0" w:line="240" w:lineRule="auto"/>
        <w:ind w:firstLine="567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0" w:name="_Toc512073095"/>
      <w:r w:rsidRPr="00601FD1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775B15" w:rsidRPr="00601FD1" w:rsidRDefault="00775B15" w:rsidP="00775B15">
      <w:pPr>
        <w:pStyle w:val="a5"/>
        <w:widowControl w:val="0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B15" w:rsidRPr="00601FD1" w:rsidRDefault="00775B15" w:rsidP="00775B15">
      <w:pPr>
        <w:pStyle w:val="a5"/>
        <w:widowControl w:val="0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B15" w:rsidRPr="00B53C1A" w:rsidRDefault="00775B15" w:rsidP="00775B15">
      <w:pPr>
        <w:pStyle w:val="a5"/>
        <w:widowControl w:val="0"/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C1A">
        <w:rPr>
          <w:rFonts w:ascii="Times New Roman" w:hAnsi="Times New Roman" w:cs="Times New Roman"/>
          <w:sz w:val="28"/>
          <w:szCs w:val="28"/>
        </w:rPr>
        <w:t>В соответствии со сформулированной во введении целью дипломной работы, было проведено изучение теоретических, методических аспектов аудита движения денежных средств, а также исследование практической проверки движения денежных потоков на примере объекта исследования.</w:t>
      </w:r>
    </w:p>
    <w:p w:rsidR="00775B15" w:rsidRPr="00B53C1A" w:rsidRDefault="00775B15" w:rsidP="00775B15">
      <w:pPr>
        <w:pStyle w:val="a5"/>
        <w:widowControl w:val="0"/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C1A">
        <w:rPr>
          <w:rFonts w:ascii="Times New Roman" w:hAnsi="Times New Roman" w:cs="Times New Roman"/>
          <w:sz w:val="28"/>
          <w:szCs w:val="28"/>
        </w:rPr>
        <w:t>Изучение теоретических аспектов позволило сделать вывод, что управление денежными потоками на предприятия представляет собой важную область управления финансами предприятия в целом, поскольку денежные средства являются самыми ликвидными активами предприятия. От наличия денежных средств на предприятии в достаточном количестве зависит выживаемость предприятия во внешней среде, его платежеспособность и возможность для развития в областях инвестиционной и финансовой деятельности.</w:t>
      </w:r>
    </w:p>
    <w:p w:rsidR="00775B15" w:rsidRPr="00B53C1A" w:rsidRDefault="00775B15" w:rsidP="00775B15">
      <w:pPr>
        <w:pStyle w:val="a5"/>
        <w:widowControl w:val="0"/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C1A">
        <w:rPr>
          <w:rFonts w:ascii="Times New Roman" w:hAnsi="Times New Roman" w:cs="Times New Roman"/>
          <w:sz w:val="28"/>
          <w:szCs w:val="28"/>
        </w:rPr>
        <w:t>Оптимизация денежных потоков предприятия невозможна без простроенной системы учета, без периодического выполнения аудиторской проверки, поскольку данные учета предоставляют руководству оперативную управлению информацию по обеспечению денежными средствами, а данные аудита и анализа представляют информацию для принятия управленческих решений по совершенствованию управления потоками денежных средств.</w:t>
      </w:r>
    </w:p>
    <w:p w:rsidR="00775B15" w:rsidRPr="00537372" w:rsidRDefault="00775B15" w:rsidP="00775B15">
      <w:pPr>
        <w:pStyle w:val="a5"/>
        <w:widowControl w:val="0"/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372">
        <w:rPr>
          <w:rFonts w:ascii="Times New Roman" w:hAnsi="Times New Roman" w:cs="Times New Roman"/>
          <w:sz w:val="28"/>
          <w:szCs w:val="28"/>
        </w:rPr>
        <w:t>Эффективность решения задачи управления денежными потоками предприятия напрямую влияет на платежеспособность предприятия, на его кредитоспособность, на стоимость бизнеса и на конкурентоспособность предприятия на рынке.</w:t>
      </w:r>
    </w:p>
    <w:p w:rsidR="00775B15" w:rsidRDefault="00775B15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 w:type="page"/>
      </w:r>
    </w:p>
    <w:p w:rsidR="00775B15" w:rsidRPr="00601FD1" w:rsidRDefault="00775B15" w:rsidP="00775B15">
      <w:pPr>
        <w:pStyle w:val="1"/>
        <w:widowControl w:val="0"/>
        <w:spacing w:before="0" w:line="240" w:lineRule="auto"/>
        <w:ind w:firstLine="567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1" w:name="_Toc512073096"/>
      <w:r w:rsidRPr="00601FD1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1"/>
    </w:p>
    <w:p w:rsidR="00775B15" w:rsidRPr="00601FD1" w:rsidRDefault="00775B15" w:rsidP="00775B15">
      <w:pPr>
        <w:widowControl w:val="0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75B15" w:rsidRPr="00601FD1" w:rsidRDefault="00775B15" w:rsidP="00775B15">
      <w:pPr>
        <w:widowControl w:val="0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75B15" w:rsidRPr="00601FD1" w:rsidRDefault="00775B15" w:rsidP="00775B15">
      <w:pPr>
        <w:pStyle w:val="12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601FD1">
        <w:rPr>
          <w:sz w:val="28"/>
          <w:szCs w:val="28"/>
        </w:rPr>
        <w:t xml:space="preserve">Бланк И.А. Финансовый менеджмент: учебный курс / И.А. Бланк. - К.: «Ника-Центр», </w:t>
      </w:r>
      <w:proofErr w:type="spellStart"/>
      <w:r w:rsidRPr="00601FD1">
        <w:rPr>
          <w:sz w:val="28"/>
          <w:szCs w:val="28"/>
        </w:rPr>
        <w:t>Эльга</w:t>
      </w:r>
      <w:proofErr w:type="spellEnd"/>
      <w:r w:rsidRPr="00601FD1">
        <w:rPr>
          <w:sz w:val="28"/>
          <w:szCs w:val="28"/>
        </w:rPr>
        <w:t xml:space="preserve"> - 2008. - 528 с.</w:t>
      </w:r>
    </w:p>
    <w:p w:rsidR="00775B15" w:rsidRPr="00601FD1" w:rsidRDefault="00775B15" w:rsidP="00775B15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378"/>
          <w:tab w:val="left" w:pos="993"/>
          <w:tab w:val="num" w:pos="214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4"/>
          <w:sz w:val="28"/>
        </w:rPr>
      </w:pPr>
      <w:r w:rsidRPr="00601FD1">
        <w:rPr>
          <w:rFonts w:ascii="Times New Roman" w:eastAsia="Times New Roman" w:hAnsi="Times New Roman" w:cs="Times New Roman"/>
          <w:spacing w:val="4"/>
          <w:sz w:val="28"/>
        </w:rPr>
        <w:t>Абрамян А. К. Теоретическое ᴨ</w:t>
      </w:r>
      <w:proofErr w:type="spellStart"/>
      <w:r w:rsidRPr="00601FD1">
        <w:rPr>
          <w:rFonts w:ascii="Times New Roman" w:eastAsia="Times New Roman" w:hAnsi="Times New Roman" w:cs="Times New Roman"/>
          <w:spacing w:val="4"/>
          <w:sz w:val="28"/>
        </w:rPr>
        <w:t>редставление</w:t>
      </w:r>
      <w:proofErr w:type="spellEnd"/>
      <w:r w:rsidRPr="00601FD1">
        <w:rPr>
          <w:rFonts w:ascii="Times New Roman" w:eastAsia="Times New Roman" w:hAnsi="Times New Roman" w:cs="Times New Roman"/>
          <w:spacing w:val="4"/>
          <w:sz w:val="28"/>
        </w:rPr>
        <w:t xml:space="preserve"> категории «денежные ᴨ</w:t>
      </w:r>
      <w:proofErr w:type="spellStart"/>
      <w:r w:rsidRPr="00601FD1">
        <w:rPr>
          <w:rFonts w:ascii="Times New Roman" w:eastAsia="Times New Roman" w:hAnsi="Times New Roman" w:cs="Times New Roman"/>
          <w:spacing w:val="4"/>
          <w:sz w:val="28"/>
        </w:rPr>
        <w:t>отоки</w:t>
      </w:r>
      <w:proofErr w:type="spellEnd"/>
      <w:r w:rsidRPr="00601FD1">
        <w:rPr>
          <w:rFonts w:ascii="Times New Roman" w:eastAsia="Times New Roman" w:hAnsi="Times New Roman" w:cs="Times New Roman"/>
          <w:spacing w:val="4"/>
          <w:sz w:val="28"/>
        </w:rPr>
        <w:t>» [Текст] / А. К. Абрамян, О. Г. Коваленко // Молодой ученый. — 2012. — №1. Т.1. — С. 84-86.</w:t>
      </w:r>
    </w:p>
    <w:p w:rsidR="00775B15" w:rsidRPr="00601FD1" w:rsidRDefault="00775B15" w:rsidP="00775B15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1FD1">
        <w:rPr>
          <w:rFonts w:ascii="Times New Roman" w:hAnsi="Times New Roman" w:cs="Times New Roman"/>
          <w:color w:val="000000"/>
          <w:sz w:val="28"/>
          <w:szCs w:val="28"/>
        </w:rPr>
        <w:t>Аманбаев</w:t>
      </w:r>
      <w:proofErr w:type="spellEnd"/>
      <w:r w:rsidRPr="00601FD1">
        <w:rPr>
          <w:rFonts w:ascii="Times New Roman" w:hAnsi="Times New Roman" w:cs="Times New Roman"/>
          <w:color w:val="000000"/>
          <w:sz w:val="28"/>
          <w:szCs w:val="28"/>
        </w:rPr>
        <w:t xml:space="preserve"> У.А. Экономика предприятия: учебное пособие, 2-е изд.-е.- Алматы: </w:t>
      </w:r>
      <w:proofErr w:type="spellStart"/>
      <w:r w:rsidRPr="00601FD1">
        <w:rPr>
          <w:rFonts w:ascii="Times New Roman" w:hAnsi="Times New Roman" w:cs="Times New Roman"/>
          <w:color w:val="000000"/>
          <w:sz w:val="28"/>
          <w:szCs w:val="28"/>
        </w:rPr>
        <w:t>Каржы-Каражат</w:t>
      </w:r>
      <w:proofErr w:type="spellEnd"/>
      <w:r w:rsidRPr="00601F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01FD1">
        <w:rPr>
          <w:rFonts w:ascii="Times New Roman" w:hAnsi="Times New Roman" w:cs="Times New Roman"/>
          <w:color w:val="000000"/>
          <w:sz w:val="28"/>
          <w:szCs w:val="28"/>
        </w:rPr>
        <w:t>2014.-</w:t>
      </w:r>
      <w:proofErr w:type="gramEnd"/>
      <w:r w:rsidRPr="00601FD1">
        <w:rPr>
          <w:rFonts w:ascii="Times New Roman" w:hAnsi="Times New Roman" w:cs="Times New Roman"/>
          <w:color w:val="000000"/>
          <w:sz w:val="28"/>
          <w:szCs w:val="28"/>
        </w:rPr>
        <w:t xml:space="preserve"> 458 с.</w:t>
      </w:r>
    </w:p>
    <w:p w:rsidR="00775B15" w:rsidRPr="00601FD1" w:rsidRDefault="00775B15" w:rsidP="00775B15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FD1">
        <w:rPr>
          <w:rFonts w:ascii="Times New Roman" w:hAnsi="Times New Roman" w:cs="Times New Roman"/>
          <w:iCs/>
          <w:sz w:val="28"/>
          <w:szCs w:val="28"/>
        </w:rPr>
        <w:t>Методические рекомендации по применению международных стандартов финансовой отчетности и бухгалтерского учета. – Алматы, 2016. – с. 280;</w:t>
      </w:r>
    </w:p>
    <w:p w:rsidR="00775B15" w:rsidRPr="00601FD1" w:rsidRDefault="00775B15" w:rsidP="00775B15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378"/>
          <w:tab w:val="left" w:pos="993"/>
          <w:tab w:val="num" w:pos="214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4"/>
          <w:sz w:val="28"/>
        </w:rPr>
      </w:pPr>
      <w:r w:rsidRPr="00601FD1">
        <w:rPr>
          <w:rFonts w:ascii="Times New Roman" w:eastAsia="Times New Roman" w:hAnsi="Times New Roman" w:cs="Times New Roman"/>
          <w:spacing w:val="4"/>
          <w:sz w:val="28"/>
        </w:rPr>
        <w:t xml:space="preserve">Фролова Т.А. </w:t>
      </w:r>
      <w:hyperlink r:id="rId5" w:history="1">
        <w:r w:rsidRPr="00601FD1">
          <w:rPr>
            <w:rFonts w:ascii="Times New Roman" w:eastAsia="Times New Roman" w:hAnsi="Times New Roman" w:cs="Times New Roman"/>
            <w:spacing w:val="4"/>
            <w:sz w:val="28"/>
          </w:rPr>
          <w:t xml:space="preserve">Финансы и кредит: </w:t>
        </w:r>
        <w:proofErr w:type="spellStart"/>
        <w:r w:rsidRPr="00601FD1">
          <w:rPr>
            <w:rFonts w:ascii="Times New Roman" w:eastAsia="Times New Roman" w:hAnsi="Times New Roman" w:cs="Times New Roman"/>
            <w:spacing w:val="4"/>
            <w:sz w:val="28"/>
          </w:rPr>
          <w:t>консᴨект</w:t>
        </w:r>
        <w:proofErr w:type="spellEnd"/>
        <w:r w:rsidRPr="00601FD1">
          <w:rPr>
            <w:rFonts w:ascii="Times New Roman" w:eastAsia="Times New Roman" w:hAnsi="Times New Roman" w:cs="Times New Roman"/>
            <w:spacing w:val="4"/>
            <w:sz w:val="28"/>
          </w:rPr>
          <w:t xml:space="preserve"> лекций</w:t>
        </w:r>
      </w:hyperlink>
      <w:r w:rsidRPr="00601FD1">
        <w:rPr>
          <w:rFonts w:ascii="Times New Roman" w:eastAsia="Times New Roman" w:hAnsi="Times New Roman" w:cs="Times New Roman"/>
          <w:spacing w:val="4"/>
          <w:sz w:val="28"/>
        </w:rPr>
        <w:t>. - Таганрог: ТТИ ЮФУ, 2007</w:t>
      </w:r>
    </w:p>
    <w:p w:rsidR="00775B15" w:rsidRPr="00601FD1" w:rsidRDefault="00775B15" w:rsidP="00775B15">
      <w:pPr>
        <w:widowContro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2" w:name="_GoBack"/>
      <w:bookmarkEnd w:id="2"/>
    </w:p>
    <w:p w:rsidR="00775B15" w:rsidRPr="00775B15" w:rsidRDefault="00775B15" w:rsidP="00775B15">
      <w:pPr>
        <w:rPr>
          <w:rFonts w:ascii="Times New Roman" w:hAnsi="Times New Roman" w:cs="Times New Roman"/>
          <w:sz w:val="28"/>
          <w:szCs w:val="28"/>
        </w:rPr>
      </w:pPr>
    </w:p>
    <w:sectPr w:rsidR="00775B15" w:rsidRPr="0077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737D"/>
    <w:multiLevelType w:val="hybridMultilevel"/>
    <w:tmpl w:val="86969108"/>
    <w:lvl w:ilvl="0" w:tplc="5E8C7A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6"/>
    <w:rsid w:val="001D33F9"/>
    <w:rsid w:val="00554166"/>
    <w:rsid w:val="0077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3378"/>
  <w15:chartTrackingRefBased/>
  <w15:docId w15:val="{915A0E2C-B38C-4136-AA2B-AB85A0EF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15"/>
  </w:style>
  <w:style w:type="paragraph" w:styleId="1">
    <w:name w:val="heading 1"/>
    <w:basedOn w:val="a"/>
    <w:next w:val="a"/>
    <w:link w:val="10"/>
    <w:uiPriority w:val="9"/>
    <w:qFormat/>
    <w:rsid w:val="00775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B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5B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75B1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5B15"/>
    <w:pPr>
      <w:widowControl w:val="0"/>
      <w:tabs>
        <w:tab w:val="right" w:leader="dot" w:pos="9628"/>
      </w:tabs>
      <w:spacing w:after="0" w:line="240" w:lineRule="auto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775B15"/>
    <w:pPr>
      <w:spacing w:after="100" w:line="276" w:lineRule="auto"/>
      <w:ind w:left="220"/>
    </w:pPr>
  </w:style>
  <w:style w:type="paragraph" w:styleId="a5">
    <w:name w:val="Body Text Indent"/>
    <w:aliases w:val="Основной текст 1"/>
    <w:basedOn w:val="a"/>
    <w:link w:val="a6"/>
    <w:unhideWhenUsed/>
    <w:rsid w:val="00775B15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775B15"/>
  </w:style>
  <w:style w:type="paragraph" w:styleId="a7">
    <w:name w:val="List Paragraph"/>
    <w:basedOn w:val="a"/>
    <w:link w:val="a8"/>
    <w:qFormat/>
    <w:rsid w:val="00775B15"/>
    <w:pPr>
      <w:spacing w:after="200" w:line="276" w:lineRule="auto"/>
      <w:ind w:left="720"/>
      <w:contextualSpacing/>
    </w:pPr>
  </w:style>
  <w:style w:type="paragraph" w:customStyle="1" w:styleId="12">
    <w:name w:val="Абзац списка1"/>
    <w:basedOn w:val="a"/>
    <w:rsid w:val="00775B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link w:val="a7"/>
    <w:locked/>
    <w:rsid w:val="0077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p.ru/books/m1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2019-10-15T10:29:00Z</dcterms:created>
  <dcterms:modified xsi:type="dcterms:W3CDTF">2019-10-15T10:32:00Z</dcterms:modified>
</cp:coreProperties>
</file>