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AB" w:rsidRDefault="00E427E6" w:rsidP="00E427E6">
      <w:pPr>
        <w:autoSpaceDN w:val="0"/>
        <w:adjustRightInd w:val="0"/>
        <w:jc w:val="center"/>
        <w:rPr>
          <w:b/>
          <w:sz w:val="28"/>
          <w:szCs w:val="28"/>
          <w:lang w:val="kk-KZ"/>
        </w:rPr>
      </w:pPr>
      <w:proofErr w:type="spellStart"/>
      <w:r w:rsidRPr="00E427E6">
        <w:rPr>
          <w:sz w:val="28"/>
          <w:szCs w:val="28"/>
        </w:rPr>
        <w:t>Диссер</w:t>
      </w:r>
      <w:proofErr w:type="spellEnd"/>
      <w:r w:rsidRPr="00E427E6">
        <w:rPr>
          <w:sz w:val="28"/>
          <w:szCs w:val="28"/>
        </w:rPr>
        <w:t>_</w:t>
      </w:r>
      <w:r w:rsidRPr="00E427E6">
        <w:rPr>
          <w:b/>
          <w:sz w:val="28"/>
          <w:szCs w:val="28"/>
          <w:lang w:val="kk-KZ"/>
        </w:rPr>
        <w:t xml:space="preserve"> </w:t>
      </w:r>
      <w:r w:rsidRPr="00E427E6">
        <w:rPr>
          <w:b/>
          <w:sz w:val="28"/>
          <w:szCs w:val="28"/>
          <w:lang w:val="kk-KZ"/>
        </w:rPr>
        <w:t>Бюджетная система Республики Казахстан: формирование, оценка, перспективы модернизации</w:t>
      </w:r>
    </w:p>
    <w:p w:rsidR="00E427E6" w:rsidRPr="00E427E6" w:rsidRDefault="00E427E6" w:rsidP="00E427E6">
      <w:pPr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Стр_93</w:t>
      </w:r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ind w:left="426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r w:rsidRPr="005E1F2C">
        <w:rPr>
          <w:rFonts w:asciiTheme="majorBidi" w:hAnsiTheme="majorBidi" w:cstheme="majorBidi"/>
          <w:sz w:val="28"/>
          <w:szCs w:val="28"/>
        </w:rPr>
        <w:fldChar w:fldCharType="begin"/>
      </w:r>
      <w:r w:rsidRPr="005E1F2C">
        <w:rPr>
          <w:rFonts w:asciiTheme="majorBidi" w:hAnsiTheme="majorBidi" w:cstheme="majorBidi"/>
          <w:sz w:val="28"/>
          <w:szCs w:val="28"/>
        </w:rPr>
        <w:instrText xml:space="preserve"> TOC \o "1-3" \h \z \u </w:instrText>
      </w:r>
      <w:r w:rsidRPr="005E1F2C">
        <w:rPr>
          <w:rFonts w:asciiTheme="majorBidi" w:hAnsiTheme="majorBidi" w:cstheme="majorBidi"/>
          <w:sz w:val="28"/>
          <w:szCs w:val="28"/>
        </w:rPr>
        <w:fldChar w:fldCharType="separate"/>
      </w:r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ind w:left="426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1" w:history="1"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ВВЕДЕНИЕ</w:t>
        </w:r>
      </w:hyperlink>
    </w:p>
    <w:p w:rsidR="00E427E6" w:rsidRDefault="00E427E6" w:rsidP="00E427E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2" w:history="1"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1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КОНЦЕПТУАЛЬНЫЕ ОСНОВЫ ПОСТРОЕНИЯ БЮДЖЕТНОЙ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  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СИСТЕМЫ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3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1.1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 Основные концептуальные подходы к определению понятий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 w:rsidRPr="005E1F2C"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бюджетной системы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4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1.2 </w:t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Общие принципы построения и функционирования бюджетной системы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государства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5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1.3</w:t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 Стабилизация уровня бюджетной системы</w:t>
        </w:r>
      </w:hyperlink>
    </w:p>
    <w:p w:rsidR="00E427E6" w:rsidRDefault="00E427E6" w:rsidP="00E427E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6" w:history="1"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2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АНАЛИЗ СОСТОЯНИЯ СТАНОВЛЕНИЯ И РАЗВИТИЯ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  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БЮДЖЕТНОЙ СИСТЕМЫ РЕСПУБЛИКИ КАЗАХСТАН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7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2.1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Порядок и особенности разграничения и распределения доходов между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 w:rsidRPr="005E1F2C"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бюджетами разных уровней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8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2.2 </w:t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Анализ основных показателей функционирования бюджетной системы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Республики Казахстан на современном этапе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39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2.3 </w:t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Организация бюджетного контроля на современном этапе развития</w:t>
        </w:r>
      </w:hyperlink>
    </w:p>
    <w:p w:rsidR="00E427E6" w:rsidRDefault="00E427E6" w:rsidP="00E427E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40" w:history="1"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3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РАЗРАБОТКА МОДЕЛИ СОВЕРШЕНСТВОВАНИЯ МЕХАНИЗМА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 xml:space="preserve">ФУНКЦИОНИРОВАНИЯ БЮДЖЕТНОЙ СИСТЕМЫ РЕСПУБЛИКИ </w:t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b/>
            <w:bCs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КАЗАХСТАН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41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3.1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Оценка проблемных аспектов функционирования бюджетной системы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 w:rsidRPr="005E1F2C"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в Республике Казахстан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42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3.2</w:t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 Пути совершенствования правовой базы функционирования бюджетной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системы Республики Казахстан</w:t>
        </w:r>
      </w:hyperlink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43" w:history="1"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3.3 </w:t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 xml:space="preserve">Опыт построения бюджетных систем зарубежных государств, практика его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br/>
        </w:r>
        <w:r>
          <w:rPr>
            <w:rStyle w:val="a3"/>
            <w:rFonts w:asciiTheme="majorBidi" w:hAnsiTheme="majorBidi"/>
            <w:noProof/>
            <w:sz w:val="28"/>
            <w:szCs w:val="28"/>
            <w:lang w:val="ru-RU"/>
          </w:rPr>
          <w:t xml:space="preserve">       </w:t>
        </w:r>
        <w:r w:rsidRPr="005E1F2C">
          <w:rPr>
            <w:rStyle w:val="a3"/>
            <w:rFonts w:asciiTheme="majorBidi" w:hAnsiTheme="majorBidi"/>
            <w:noProof/>
            <w:sz w:val="28"/>
            <w:szCs w:val="28"/>
          </w:rPr>
          <w:t>использования в Казахстане</w:t>
        </w:r>
      </w:hyperlink>
    </w:p>
    <w:p w:rsidR="00E427E6" w:rsidRDefault="00E427E6" w:rsidP="00E427E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E427E6" w:rsidRPr="005E1F2C" w:rsidRDefault="00E427E6" w:rsidP="00E427E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val="ru-RU" w:eastAsia="ru-RU"/>
        </w:rPr>
      </w:pPr>
      <w:hyperlink w:anchor="_Toc40271444" w:history="1"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ЗАКЛЮЧЕНИЕ</w:t>
        </w:r>
      </w:hyperlink>
    </w:p>
    <w:p w:rsidR="00E427E6" w:rsidRDefault="00E427E6" w:rsidP="00E427E6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40271445" w:history="1">
        <w:r w:rsidRPr="005E1F2C">
          <w:rPr>
            <w:rStyle w:val="a3"/>
            <w:rFonts w:asciiTheme="majorBidi" w:hAnsiTheme="majorBidi"/>
            <w:b/>
            <w:bCs/>
            <w:noProof/>
            <w:sz w:val="28"/>
            <w:szCs w:val="28"/>
          </w:rPr>
          <w:t>СПИСОК ИСПОЛЬЗОВАННЫХ ИСТОЧНИКОВ</w:t>
        </w:r>
      </w:hyperlink>
    </w:p>
    <w:p w:rsidR="00E427E6" w:rsidRDefault="00E427E6">
      <w:pPr>
        <w:spacing w:after="160" w:line="259" w:lineRule="auto"/>
        <w:rPr>
          <w:lang w:val="nb-NO" w:eastAsia="nb-NO"/>
        </w:rPr>
      </w:pPr>
      <w:r>
        <w:rPr>
          <w:lang w:val="nb-NO" w:eastAsia="nb-NO"/>
        </w:rPr>
        <w:br w:type="page"/>
      </w:r>
    </w:p>
    <w:p w:rsidR="00E427E6" w:rsidRPr="005E1F2C" w:rsidRDefault="00E427E6" w:rsidP="00E427E6">
      <w:pPr>
        <w:pStyle w:val="1"/>
        <w:spacing w:before="0"/>
        <w:ind w:firstLine="709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0" w:name="_Toc40271444"/>
      <w:r w:rsidRPr="005E1F2C">
        <w:rPr>
          <w:rFonts w:asciiTheme="majorBidi" w:hAnsiTheme="majorBidi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E427E6" w:rsidRPr="00CF75DF" w:rsidRDefault="00E427E6" w:rsidP="00E427E6">
      <w:pP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427E6" w:rsidRPr="00CF75DF" w:rsidRDefault="00E427E6" w:rsidP="00E427E6">
      <w:pP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CF75DF">
        <w:rPr>
          <w:rFonts w:eastAsia="Times New Roman" w:cs="Times New Roman"/>
          <w:sz w:val="28"/>
          <w:szCs w:val="28"/>
        </w:rPr>
        <w:t>Проведенное в работе исследование позволило сделать следующие выводы:</w:t>
      </w:r>
    </w:p>
    <w:p w:rsidR="00E427E6" w:rsidRDefault="00E427E6" w:rsidP="00E427E6">
      <w:pPr>
        <w:rPr>
          <w:rFonts w:eastAsia="Times New Roman" w:cs="Times New Roman"/>
          <w:sz w:val="28"/>
          <w:szCs w:val="28"/>
        </w:rPr>
      </w:pPr>
      <w:r w:rsidRPr="00CF75DF">
        <w:rPr>
          <w:rFonts w:eastAsia="Times New Roman" w:cs="Times New Roman"/>
          <w:sz w:val="28"/>
          <w:szCs w:val="28"/>
        </w:rPr>
        <w:t>Бюджетная система выступает ключевым звеном, который позволяет обеспечить деятельность органов государственной и местной власти, а также полноту выполнения обязательств, возложенных на эти органы. В современных нестабильных условиях развития экономики, колебаний цен на мировых рынках сырьевых ресурсов процесс функционирования бюджетной системы Р</w:t>
      </w:r>
      <w:r>
        <w:rPr>
          <w:rFonts w:eastAsia="Times New Roman" w:cs="Times New Roman"/>
          <w:sz w:val="28"/>
          <w:szCs w:val="28"/>
        </w:rPr>
        <w:t>К</w:t>
      </w:r>
      <w:r w:rsidRPr="00CF75DF">
        <w:rPr>
          <w:rFonts w:eastAsia="Times New Roman" w:cs="Times New Roman"/>
          <w:sz w:val="28"/>
          <w:szCs w:val="28"/>
        </w:rPr>
        <w:t xml:space="preserve"> существенно подвержен влиянию, в частности: в отношении доходов федерального бюджета, который напрямую влияет на уровень эффективности распределения средств между отраслями экономики, развитие её и страны в целом</w:t>
      </w:r>
      <w:r>
        <w:rPr>
          <w:rFonts w:eastAsia="Times New Roman" w:cs="Times New Roman"/>
          <w:sz w:val="28"/>
          <w:szCs w:val="28"/>
        </w:rPr>
        <w:t>.</w:t>
      </w:r>
    </w:p>
    <w:p w:rsidR="00E427E6" w:rsidRDefault="00E427E6" w:rsidP="00E427E6">
      <w:pPr>
        <w:rPr>
          <w:rFonts w:eastAsia="Times New Roman" w:cs="Times New Roman"/>
          <w:sz w:val="28"/>
          <w:szCs w:val="28"/>
        </w:rPr>
      </w:pPr>
    </w:p>
    <w:p w:rsidR="00E427E6" w:rsidRDefault="00E427E6">
      <w:pPr>
        <w:spacing w:after="160" w:line="259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E427E6" w:rsidRPr="00CF75DF" w:rsidRDefault="00E427E6" w:rsidP="00E427E6">
      <w:pPr>
        <w:pStyle w:val="1"/>
        <w:spacing w:before="0"/>
        <w:ind w:firstLine="851"/>
        <w:rPr>
          <w:rFonts w:asciiTheme="majorBidi" w:hAnsiTheme="majorBidi"/>
          <w:color w:val="auto"/>
          <w:sz w:val="28"/>
          <w:szCs w:val="28"/>
        </w:rPr>
      </w:pPr>
      <w:bookmarkStart w:id="1" w:name="_Toc40271445"/>
      <w:r w:rsidRPr="00CF75DF">
        <w:rPr>
          <w:rFonts w:asciiTheme="majorBidi" w:hAnsiTheme="majorBidi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E427E6" w:rsidRPr="00B761E6" w:rsidRDefault="00E427E6" w:rsidP="00E427E6">
      <w:pPr>
        <w:tabs>
          <w:tab w:val="num" w:pos="993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27E6" w:rsidRPr="00B761E6" w:rsidRDefault="00E427E6" w:rsidP="00E427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761E6">
        <w:rPr>
          <w:rFonts w:asciiTheme="majorBidi" w:hAnsiTheme="majorBidi" w:cstheme="majorBidi"/>
          <w:sz w:val="28"/>
          <w:szCs w:val="28"/>
        </w:rPr>
        <w:t xml:space="preserve">Государственный бюджет: учебник / </w:t>
      </w:r>
      <w:proofErr w:type="spellStart"/>
      <w:r w:rsidRPr="00B761E6">
        <w:rPr>
          <w:rFonts w:asciiTheme="majorBidi" w:hAnsiTheme="majorBidi" w:cstheme="majorBidi"/>
          <w:sz w:val="28"/>
          <w:szCs w:val="28"/>
        </w:rPr>
        <w:t>Омирбаев</w:t>
      </w:r>
      <w:proofErr w:type="spellEnd"/>
      <w:r w:rsidRPr="00B761E6">
        <w:rPr>
          <w:rFonts w:asciiTheme="majorBidi" w:hAnsiTheme="majorBidi" w:cstheme="majorBidi"/>
          <w:sz w:val="28"/>
          <w:szCs w:val="28"/>
        </w:rPr>
        <w:t xml:space="preserve"> С.М., </w:t>
      </w:r>
      <w:proofErr w:type="spellStart"/>
      <w:r w:rsidRPr="00B761E6">
        <w:rPr>
          <w:rFonts w:asciiTheme="majorBidi" w:hAnsiTheme="majorBidi" w:cstheme="majorBidi"/>
          <w:sz w:val="28"/>
          <w:szCs w:val="28"/>
        </w:rPr>
        <w:t>Интыкбаева</w:t>
      </w:r>
      <w:proofErr w:type="spellEnd"/>
      <w:r w:rsidRPr="00B761E6">
        <w:rPr>
          <w:rFonts w:asciiTheme="majorBidi" w:hAnsiTheme="majorBidi" w:cstheme="majorBidi"/>
          <w:sz w:val="28"/>
          <w:szCs w:val="28"/>
        </w:rPr>
        <w:t xml:space="preserve"> С.Ж., </w:t>
      </w:r>
      <w:proofErr w:type="spellStart"/>
      <w:r w:rsidRPr="00B761E6">
        <w:rPr>
          <w:rFonts w:asciiTheme="majorBidi" w:hAnsiTheme="majorBidi" w:cstheme="majorBidi"/>
          <w:sz w:val="28"/>
          <w:szCs w:val="28"/>
        </w:rPr>
        <w:t>Адамбекова</w:t>
      </w:r>
      <w:proofErr w:type="spellEnd"/>
      <w:r w:rsidRPr="00B761E6">
        <w:rPr>
          <w:rFonts w:asciiTheme="majorBidi" w:hAnsiTheme="majorBidi" w:cstheme="majorBidi"/>
          <w:sz w:val="28"/>
          <w:szCs w:val="28"/>
        </w:rPr>
        <w:t xml:space="preserve"> А.А., </w:t>
      </w:r>
      <w:proofErr w:type="spellStart"/>
      <w:r w:rsidRPr="00B761E6">
        <w:rPr>
          <w:rFonts w:asciiTheme="majorBidi" w:hAnsiTheme="majorBidi" w:cstheme="majorBidi"/>
          <w:sz w:val="28"/>
          <w:szCs w:val="28"/>
        </w:rPr>
        <w:t>Парманова</w:t>
      </w:r>
      <w:proofErr w:type="spellEnd"/>
      <w:r w:rsidRPr="00B761E6">
        <w:rPr>
          <w:rFonts w:asciiTheme="majorBidi" w:hAnsiTheme="majorBidi" w:cstheme="majorBidi"/>
          <w:sz w:val="28"/>
          <w:szCs w:val="28"/>
        </w:rPr>
        <w:t xml:space="preserve"> Р.С. - Алматы: ТОО РПИК «</w:t>
      </w:r>
      <w:proofErr w:type="spellStart"/>
      <w:r w:rsidRPr="00B761E6">
        <w:rPr>
          <w:rFonts w:asciiTheme="majorBidi" w:hAnsiTheme="majorBidi" w:cstheme="majorBidi"/>
          <w:sz w:val="28"/>
          <w:szCs w:val="28"/>
        </w:rPr>
        <w:t>Дауiр</w:t>
      </w:r>
      <w:proofErr w:type="spellEnd"/>
      <w:r w:rsidRPr="00B761E6">
        <w:rPr>
          <w:rFonts w:asciiTheme="majorBidi" w:hAnsiTheme="majorBidi" w:cstheme="majorBidi"/>
          <w:sz w:val="28"/>
          <w:szCs w:val="28"/>
        </w:rPr>
        <w:t>», 2011. - 632с.</w:t>
      </w:r>
    </w:p>
    <w:p w:rsidR="00E427E6" w:rsidRPr="00B761E6" w:rsidRDefault="00E427E6" w:rsidP="00E427E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761E6">
        <w:rPr>
          <w:rFonts w:asciiTheme="majorBidi" w:hAnsiTheme="majorBidi" w:cstheme="majorBidi"/>
          <w:sz w:val="28"/>
          <w:szCs w:val="28"/>
        </w:rPr>
        <w:t xml:space="preserve">Мельников В.Д., Ильясов К.К. Финансы. Учебник для вузов- Алматы: </w:t>
      </w:r>
      <w:proofErr w:type="spellStart"/>
      <w:r w:rsidRPr="00B761E6">
        <w:rPr>
          <w:rFonts w:asciiTheme="majorBidi" w:hAnsiTheme="majorBidi" w:cstheme="majorBidi"/>
          <w:sz w:val="28"/>
          <w:szCs w:val="28"/>
        </w:rPr>
        <w:t>ФинЭко</w:t>
      </w:r>
      <w:proofErr w:type="spellEnd"/>
      <w:r w:rsidRPr="00B761E6">
        <w:rPr>
          <w:rFonts w:asciiTheme="majorBidi" w:hAnsiTheme="majorBidi" w:cstheme="majorBidi"/>
          <w:sz w:val="28"/>
          <w:szCs w:val="28"/>
        </w:rPr>
        <w:t>, 2010. – 526 с.</w:t>
      </w:r>
    </w:p>
    <w:p w:rsidR="00E427E6" w:rsidRPr="00B761E6" w:rsidRDefault="00E427E6" w:rsidP="00E427E6">
      <w:pPr>
        <w:pStyle w:val="a4"/>
        <w:numPr>
          <w:ilvl w:val="0"/>
          <w:numId w:val="1"/>
        </w:numPr>
        <w:tabs>
          <w:tab w:val="left" w:pos="426"/>
          <w:tab w:val="num" w:pos="993"/>
          <w:tab w:val="left" w:pos="1418"/>
        </w:tabs>
        <w:ind w:left="0"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B761E6">
        <w:rPr>
          <w:rFonts w:asciiTheme="majorBidi" w:hAnsiTheme="majorBidi" w:cstheme="majorBidi"/>
          <w:sz w:val="28"/>
          <w:szCs w:val="28"/>
        </w:rPr>
        <w:t xml:space="preserve">Зейнельгабдин А.Б. Финансовая система Казахстана: становление и </w:t>
      </w:r>
      <w:r w:rsidRPr="00B761E6">
        <w:rPr>
          <w:rFonts w:asciiTheme="majorBidi" w:hAnsiTheme="majorBidi" w:cstheme="majorBidi"/>
          <w:bCs/>
          <w:sz w:val="28"/>
          <w:szCs w:val="28"/>
        </w:rPr>
        <w:t>развитие - Астана: Казахский университет экономики, финансов и международной торговли, 2008. -226с.</w:t>
      </w:r>
    </w:p>
    <w:p w:rsidR="00E427E6" w:rsidRPr="00B761E6" w:rsidRDefault="00E427E6" w:rsidP="00E427E6">
      <w:pPr>
        <w:pStyle w:val="a4"/>
        <w:numPr>
          <w:ilvl w:val="0"/>
          <w:numId w:val="1"/>
        </w:numPr>
        <w:tabs>
          <w:tab w:val="left" w:pos="426"/>
          <w:tab w:val="num" w:pos="993"/>
          <w:tab w:val="left" w:pos="1418"/>
        </w:tabs>
        <w:ind w:left="0"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B761E6">
        <w:rPr>
          <w:rFonts w:asciiTheme="majorBidi" w:hAnsiTheme="majorBidi" w:cstheme="majorBidi"/>
          <w:bCs/>
          <w:sz w:val="28"/>
          <w:szCs w:val="28"/>
        </w:rPr>
        <w:t>Нурумов А.А., Аймурзина Б.Т. Государственные финансы: Учебное пособие. – Астана: Изд. КазУЭФМТ, 2009. – 214с.</w:t>
      </w:r>
    </w:p>
    <w:p w:rsidR="00E427E6" w:rsidRPr="00E427E6" w:rsidRDefault="00E427E6" w:rsidP="00E427E6">
      <w:pPr>
        <w:rPr>
          <w:lang w:val="nb-NO" w:eastAsia="nb-NO"/>
        </w:rPr>
      </w:pPr>
      <w:proofErr w:type="spellStart"/>
      <w:r w:rsidRPr="00B761E6">
        <w:rPr>
          <w:rFonts w:asciiTheme="majorBidi" w:hAnsiTheme="majorBidi" w:cstheme="majorBidi"/>
          <w:bCs/>
          <w:sz w:val="28"/>
          <w:szCs w:val="28"/>
        </w:rPr>
        <w:t>Интыкбаева</w:t>
      </w:r>
      <w:proofErr w:type="spellEnd"/>
      <w:r w:rsidRPr="00B761E6">
        <w:rPr>
          <w:rFonts w:asciiTheme="majorBidi" w:hAnsiTheme="majorBidi" w:cstheme="majorBidi"/>
          <w:bCs/>
          <w:sz w:val="28"/>
          <w:szCs w:val="28"/>
        </w:rPr>
        <w:t xml:space="preserve"> С.Ж. Государственные финансы: Учебное пособие. – Алматы, 2007</w:t>
      </w:r>
      <w:r w:rsidRPr="00B761E6">
        <w:rPr>
          <w:rFonts w:asciiTheme="majorBidi" w:hAnsiTheme="majorBidi" w:cstheme="majorBidi"/>
          <w:bCs/>
          <w:sz w:val="28"/>
          <w:szCs w:val="28"/>
          <w:lang w:val="kk-KZ"/>
        </w:rPr>
        <w:t>. – 512 с</w:t>
      </w:r>
      <w:bookmarkStart w:id="2" w:name="_GoBack"/>
      <w:bookmarkEnd w:id="2"/>
    </w:p>
    <w:p w:rsidR="00E427E6" w:rsidRPr="00E427E6" w:rsidRDefault="00E427E6" w:rsidP="00E427E6">
      <w:pPr>
        <w:autoSpaceDN w:val="0"/>
        <w:adjustRightInd w:val="0"/>
        <w:rPr>
          <w:lang w:val="kk-KZ"/>
        </w:rPr>
      </w:pPr>
      <w:r w:rsidRPr="005E1F2C">
        <w:rPr>
          <w:rFonts w:asciiTheme="majorBidi" w:hAnsiTheme="majorBidi" w:cstheme="majorBidi"/>
          <w:sz w:val="28"/>
          <w:szCs w:val="28"/>
        </w:rPr>
        <w:fldChar w:fldCharType="end"/>
      </w:r>
    </w:p>
    <w:sectPr w:rsidR="00E427E6" w:rsidRPr="00E4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4A35"/>
    <w:multiLevelType w:val="hybridMultilevel"/>
    <w:tmpl w:val="25EE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F"/>
    <w:rsid w:val="002D61AB"/>
    <w:rsid w:val="00704FCF"/>
    <w:rsid w:val="00E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7F0C"/>
  <w15:chartTrackingRefBased/>
  <w15:docId w15:val="{729301C8-7766-4290-9E43-A25F4ED9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E6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2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427E6"/>
    <w:pPr>
      <w:spacing w:after="100"/>
    </w:pPr>
    <w:rPr>
      <w:rFonts w:eastAsia="Times New Roman" w:cs="Times New Roman"/>
      <w:sz w:val="24"/>
      <w:szCs w:val="24"/>
      <w:lang w:val="nb-NO" w:eastAsia="nb-NO"/>
    </w:rPr>
  </w:style>
  <w:style w:type="character" w:styleId="a3">
    <w:name w:val="Hyperlink"/>
    <w:uiPriority w:val="99"/>
    <w:unhideWhenUsed/>
    <w:rsid w:val="00E427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2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,List Paragraph,References,Абзац списка7,Абзац списка71,Абзац списка8,List Paragraph1,Абзац с отступом"/>
    <w:basedOn w:val="a"/>
    <w:link w:val="a5"/>
    <w:uiPriority w:val="34"/>
    <w:qFormat/>
    <w:rsid w:val="00E427E6"/>
    <w:pPr>
      <w:ind w:left="720"/>
      <w:contextualSpacing/>
    </w:pPr>
    <w:rPr>
      <w:rFonts w:eastAsia="Times New Roman" w:cs="Times New Roman"/>
      <w:sz w:val="24"/>
      <w:szCs w:val="24"/>
      <w:lang w:val="nb-NO" w:eastAsia="nb-NO"/>
    </w:rPr>
  </w:style>
  <w:style w:type="character" w:customStyle="1" w:styleId="a5">
    <w:name w:val="Абзац списка Знак"/>
    <w:aliases w:val="маркированный Знак,List Paragraph Знак,References Знак,Абзац списка7 Знак,Абзац списка71 Знак,Абзац списка8 Знак,List Paragraph1 Знак,Абзац с отступом Знак"/>
    <w:link w:val="a4"/>
    <w:uiPriority w:val="34"/>
    <w:locked/>
    <w:rsid w:val="00E427E6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2021-02-08T07:49:00Z</dcterms:created>
  <dcterms:modified xsi:type="dcterms:W3CDTF">2021-02-08T07:51:00Z</dcterms:modified>
</cp:coreProperties>
</file>