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0F" w:rsidRPr="008343D1" w:rsidRDefault="0015040F" w:rsidP="0015040F">
      <w:pPr>
        <w:suppressAutoHyphens w:val="0"/>
        <w:jc w:val="center"/>
        <w:rPr>
          <w:rFonts w:eastAsia="Calibri"/>
          <w:b w:val="0"/>
          <w:bCs w:val="0"/>
          <w:lang w:eastAsia="en-US"/>
        </w:rPr>
      </w:pPr>
      <w:r>
        <w:t>Диссертация_</w:t>
      </w:r>
      <w:r w:rsidRPr="0015040F">
        <w:rPr>
          <w:rFonts w:eastAsia="Calibri"/>
          <w:b w:val="0"/>
          <w:bCs w:val="0"/>
        </w:rPr>
        <w:t xml:space="preserve"> </w:t>
      </w:r>
    </w:p>
    <w:p w:rsidR="0015040F" w:rsidRDefault="0015040F" w:rsidP="0015040F">
      <w:pPr>
        <w:suppressAutoHyphens w:val="0"/>
        <w:jc w:val="center"/>
        <w:rPr>
          <w:rFonts w:eastAsia="Calibri"/>
          <w:bCs w:val="0"/>
          <w:lang w:eastAsia="en-US"/>
        </w:rPr>
      </w:pPr>
      <w:r w:rsidRPr="008343D1">
        <w:rPr>
          <w:rFonts w:eastAsia="Calibri"/>
          <w:bCs w:val="0"/>
          <w:lang w:eastAsia="en-US"/>
        </w:rPr>
        <w:t xml:space="preserve">МОТИВАЦИОННЫЕ МЕХАНИЗМЫ СТРАТЕГИЧЕСКОГО УПРАВЛЕНИЯ НА ПРЕДПРИЯТИИ </w:t>
      </w:r>
    </w:p>
    <w:p w:rsidR="0015040F" w:rsidRDefault="0015040F" w:rsidP="0015040F">
      <w:pPr>
        <w:suppressAutoHyphens w:val="0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Стр_56</w:t>
      </w:r>
    </w:p>
    <w:p w:rsidR="0015040F" w:rsidRPr="00937B85" w:rsidRDefault="0015040F" w:rsidP="0015040F">
      <w:pPr>
        <w:pStyle w:val="21"/>
        <w:jc w:val="center"/>
        <w:rPr>
          <w:b/>
          <w:bCs/>
          <w:color w:val="000000"/>
        </w:rPr>
      </w:pPr>
      <w:r w:rsidRPr="00937B85">
        <w:rPr>
          <w:b/>
          <w:bCs/>
          <w:color w:val="000000"/>
        </w:rPr>
        <w:t>СОДЕРЖАНИЕ</w:t>
      </w:r>
    </w:p>
    <w:p w:rsidR="0015040F" w:rsidRPr="004D7E01" w:rsidRDefault="0015040F" w:rsidP="0015040F">
      <w:pPr>
        <w:autoSpaceDE w:val="0"/>
        <w:autoSpaceDN w:val="0"/>
        <w:adjustRightInd w:val="0"/>
        <w:rPr>
          <w:b w:val="0"/>
          <w:bCs w:val="0"/>
          <w:color w:val="000000"/>
        </w:rPr>
      </w:pPr>
      <w:r w:rsidRPr="004D7E01">
        <w:rPr>
          <w:b w:val="0"/>
          <w:color w:val="000000"/>
        </w:rPr>
        <w:tab/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566"/>
        <w:gridCol w:w="8296"/>
        <w:gridCol w:w="496"/>
      </w:tblGrid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296" w:type="dxa"/>
            <w:vAlign w:val="center"/>
          </w:tcPr>
          <w:p w:rsidR="0015040F" w:rsidRPr="00CB7BAA" w:rsidRDefault="0015040F" w:rsidP="001E2D8A">
            <w:pPr>
              <w:pStyle w:val="21"/>
              <w:rPr>
                <w:b/>
                <w:bCs/>
                <w:color w:val="000000"/>
                <w:lang w:val="kk-KZ"/>
              </w:rPr>
            </w:pPr>
            <w:r w:rsidRPr="00CB7BAA">
              <w:rPr>
                <w:b/>
                <w:color w:val="000000"/>
              </w:rPr>
              <w:t>ВВЕДЕНИЕ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296" w:type="dxa"/>
            <w:vAlign w:val="center"/>
          </w:tcPr>
          <w:p w:rsidR="0015040F" w:rsidRPr="00CB7BAA" w:rsidRDefault="0015040F" w:rsidP="001E2D8A">
            <w:pPr>
              <w:pStyle w:val="21"/>
              <w:rPr>
                <w:b/>
                <w:bCs/>
                <w:color w:val="000000"/>
                <w:lang w:val="kk-KZ"/>
              </w:rPr>
            </w:pPr>
            <w:r w:rsidRPr="00CB7BAA">
              <w:rPr>
                <w:b/>
                <w:color w:val="000000"/>
              </w:rPr>
              <w:t xml:space="preserve">ТЕОРЕТИЧЕСКИЕ ОСНОВЫ </w:t>
            </w:r>
            <w:r w:rsidRPr="00CB7BAA">
              <w:rPr>
                <w:b/>
                <w:bCs/>
                <w:color w:val="000000"/>
              </w:rPr>
              <w:t>ФОРМИРОВАНИЯ МОТИВАЦИОННЫХ МЕХАНИЗМОВ СТРАТЕГИЧЕСКОГО УПРАВЛЕНИЯ НА ПРЕДПРИЯТИИ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1.1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rPr>
                <w:bCs/>
                <w:color w:val="000000"/>
                <w:lang w:val="kk-KZ"/>
              </w:rPr>
            </w:pPr>
            <w:r w:rsidRPr="004D7E01">
              <w:rPr>
                <w:color w:val="000000"/>
              </w:rPr>
              <w:t xml:space="preserve">Понятие и сущность </w:t>
            </w:r>
            <w:r w:rsidRPr="004D7E01">
              <w:rPr>
                <w:bCs/>
                <w:color w:val="000000"/>
              </w:rPr>
              <w:t>мотивационных механизмов стратегического управления на предприятии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1.2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rPr>
                <w:bCs/>
                <w:color w:val="000000"/>
                <w:lang w:val="kk-KZ"/>
              </w:rPr>
            </w:pPr>
            <w:r w:rsidRPr="004D7E01">
              <w:rPr>
                <w:color w:val="000000"/>
              </w:rPr>
              <w:t>Классификация</w:t>
            </w:r>
            <w:r w:rsidRPr="004D7E01">
              <w:rPr>
                <w:color w:val="000000"/>
              </w:rPr>
              <w:tab/>
            </w:r>
            <w:r w:rsidRPr="004D7E01">
              <w:rPr>
                <w:bCs/>
                <w:color w:val="000000"/>
              </w:rPr>
              <w:t>мотивационных механизмов стратегического управления на предприятии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1.3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rPr>
                <w:bCs/>
                <w:color w:val="000000"/>
                <w:lang w:val="kk-KZ"/>
              </w:rPr>
            </w:pPr>
            <w:r w:rsidRPr="004D7E01">
              <w:rPr>
                <w:color w:val="000000"/>
              </w:rPr>
              <w:t xml:space="preserve">Зарубежный опыт применения </w:t>
            </w:r>
            <w:r w:rsidRPr="004D7E01">
              <w:rPr>
                <w:bCs/>
                <w:color w:val="000000"/>
              </w:rPr>
              <w:t>мотивационных механизмов стратегического управления на предприятии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296" w:type="dxa"/>
            <w:vAlign w:val="center"/>
          </w:tcPr>
          <w:p w:rsidR="0015040F" w:rsidRPr="00CB7BAA" w:rsidRDefault="0015040F" w:rsidP="0015040F">
            <w:pPr>
              <w:pStyle w:val="21"/>
              <w:rPr>
                <w:b/>
                <w:bCs/>
                <w:color w:val="000000"/>
                <w:lang w:val="kk-KZ"/>
              </w:rPr>
            </w:pPr>
            <w:r w:rsidRPr="00CB7BAA">
              <w:rPr>
                <w:b/>
                <w:color w:val="000000"/>
              </w:rPr>
              <w:t>АНАЛИЗ</w:t>
            </w:r>
            <w:r w:rsidRPr="00CB7BAA">
              <w:rPr>
                <w:b/>
                <w:bCs/>
                <w:color w:val="000000"/>
              </w:rPr>
              <w:t xml:space="preserve"> МОТИВАЦИОННЫХ МЕХАНИЗМОВ СТРАТЕГИЧЕСКОГО УПРАВЛЕНИЯ НА ПРЕДПРИЯТИИ НА ПРИМЕРЕ ТОО 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2.1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rPr>
                <w:bCs/>
                <w:color w:val="000000"/>
                <w:lang w:val="kk-KZ"/>
              </w:rPr>
            </w:pPr>
            <w:r w:rsidRPr="004D7E01">
              <w:rPr>
                <w:color w:val="000000"/>
              </w:rPr>
              <w:t>Организационно-экономическая характеристика компании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2.2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5040F">
            <w:pPr>
              <w:pStyle w:val="21"/>
              <w:rPr>
                <w:bCs/>
                <w:color w:val="000000"/>
                <w:lang w:val="kk-KZ"/>
              </w:rPr>
            </w:pPr>
            <w:r w:rsidRPr="004D7E01">
              <w:rPr>
                <w:color w:val="000000"/>
              </w:rPr>
              <w:t>Анализ и оценка</w:t>
            </w:r>
            <w:r w:rsidRPr="004D7E01">
              <w:rPr>
                <w:color w:val="000000"/>
              </w:rPr>
              <w:tab/>
            </w:r>
            <w:r w:rsidRPr="004D7E01">
              <w:rPr>
                <w:bCs/>
                <w:color w:val="000000"/>
              </w:rPr>
              <w:t xml:space="preserve">мотивационных механизмов стратегического управления на предприятии на примере ТОО 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2.3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rPr>
                <w:color w:val="000000"/>
              </w:rPr>
            </w:pPr>
            <w:r w:rsidRPr="004D7E01">
              <w:rPr>
                <w:color w:val="000000"/>
              </w:rPr>
              <w:t>Анализ эффективности реализации конкурентных стратегий в деятельности компании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296" w:type="dxa"/>
            <w:vAlign w:val="center"/>
          </w:tcPr>
          <w:p w:rsidR="0015040F" w:rsidRPr="00CB7BAA" w:rsidRDefault="0015040F" w:rsidP="0015040F">
            <w:pPr>
              <w:pStyle w:val="21"/>
              <w:rPr>
                <w:b/>
                <w:color w:val="000000"/>
              </w:rPr>
            </w:pPr>
            <w:r w:rsidRPr="00CB7BAA">
              <w:rPr>
                <w:b/>
                <w:color w:val="000000"/>
              </w:rPr>
              <w:t>СОВЕРШЕНСТВОВАНИЕ</w:t>
            </w:r>
            <w:r w:rsidRPr="00CB7BAA">
              <w:rPr>
                <w:b/>
                <w:bCs/>
                <w:color w:val="000000"/>
              </w:rPr>
              <w:t xml:space="preserve">МОТИВАЦИОННЫХ МЕХАНИЗМОВ СТРАТЕГИЧЕСКОГО УПРАВЛЕНИЯ НА ПРЕДПРИЯТИИ НА ПРИМЕРЕ ТОО 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rPr>
          <w:trHeight w:val="401"/>
        </w:trPr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3.1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rPr>
                <w:color w:val="000000"/>
              </w:rPr>
            </w:pPr>
            <w:r w:rsidRPr="004D7E01">
              <w:rPr>
                <w:color w:val="000000"/>
              </w:rPr>
              <w:t xml:space="preserve">Направления совершенствования </w:t>
            </w:r>
            <w:r w:rsidRPr="004D7E01">
              <w:rPr>
                <w:bCs/>
                <w:color w:val="000000"/>
              </w:rPr>
              <w:t>мотивационных механизмов стратегического управления на предприятии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  <w:r w:rsidRPr="004D7E01">
              <w:rPr>
                <w:bCs/>
                <w:color w:val="000000"/>
                <w:lang w:val="kk-KZ"/>
              </w:rPr>
              <w:t>3.2</w:t>
            </w: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rPr>
                <w:color w:val="000000"/>
              </w:rPr>
            </w:pPr>
            <w:r w:rsidRPr="004D7E01">
              <w:rPr>
                <w:color w:val="000000"/>
              </w:rPr>
              <w:t xml:space="preserve">Рекомендации по укреплению конкурентной позиции компании на основе применения </w:t>
            </w:r>
            <w:r w:rsidRPr="004D7E01">
              <w:rPr>
                <w:bCs/>
                <w:color w:val="000000"/>
              </w:rPr>
              <w:t>мотивационных механизмов стратегического управления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  <w:r w:rsidRPr="004D7E01">
              <w:rPr>
                <w:bCs/>
                <w:color w:val="000000"/>
              </w:rPr>
              <w:t>ЗАКЛЮЧЕНИЕ</w:t>
            </w:r>
          </w:p>
        </w:tc>
        <w:tc>
          <w:tcPr>
            <w:tcW w:w="496" w:type="dxa"/>
            <w:vAlign w:val="bottom"/>
          </w:tcPr>
          <w:p w:rsidR="0015040F" w:rsidRPr="004D7E01" w:rsidRDefault="0015040F" w:rsidP="001E2D8A">
            <w:pPr>
              <w:pStyle w:val="21"/>
              <w:jc w:val="right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296" w:type="dxa"/>
            <w:vAlign w:val="center"/>
          </w:tcPr>
          <w:p w:rsidR="0015040F" w:rsidRPr="004D7E01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bCs/>
                <w:color w:val="000000"/>
              </w:rPr>
            </w:pPr>
            <w:r w:rsidRPr="004D7E01">
              <w:rPr>
                <w:color w:val="000000"/>
              </w:rPr>
              <w:t>СПИСОК ИСПОЛЬЗОВАННЫХ ИСТОЧНИКОВ</w:t>
            </w:r>
          </w:p>
        </w:tc>
        <w:tc>
          <w:tcPr>
            <w:tcW w:w="496" w:type="dxa"/>
          </w:tcPr>
          <w:p w:rsidR="0015040F" w:rsidRPr="004D7E01" w:rsidRDefault="0015040F" w:rsidP="001E2D8A">
            <w:pPr>
              <w:pStyle w:val="21"/>
              <w:rPr>
                <w:bCs/>
                <w:color w:val="000000"/>
                <w:lang w:val="kk-KZ"/>
              </w:rPr>
            </w:pPr>
          </w:p>
        </w:tc>
      </w:tr>
      <w:tr w:rsidR="0015040F" w:rsidRPr="004D7E01" w:rsidTr="001E2D8A">
        <w:tc>
          <w:tcPr>
            <w:tcW w:w="566" w:type="dxa"/>
            <w:vAlign w:val="center"/>
          </w:tcPr>
          <w:p w:rsidR="0015040F" w:rsidRPr="004D7E01" w:rsidRDefault="0015040F" w:rsidP="001E2D8A">
            <w:pPr>
              <w:pStyle w:val="21"/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296" w:type="dxa"/>
            <w:vAlign w:val="center"/>
          </w:tcPr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Pr="006515D3" w:rsidRDefault="0015040F" w:rsidP="0015040F">
            <w:pPr>
              <w:jc w:val="center"/>
            </w:pPr>
            <w:r w:rsidRPr="006515D3">
              <w:lastRenderedPageBreak/>
              <w:t>ЗАКЛЮЧЕНИЕ</w:t>
            </w:r>
          </w:p>
          <w:p w:rsidR="0015040F" w:rsidRPr="006515D3" w:rsidRDefault="0015040F" w:rsidP="0015040F">
            <w:pPr>
              <w:ind w:firstLine="709"/>
              <w:jc w:val="center"/>
              <w:rPr>
                <w:b w:val="0"/>
                <w:color w:val="000000"/>
              </w:rPr>
            </w:pPr>
          </w:p>
          <w:p w:rsidR="0015040F" w:rsidRPr="006515D3" w:rsidRDefault="0015040F" w:rsidP="00150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 w:val="0"/>
                <w:color w:val="000000"/>
                <w:lang w:eastAsia="ru-RU"/>
              </w:rPr>
            </w:pPr>
            <w:r w:rsidRPr="006515D3">
              <w:rPr>
                <w:b w:val="0"/>
                <w:color w:val="000000"/>
                <w:lang w:eastAsia="ru-RU"/>
              </w:rPr>
              <w:t xml:space="preserve">Формирование мотивационных механизмов стратегического управления на предприятии является основой управления в новой экономике и ставит перед собой задачу тщательного анализа стратегического управления. Управление процессом разработки мотивационных механизмов стратегического управления на предприятии    дает возможность подробно исследовать воздействие внешних и внутренних условий, что, также, способствует планированию потенциальных угроз и возможностей для их устранения. </w:t>
            </w:r>
          </w:p>
          <w:p w:rsidR="0015040F" w:rsidRPr="006515D3" w:rsidRDefault="0015040F" w:rsidP="00150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 w:val="0"/>
                <w:color w:val="000000"/>
                <w:lang w:eastAsia="ru-RU"/>
              </w:rPr>
            </w:pPr>
            <w:r w:rsidRPr="006515D3">
              <w:rPr>
                <w:b w:val="0"/>
                <w:color w:val="000000"/>
                <w:lang w:eastAsia="ru-RU"/>
              </w:rPr>
              <w:t>Стратегия развития должна быть направлена на долгосрочное существование компании, ее устойчивость, прочные отношения с клиентами или другими подрядчиками.</w:t>
            </w:r>
          </w:p>
          <w:p w:rsidR="0015040F" w:rsidRPr="006515D3" w:rsidRDefault="0015040F" w:rsidP="00150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 w:val="0"/>
                <w:color w:val="000000"/>
                <w:lang w:eastAsia="ru-RU"/>
              </w:rPr>
            </w:pPr>
            <w:r w:rsidRPr="006515D3">
              <w:rPr>
                <w:b w:val="0"/>
                <w:color w:val="000000"/>
                <w:lang w:eastAsia="ru-RU"/>
              </w:rPr>
              <w:t>В рамках стратегии развития предприятия вы можете предложить внедрение процесса контроля, установление приоритетных целей контроля и назначение ответственных лиц.</w:t>
            </w: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</w:p>
          <w:p w:rsidR="0015040F" w:rsidRPr="006515D3" w:rsidRDefault="0015040F" w:rsidP="0015040F">
            <w:pPr>
              <w:jc w:val="center"/>
              <w:rPr>
                <w:color w:val="000000"/>
              </w:rPr>
            </w:pPr>
            <w:r w:rsidRPr="006515D3">
              <w:rPr>
                <w:color w:val="000000"/>
              </w:rPr>
              <w:lastRenderedPageBreak/>
              <w:t>СПИСОК ИСПОЛЬЗОВАННЫХ ИСТОЧНИКОВ</w:t>
            </w:r>
          </w:p>
          <w:p w:rsidR="0015040F" w:rsidRPr="006515D3" w:rsidRDefault="0015040F" w:rsidP="0015040F">
            <w:pPr>
              <w:jc w:val="both"/>
              <w:rPr>
                <w:color w:val="000000"/>
                <w:lang w:eastAsia="ru-RU"/>
              </w:rPr>
            </w:pPr>
          </w:p>
          <w:p w:rsidR="0015040F" w:rsidRPr="006515D3" w:rsidRDefault="0015040F" w:rsidP="0015040F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 w:val="0"/>
                <w:color w:val="000000"/>
                <w:lang w:eastAsia="ru-RU"/>
              </w:rPr>
            </w:pPr>
            <w:proofErr w:type="spellStart"/>
            <w:r w:rsidRPr="006515D3">
              <w:rPr>
                <w:b w:val="0"/>
                <w:color w:val="000000"/>
                <w:lang w:eastAsia="ru-RU"/>
              </w:rPr>
              <w:t>Ансофф</w:t>
            </w:r>
            <w:proofErr w:type="spellEnd"/>
            <w:r w:rsidRPr="006515D3">
              <w:rPr>
                <w:b w:val="0"/>
                <w:color w:val="000000"/>
                <w:lang w:eastAsia="ru-RU"/>
              </w:rPr>
              <w:t xml:space="preserve"> И. Стратегическое управление / И. </w:t>
            </w:r>
            <w:proofErr w:type="spellStart"/>
            <w:r w:rsidRPr="006515D3">
              <w:rPr>
                <w:b w:val="0"/>
                <w:color w:val="000000"/>
                <w:lang w:eastAsia="ru-RU"/>
              </w:rPr>
              <w:t>Ансофф</w:t>
            </w:r>
            <w:proofErr w:type="spellEnd"/>
            <w:r w:rsidRPr="006515D3">
              <w:rPr>
                <w:b w:val="0"/>
                <w:color w:val="000000"/>
                <w:lang w:eastAsia="ru-RU"/>
              </w:rPr>
              <w:t>. - М.: Экономика, 2017. - 519 с.</w:t>
            </w:r>
          </w:p>
          <w:p w:rsidR="0015040F" w:rsidRPr="006515D3" w:rsidRDefault="0015040F" w:rsidP="0015040F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 w:val="0"/>
                <w:color w:val="000000"/>
                <w:lang w:eastAsia="ru-RU"/>
              </w:rPr>
            </w:pPr>
            <w:r w:rsidRPr="006515D3">
              <w:rPr>
                <w:b w:val="0"/>
                <w:color w:val="000000"/>
                <w:lang w:eastAsia="ru-RU"/>
              </w:rPr>
              <w:t>Архипов В.М. Виды и факторы, влияющие на формирование стратегии развития предприятия и диагностики компании / В.М. Архипов. - СПб.: СПБГУЭФ, 2017. -  245 с.</w:t>
            </w:r>
          </w:p>
          <w:p w:rsidR="0015040F" w:rsidRPr="006515D3" w:rsidRDefault="0015040F" w:rsidP="0015040F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 w:val="0"/>
                <w:color w:val="000000"/>
                <w:lang w:eastAsia="ru-RU"/>
              </w:rPr>
            </w:pPr>
            <w:proofErr w:type="spellStart"/>
            <w:r w:rsidRPr="006515D3">
              <w:rPr>
                <w:b w:val="0"/>
                <w:color w:val="000000"/>
                <w:lang w:eastAsia="ru-RU"/>
              </w:rPr>
              <w:t>Семёнова</w:t>
            </w:r>
            <w:proofErr w:type="spellEnd"/>
            <w:r w:rsidRPr="006515D3">
              <w:rPr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6515D3">
              <w:rPr>
                <w:b w:val="0"/>
                <w:color w:val="000000"/>
                <w:lang w:eastAsia="ru-RU"/>
              </w:rPr>
              <w:t>Е.В.Стратегия</w:t>
            </w:r>
            <w:proofErr w:type="spellEnd"/>
            <w:r w:rsidRPr="006515D3">
              <w:rPr>
                <w:b w:val="0"/>
                <w:color w:val="000000"/>
                <w:lang w:eastAsia="ru-RU"/>
              </w:rPr>
              <w:t xml:space="preserve"> развития предприятия и пути обеспечения её сбалансированности: монография. – СПб: ИБИН, 2017. -90с</w:t>
            </w:r>
          </w:p>
          <w:p w:rsidR="0015040F" w:rsidRPr="006515D3" w:rsidRDefault="0015040F" w:rsidP="0015040F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 w:val="0"/>
                <w:color w:val="000000"/>
                <w:lang w:eastAsia="ru-RU"/>
              </w:rPr>
            </w:pPr>
            <w:r w:rsidRPr="006515D3">
              <w:rPr>
                <w:b w:val="0"/>
                <w:color w:val="000000"/>
                <w:lang w:eastAsia="ru-RU"/>
              </w:rPr>
              <w:t xml:space="preserve">Методология оценки эффективности корпоративной стратегии промышленного предприятия: монография. - Екатеринбург: </w:t>
            </w:r>
            <w:proofErr w:type="spellStart"/>
            <w:r w:rsidRPr="006515D3">
              <w:rPr>
                <w:b w:val="0"/>
                <w:color w:val="000000"/>
                <w:lang w:eastAsia="ru-RU"/>
              </w:rPr>
              <w:t>УрФУ</w:t>
            </w:r>
            <w:proofErr w:type="spellEnd"/>
            <w:r w:rsidRPr="006515D3">
              <w:rPr>
                <w:b w:val="0"/>
                <w:color w:val="000000"/>
                <w:lang w:eastAsia="ru-RU"/>
              </w:rPr>
              <w:t>, 2019. - 139 с.</w:t>
            </w:r>
          </w:p>
          <w:p w:rsidR="0015040F" w:rsidRPr="004D7E01" w:rsidRDefault="0015040F" w:rsidP="0015040F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 w:val="0"/>
                <w:color w:val="000000"/>
                <w:lang w:eastAsia="ru-RU"/>
              </w:rPr>
            </w:pPr>
            <w:r w:rsidRPr="006515D3">
              <w:rPr>
                <w:b w:val="0"/>
                <w:color w:val="000000"/>
                <w:lang w:eastAsia="ru-RU"/>
              </w:rPr>
              <w:t>Ткаченко, В.А. Основы</w:t>
            </w:r>
            <w:r w:rsidRPr="004D7E01">
              <w:rPr>
                <w:b w:val="0"/>
                <w:color w:val="000000"/>
                <w:lang w:eastAsia="ru-RU"/>
              </w:rPr>
              <w:t xml:space="preserve"> конкурентных преимуществ и инновационного развития: монография / В.А. Ткаченко. – Д.: ДУЭП, Монолит, 2018. – 476 с.</w:t>
            </w:r>
          </w:p>
          <w:p w:rsidR="0015040F" w:rsidRPr="004D7E01" w:rsidRDefault="0015040F" w:rsidP="001E2D8A">
            <w:pPr>
              <w:pStyle w:val="21"/>
              <w:tabs>
                <w:tab w:val="clear" w:pos="2552"/>
                <w:tab w:val="left" w:pos="7725"/>
              </w:tabs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96" w:type="dxa"/>
          </w:tcPr>
          <w:p w:rsidR="0015040F" w:rsidRDefault="0015040F" w:rsidP="001E2D8A">
            <w:pPr>
              <w:pStyle w:val="21"/>
              <w:rPr>
                <w:bCs/>
                <w:color w:val="000000"/>
                <w:lang w:val="kk-KZ"/>
              </w:rPr>
            </w:pPr>
          </w:p>
        </w:tc>
      </w:tr>
    </w:tbl>
    <w:p w:rsidR="0015040F" w:rsidRPr="008343D1" w:rsidRDefault="0015040F" w:rsidP="0015040F">
      <w:pPr>
        <w:suppressAutoHyphens w:val="0"/>
        <w:rPr>
          <w:rFonts w:eastAsia="Calibri"/>
          <w:bCs w:val="0"/>
          <w:lang w:eastAsia="en-US"/>
        </w:rPr>
      </w:pPr>
    </w:p>
    <w:p w:rsidR="006A70B9" w:rsidRDefault="006A70B9"/>
    <w:sectPr w:rsidR="006A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6A4"/>
    <w:multiLevelType w:val="hybridMultilevel"/>
    <w:tmpl w:val="C8CCE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C"/>
    <w:rsid w:val="0015040F"/>
    <w:rsid w:val="006A70B9"/>
    <w:rsid w:val="007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2B3A"/>
  <w15:chartTrackingRefBased/>
  <w15:docId w15:val="{CF60BD1B-8461-4351-BBE7-CF9C46C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5040F"/>
    <w:pPr>
      <w:tabs>
        <w:tab w:val="left" w:pos="2552"/>
      </w:tabs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2023-01-05T07:29:00Z</dcterms:created>
  <dcterms:modified xsi:type="dcterms:W3CDTF">2023-01-05T07:31:00Z</dcterms:modified>
</cp:coreProperties>
</file>