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9CE" w:rsidRDefault="00984859" w:rsidP="0098485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84859">
        <w:rPr>
          <w:rFonts w:ascii="Times New Roman" w:hAnsi="Times New Roman" w:cs="Times New Roman"/>
        </w:rPr>
        <w:t>Диссертация_</w:t>
      </w:r>
      <w:r w:rsidRPr="0098485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84859">
        <w:rPr>
          <w:rFonts w:ascii="Times New Roman" w:hAnsi="Times New Roman" w:cs="Times New Roman"/>
          <w:b/>
          <w:sz w:val="28"/>
          <w:szCs w:val="24"/>
        </w:rPr>
        <w:t>Оценка влияния финансовой реструктуризации на эффективное развитие компании</w:t>
      </w:r>
    </w:p>
    <w:p w:rsidR="00984859" w:rsidRDefault="00984859" w:rsidP="0098485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Стр-81</w:t>
      </w:r>
    </w:p>
    <w:sdt>
      <w:sdtPr>
        <w:rPr>
          <w:rFonts w:eastAsia="Times New Roman"/>
          <w:noProof w:val="0"/>
          <w:color w:val="000000" w:themeColor="text1"/>
          <w:sz w:val="24"/>
          <w:szCs w:val="24"/>
          <w:u w:val="single"/>
        </w:rPr>
        <w:id w:val="-94121766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</w:rPr>
      </w:sdtEndPr>
      <w:sdtContent>
        <w:p w:rsidR="00984859" w:rsidRPr="00C552C5" w:rsidRDefault="00984859" w:rsidP="00984859">
          <w:pPr>
            <w:pStyle w:val="11"/>
            <w:jc w:val="left"/>
            <w:rPr>
              <w:rFonts w:asciiTheme="minorHAnsi" w:eastAsiaTheme="minorEastAsia" w:hAnsiTheme="minorHAnsi" w:cstheme="minorBidi"/>
              <w:color w:val="000000" w:themeColor="text1"/>
              <w:sz w:val="24"/>
              <w:szCs w:val="24"/>
              <w:lang w:eastAsia="ru-RU"/>
            </w:rPr>
          </w:pPr>
          <w:r w:rsidRPr="00C552C5">
            <w:rPr>
              <w:color w:val="000000" w:themeColor="text1"/>
              <w:sz w:val="24"/>
              <w:szCs w:val="24"/>
            </w:rPr>
            <w:fldChar w:fldCharType="begin"/>
          </w:r>
          <w:r w:rsidRPr="00C552C5">
            <w:rPr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C552C5">
            <w:rPr>
              <w:color w:val="000000" w:themeColor="text1"/>
              <w:sz w:val="24"/>
              <w:szCs w:val="24"/>
            </w:rPr>
            <w:fldChar w:fldCharType="separate"/>
          </w:r>
          <w:hyperlink w:anchor="_Toc491957082" w:history="1">
            <w:r w:rsidRPr="00C552C5">
              <w:rPr>
                <w:rStyle w:val="a3"/>
                <w:color w:val="000000" w:themeColor="text1"/>
                <w:sz w:val="24"/>
                <w:szCs w:val="24"/>
              </w:rPr>
              <w:t>Executive summary</w:t>
            </w:r>
          </w:hyperlink>
        </w:p>
        <w:p w:rsidR="00984859" w:rsidRPr="00C552C5" w:rsidRDefault="00984859" w:rsidP="00984859">
          <w:pPr>
            <w:pStyle w:val="11"/>
            <w:jc w:val="left"/>
            <w:rPr>
              <w:rFonts w:asciiTheme="minorHAnsi" w:eastAsiaTheme="minorEastAsia" w:hAnsiTheme="minorHAnsi" w:cstheme="minorBidi"/>
              <w:color w:val="000000" w:themeColor="text1"/>
              <w:sz w:val="24"/>
              <w:szCs w:val="24"/>
              <w:lang w:eastAsia="ru-RU"/>
            </w:rPr>
          </w:pPr>
          <w:hyperlink w:anchor="_Toc491957083" w:history="1">
            <w:r w:rsidRPr="00C552C5">
              <w:rPr>
                <w:rStyle w:val="a3"/>
                <w:color w:val="000000" w:themeColor="text1"/>
                <w:sz w:val="24"/>
                <w:szCs w:val="24"/>
              </w:rPr>
              <w:t>Глава 1: Введение в рассматриваемую проблему</w:t>
            </w:r>
          </w:hyperlink>
        </w:p>
        <w:p w:rsidR="00984859" w:rsidRPr="00C552C5" w:rsidRDefault="00984859" w:rsidP="00984859">
          <w:pPr>
            <w:pStyle w:val="11"/>
            <w:jc w:val="left"/>
            <w:rPr>
              <w:rFonts w:asciiTheme="minorHAnsi" w:eastAsiaTheme="minorEastAsia" w:hAnsiTheme="minorHAnsi" w:cstheme="minorBidi"/>
              <w:color w:val="000000" w:themeColor="text1"/>
              <w:sz w:val="24"/>
              <w:szCs w:val="24"/>
              <w:lang w:eastAsia="ru-RU"/>
            </w:rPr>
          </w:pPr>
          <w:hyperlink w:anchor="_Toc491957084" w:history="1">
            <w:r w:rsidRPr="00C552C5">
              <w:rPr>
                <w:rStyle w:val="a3"/>
                <w:color w:val="000000" w:themeColor="text1"/>
                <w:sz w:val="24"/>
                <w:szCs w:val="24"/>
              </w:rPr>
              <w:t>Глава 2: Литературный обзор</w:t>
            </w:r>
          </w:hyperlink>
        </w:p>
        <w:p w:rsidR="00984859" w:rsidRPr="00C552C5" w:rsidRDefault="00984859" w:rsidP="00984859">
          <w:pPr>
            <w:pStyle w:val="11"/>
            <w:jc w:val="left"/>
            <w:rPr>
              <w:rFonts w:asciiTheme="minorHAnsi" w:eastAsiaTheme="minorEastAsia" w:hAnsiTheme="minorHAnsi" w:cstheme="minorBidi"/>
              <w:color w:val="000000" w:themeColor="text1"/>
              <w:sz w:val="24"/>
              <w:szCs w:val="24"/>
              <w:lang w:eastAsia="ru-RU"/>
            </w:rPr>
          </w:pPr>
          <w:hyperlink w:anchor="_Toc491957085" w:history="1">
            <w:r w:rsidRPr="00C552C5">
              <w:rPr>
                <w:rStyle w:val="a3"/>
                <w:color w:val="000000" w:themeColor="text1"/>
                <w:sz w:val="24"/>
                <w:szCs w:val="24"/>
              </w:rPr>
              <w:t>2.1 Сущность и виды реструктуризации, ее необходимость для современной</w:t>
            </w:r>
            <w:r>
              <w:rPr>
                <w:rStyle w:val="a3"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  <w:r w:rsidRPr="00C552C5">
              <w:rPr>
                <w:rStyle w:val="a3"/>
                <w:color w:val="000000" w:themeColor="text1"/>
                <w:sz w:val="24"/>
                <w:szCs w:val="24"/>
              </w:rPr>
              <w:t xml:space="preserve"> развивающейся компании</w:t>
            </w:r>
          </w:hyperlink>
        </w:p>
        <w:p w:rsidR="00984859" w:rsidRPr="00C552C5" w:rsidRDefault="00984859" w:rsidP="00984859">
          <w:pPr>
            <w:pStyle w:val="11"/>
            <w:jc w:val="left"/>
            <w:rPr>
              <w:rFonts w:asciiTheme="minorHAnsi" w:eastAsiaTheme="minorEastAsia" w:hAnsiTheme="minorHAnsi" w:cstheme="minorBidi"/>
              <w:color w:val="000000" w:themeColor="text1"/>
              <w:sz w:val="24"/>
              <w:szCs w:val="24"/>
              <w:lang w:eastAsia="ru-RU"/>
            </w:rPr>
          </w:pPr>
          <w:hyperlink w:anchor="_Toc491957086" w:history="1">
            <w:r w:rsidRPr="00C552C5">
              <w:rPr>
                <w:rStyle w:val="a3"/>
                <w:color w:val="000000" w:themeColor="text1"/>
                <w:sz w:val="24"/>
                <w:szCs w:val="24"/>
              </w:rPr>
              <w:t>2.2 Классификация видов, форм и методов проведения финансовой реструктуризации</w:t>
            </w:r>
          </w:hyperlink>
        </w:p>
        <w:p w:rsidR="00984859" w:rsidRPr="00C552C5" w:rsidRDefault="00984859" w:rsidP="00984859">
          <w:pPr>
            <w:pStyle w:val="11"/>
            <w:jc w:val="left"/>
            <w:rPr>
              <w:rFonts w:asciiTheme="minorHAnsi" w:eastAsiaTheme="minorEastAsia" w:hAnsiTheme="minorHAnsi" w:cstheme="minorBidi"/>
              <w:color w:val="000000" w:themeColor="text1"/>
              <w:sz w:val="24"/>
              <w:szCs w:val="24"/>
              <w:lang w:eastAsia="ru-RU"/>
            </w:rPr>
          </w:pPr>
          <w:hyperlink w:anchor="_Toc491957087" w:history="1">
            <w:r w:rsidRPr="00C552C5">
              <w:rPr>
                <w:rStyle w:val="a3"/>
                <w:color w:val="000000" w:themeColor="text1"/>
                <w:sz w:val="24"/>
                <w:szCs w:val="24"/>
              </w:rPr>
              <w:t>Глава 3: Методология эмпирического исследования</w:t>
            </w:r>
          </w:hyperlink>
        </w:p>
        <w:p w:rsidR="00984859" w:rsidRPr="00C552C5" w:rsidRDefault="00984859" w:rsidP="00984859">
          <w:pPr>
            <w:pStyle w:val="11"/>
            <w:jc w:val="left"/>
            <w:rPr>
              <w:rFonts w:asciiTheme="minorHAnsi" w:eastAsiaTheme="minorEastAsia" w:hAnsiTheme="minorHAnsi" w:cstheme="minorBidi"/>
              <w:color w:val="000000" w:themeColor="text1"/>
              <w:sz w:val="24"/>
              <w:szCs w:val="24"/>
              <w:lang w:eastAsia="ru-RU"/>
            </w:rPr>
          </w:pPr>
          <w:hyperlink w:anchor="_Toc491957088" w:history="1">
            <w:r w:rsidRPr="00C552C5">
              <w:rPr>
                <w:rStyle w:val="a3"/>
                <w:color w:val="000000" w:themeColor="text1"/>
                <w:sz w:val="24"/>
                <w:szCs w:val="24"/>
              </w:rPr>
              <w:t>Глава 4: Презентация данных: эмпирическое исследование</w:t>
            </w:r>
          </w:hyperlink>
        </w:p>
        <w:p w:rsidR="00984859" w:rsidRPr="00C552C5" w:rsidRDefault="00984859" w:rsidP="00984859">
          <w:pPr>
            <w:pStyle w:val="11"/>
            <w:jc w:val="left"/>
            <w:rPr>
              <w:rFonts w:asciiTheme="minorHAnsi" w:eastAsiaTheme="minorEastAsia" w:hAnsiTheme="minorHAnsi" w:cstheme="minorBidi"/>
              <w:color w:val="000000" w:themeColor="text1"/>
              <w:sz w:val="24"/>
              <w:szCs w:val="24"/>
              <w:lang w:eastAsia="ru-RU"/>
            </w:rPr>
          </w:pPr>
          <w:hyperlink w:anchor="_Toc491957089" w:history="1">
            <w:r w:rsidRPr="00C552C5">
              <w:rPr>
                <w:rStyle w:val="a3"/>
                <w:color w:val="000000" w:themeColor="text1"/>
                <w:sz w:val="24"/>
                <w:szCs w:val="24"/>
              </w:rPr>
              <w:t>Глава 5: Анализ данных</w:t>
            </w:r>
          </w:hyperlink>
        </w:p>
        <w:p w:rsidR="00984859" w:rsidRPr="00C552C5" w:rsidRDefault="00984859" w:rsidP="00984859">
          <w:pPr>
            <w:pStyle w:val="11"/>
            <w:jc w:val="left"/>
            <w:rPr>
              <w:rFonts w:asciiTheme="minorHAnsi" w:eastAsiaTheme="minorEastAsia" w:hAnsiTheme="minorHAnsi" w:cstheme="minorBidi"/>
              <w:color w:val="000000" w:themeColor="text1"/>
              <w:sz w:val="24"/>
              <w:szCs w:val="24"/>
              <w:lang w:eastAsia="ru-RU"/>
            </w:rPr>
          </w:pPr>
          <w:hyperlink w:anchor="_Toc491957090" w:history="1">
            <w:r w:rsidRPr="00C552C5">
              <w:rPr>
                <w:rStyle w:val="a3"/>
                <w:color w:val="000000" w:themeColor="text1"/>
                <w:sz w:val="24"/>
                <w:szCs w:val="24"/>
              </w:rPr>
              <w:t>5.1 Финансовый анализ положения ТОО «»</w:t>
            </w:r>
          </w:hyperlink>
          <w:r w:rsidRPr="00C552C5">
            <w:rPr>
              <w:rFonts w:asciiTheme="minorHAnsi" w:eastAsiaTheme="minorEastAsia" w:hAnsiTheme="minorHAnsi" w:cstheme="minorBidi"/>
              <w:color w:val="000000" w:themeColor="text1"/>
              <w:sz w:val="24"/>
              <w:szCs w:val="24"/>
              <w:lang w:eastAsia="ru-RU"/>
            </w:rPr>
            <w:t xml:space="preserve"> </w:t>
          </w:r>
        </w:p>
        <w:p w:rsidR="00984859" w:rsidRPr="00C552C5" w:rsidRDefault="00984859" w:rsidP="00984859">
          <w:pPr>
            <w:pStyle w:val="11"/>
            <w:jc w:val="left"/>
            <w:rPr>
              <w:rFonts w:asciiTheme="minorHAnsi" w:eastAsiaTheme="minorEastAsia" w:hAnsiTheme="minorHAnsi" w:cstheme="minorBidi"/>
              <w:color w:val="000000" w:themeColor="text1"/>
              <w:sz w:val="24"/>
              <w:szCs w:val="24"/>
              <w:lang w:eastAsia="ru-RU"/>
            </w:rPr>
          </w:pPr>
          <w:hyperlink w:anchor="_Toc491957093" w:history="1">
            <w:r w:rsidRPr="00C552C5">
              <w:rPr>
                <w:rStyle w:val="a3"/>
                <w:color w:val="000000" w:themeColor="text1"/>
                <w:spacing w:val="-3"/>
                <w:sz w:val="24"/>
                <w:szCs w:val="24"/>
              </w:rPr>
              <w:t>5.2 Анализ финансовых потоков, деловой активности и эффективности деятельности ТОО «»</w:t>
            </w:r>
          </w:hyperlink>
          <w:r w:rsidRPr="00C552C5">
            <w:rPr>
              <w:rFonts w:asciiTheme="minorHAnsi" w:eastAsiaTheme="minorEastAsia" w:hAnsiTheme="minorHAnsi" w:cstheme="minorBidi"/>
              <w:color w:val="000000" w:themeColor="text1"/>
              <w:sz w:val="24"/>
              <w:szCs w:val="24"/>
              <w:lang w:eastAsia="ru-RU"/>
            </w:rPr>
            <w:t xml:space="preserve"> </w:t>
          </w:r>
        </w:p>
        <w:p w:rsidR="00984859" w:rsidRPr="00C552C5" w:rsidRDefault="00984859" w:rsidP="00984859">
          <w:pPr>
            <w:pStyle w:val="11"/>
            <w:jc w:val="left"/>
            <w:rPr>
              <w:rFonts w:asciiTheme="minorHAnsi" w:eastAsiaTheme="minorEastAsia" w:hAnsiTheme="minorHAnsi" w:cstheme="minorBidi"/>
              <w:color w:val="000000" w:themeColor="text1"/>
              <w:sz w:val="24"/>
              <w:szCs w:val="24"/>
              <w:lang w:eastAsia="ru-RU"/>
            </w:rPr>
          </w:pPr>
          <w:hyperlink w:anchor="_Toc491957094" w:history="1">
            <w:r w:rsidRPr="00C552C5">
              <w:rPr>
                <w:rStyle w:val="a3"/>
                <w:color w:val="000000" w:themeColor="text1"/>
                <w:sz w:val="24"/>
                <w:szCs w:val="24"/>
              </w:rPr>
              <w:t>Глава 6: Обсуждение и интерпретация результатов исследования</w:t>
            </w:r>
          </w:hyperlink>
        </w:p>
        <w:p w:rsidR="00984859" w:rsidRPr="00C552C5" w:rsidRDefault="00984859" w:rsidP="00984859">
          <w:pPr>
            <w:pStyle w:val="11"/>
            <w:jc w:val="left"/>
            <w:rPr>
              <w:rFonts w:asciiTheme="minorHAnsi" w:eastAsiaTheme="minorEastAsia" w:hAnsiTheme="minorHAnsi" w:cstheme="minorBidi"/>
              <w:color w:val="000000" w:themeColor="text1"/>
              <w:sz w:val="24"/>
              <w:szCs w:val="24"/>
              <w:lang w:eastAsia="ru-RU"/>
            </w:rPr>
          </w:pPr>
          <w:hyperlink w:anchor="_Toc491957095" w:history="1">
            <w:r w:rsidRPr="00C552C5">
              <w:rPr>
                <w:rStyle w:val="a3"/>
                <w:color w:val="000000" w:themeColor="text1"/>
                <w:sz w:val="24"/>
                <w:szCs w:val="24"/>
              </w:rPr>
              <w:t>Глава 7: Выводы, предложения и рекомендации</w:t>
            </w:r>
          </w:hyperlink>
        </w:p>
        <w:p w:rsidR="00984859" w:rsidRPr="00C552C5" w:rsidRDefault="00984859" w:rsidP="00984859">
          <w:pPr>
            <w:pStyle w:val="11"/>
            <w:jc w:val="left"/>
            <w:rPr>
              <w:rFonts w:asciiTheme="minorHAnsi" w:eastAsiaTheme="minorEastAsia" w:hAnsiTheme="minorHAnsi" w:cstheme="minorBidi"/>
              <w:color w:val="000000" w:themeColor="text1"/>
              <w:sz w:val="24"/>
              <w:szCs w:val="24"/>
              <w:lang w:eastAsia="ru-RU"/>
            </w:rPr>
          </w:pPr>
          <w:hyperlink w:anchor="_Toc491957096" w:history="1">
            <w:r w:rsidRPr="00C552C5">
              <w:rPr>
                <w:rStyle w:val="a3"/>
                <w:color w:val="000000" w:themeColor="text1"/>
                <w:sz w:val="24"/>
                <w:szCs w:val="24"/>
              </w:rPr>
              <w:t>7.1 Выводы</w:t>
            </w:r>
          </w:hyperlink>
        </w:p>
        <w:p w:rsidR="00984859" w:rsidRPr="00C552C5" w:rsidRDefault="00984859" w:rsidP="00984859">
          <w:pPr>
            <w:pStyle w:val="11"/>
            <w:jc w:val="left"/>
            <w:rPr>
              <w:rFonts w:asciiTheme="minorHAnsi" w:eastAsiaTheme="minorEastAsia" w:hAnsiTheme="minorHAnsi" w:cstheme="minorBidi"/>
              <w:color w:val="000000" w:themeColor="text1"/>
              <w:sz w:val="24"/>
              <w:szCs w:val="24"/>
              <w:lang w:eastAsia="ru-RU"/>
            </w:rPr>
          </w:pPr>
          <w:hyperlink w:anchor="_Toc491957097" w:history="1">
            <w:r w:rsidRPr="00C552C5">
              <w:rPr>
                <w:rStyle w:val="a3"/>
                <w:color w:val="000000" w:themeColor="text1"/>
                <w:sz w:val="24"/>
                <w:szCs w:val="24"/>
              </w:rPr>
              <w:t xml:space="preserve">7.2 Реструктуризация системы управления финансовыми ресурсами и финансовым </w:t>
            </w:r>
            <w:r>
              <w:rPr>
                <w:rStyle w:val="a3"/>
                <w:color w:val="000000" w:themeColor="text1"/>
                <w:sz w:val="24"/>
                <w:szCs w:val="24"/>
                <w:lang w:val="en-US"/>
              </w:rPr>
              <w:t xml:space="preserve">     </w:t>
            </w:r>
            <w:r w:rsidRPr="00C552C5">
              <w:rPr>
                <w:rStyle w:val="a3"/>
                <w:color w:val="000000" w:themeColor="text1"/>
                <w:sz w:val="24"/>
                <w:szCs w:val="24"/>
              </w:rPr>
              <w:t>риском компании</w:t>
            </w:r>
          </w:hyperlink>
        </w:p>
        <w:p w:rsidR="00984859" w:rsidRPr="00C552C5" w:rsidRDefault="00984859" w:rsidP="00984859">
          <w:pPr>
            <w:pStyle w:val="11"/>
            <w:jc w:val="left"/>
            <w:rPr>
              <w:rFonts w:asciiTheme="minorHAnsi" w:eastAsiaTheme="minorEastAsia" w:hAnsiTheme="minorHAnsi" w:cstheme="minorBidi"/>
              <w:color w:val="000000" w:themeColor="text1"/>
              <w:sz w:val="24"/>
              <w:szCs w:val="24"/>
              <w:lang w:eastAsia="ru-RU"/>
            </w:rPr>
          </w:pPr>
          <w:hyperlink w:anchor="_Toc491957110" w:history="1">
            <w:r w:rsidRPr="00C552C5">
              <w:rPr>
                <w:rStyle w:val="a3"/>
                <w:color w:val="000000" w:themeColor="text1"/>
                <w:sz w:val="24"/>
                <w:szCs w:val="24"/>
              </w:rPr>
              <w:t>7.3 Рекомендации по финансовой реструктуризации системы управления циклом товарообращения</w:t>
            </w:r>
          </w:hyperlink>
        </w:p>
        <w:p w:rsidR="00984859" w:rsidRPr="00C552C5" w:rsidRDefault="00984859" w:rsidP="00984859">
          <w:pPr>
            <w:pStyle w:val="11"/>
            <w:jc w:val="left"/>
            <w:rPr>
              <w:rFonts w:asciiTheme="minorHAnsi" w:eastAsiaTheme="minorEastAsia" w:hAnsiTheme="minorHAnsi" w:cstheme="minorBidi"/>
              <w:color w:val="000000" w:themeColor="text1"/>
              <w:sz w:val="24"/>
              <w:szCs w:val="24"/>
              <w:lang w:eastAsia="ru-RU"/>
            </w:rPr>
          </w:pPr>
          <w:hyperlink w:anchor="_Toc491957111" w:history="1">
            <w:r w:rsidRPr="00C552C5">
              <w:rPr>
                <w:rStyle w:val="a3"/>
                <w:color w:val="000000" w:themeColor="text1"/>
                <w:sz w:val="24"/>
                <w:szCs w:val="24"/>
              </w:rPr>
              <w:t>7.3 Выводы по эффективности рекомендаций по финансовой реструктуризации и их влиянию на эффективное развитие компании</w:t>
            </w:r>
          </w:hyperlink>
        </w:p>
        <w:p w:rsidR="00984859" w:rsidRPr="00C552C5" w:rsidRDefault="00984859" w:rsidP="00984859">
          <w:pPr>
            <w:pStyle w:val="11"/>
            <w:jc w:val="left"/>
            <w:rPr>
              <w:rFonts w:asciiTheme="minorHAnsi" w:eastAsiaTheme="minorEastAsia" w:hAnsiTheme="minorHAnsi" w:cstheme="minorBidi"/>
              <w:color w:val="000000" w:themeColor="text1"/>
              <w:sz w:val="24"/>
              <w:szCs w:val="24"/>
              <w:lang w:eastAsia="ru-RU"/>
            </w:rPr>
          </w:pPr>
          <w:hyperlink w:anchor="_Toc491957112" w:history="1">
            <w:r w:rsidRPr="00C552C5">
              <w:rPr>
                <w:rStyle w:val="a3"/>
                <w:color w:val="000000" w:themeColor="text1"/>
                <w:sz w:val="24"/>
                <w:szCs w:val="24"/>
              </w:rPr>
              <w:t>Библиография</w:t>
            </w:r>
          </w:hyperlink>
        </w:p>
        <w:p w:rsidR="00984859" w:rsidRPr="00C552C5" w:rsidRDefault="00984859" w:rsidP="00984859">
          <w:pPr>
            <w:pStyle w:val="11"/>
            <w:jc w:val="left"/>
            <w:rPr>
              <w:rFonts w:asciiTheme="minorHAnsi" w:eastAsiaTheme="minorEastAsia" w:hAnsiTheme="minorHAnsi" w:cstheme="minorBidi"/>
              <w:color w:val="000000" w:themeColor="text1"/>
              <w:sz w:val="24"/>
              <w:szCs w:val="24"/>
              <w:lang w:eastAsia="ru-RU"/>
            </w:rPr>
          </w:pPr>
          <w:hyperlink w:anchor="_Toc491957113" w:history="1">
            <w:r w:rsidRPr="00C552C5">
              <w:rPr>
                <w:rStyle w:val="a3"/>
                <w:color w:val="000000" w:themeColor="text1"/>
                <w:sz w:val="24"/>
                <w:szCs w:val="24"/>
              </w:rPr>
              <w:t>List of tables</w:t>
            </w:r>
          </w:hyperlink>
        </w:p>
        <w:p w:rsidR="00984859" w:rsidRPr="00C552C5" w:rsidRDefault="00984859" w:rsidP="00984859">
          <w:pPr>
            <w:pStyle w:val="11"/>
            <w:jc w:val="left"/>
            <w:rPr>
              <w:rFonts w:asciiTheme="minorHAnsi" w:eastAsiaTheme="minorEastAsia" w:hAnsiTheme="minorHAnsi" w:cstheme="minorBidi"/>
              <w:color w:val="000000" w:themeColor="text1"/>
              <w:sz w:val="24"/>
              <w:szCs w:val="24"/>
              <w:lang w:eastAsia="ru-RU"/>
            </w:rPr>
          </w:pPr>
          <w:hyperlink w:anchor="_Toc491957114" w:history="1">
            <w:r w:rsidRPr="00C552C5">
              <w:rPr>
                <w:rStyle w:val="a3"/>
                <w:color w:val="000000" w:themeColor="text1"/>
                <w:sz w:val="24"/>
                <w:szCs w:val="24"/>
              </w:rPr>
              <w:t>List of figures</w:t>
            </w:r>
          </w:hyperlink>
        </w:p>
        <w:p w:rsidR="00984859" w:rsidRDefault="00984859" w:rsidP="00984859">
          <w:pPr>
            <w:spacing w:after="0" w:line="240" w:lineRule="auto"/>
            <w:rPr>
              <w:sz w:val="24"/>
              <w:szCs w:val="24"/>
              <w:u w:val="single"/>
            </w:rPr>
          </w:pPr>
          <w:r w:rsidRPr="00C552C5">
            <w:rPr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:rsidR="00984859" w:rsidRDefault="00984859">
      <w:pPr>
        <w:spacing w:after="160" w:line="259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984859" w:rsidRDefault="00984859" w:rsidP="00984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Заключение</w:t>
      </w:r>
    </w:p>
    <w:p w:rsidR="00984859" w:rsidRPr="00A02B23" w:rsidRDefault="00984859" w:rsidP="00984859">
      <w:pPr>
        <w:pStyle w:val="a6"/>
        <w:widowControl w:val="0"/>
        <w:tabs>
          <w:tab w:val="left" w:pos="858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4859" w:rsidRPr="00A02B23" w:rsidRDefault="00984859" w:rsidP="00984859">
      <w:pPr>
        <w:pStyle w:val="a4"/>
        <w:widowControl w:val="0"/>
        <w:shd w:val="clear" w:color="auto" w:fill="FFFFFF"/>
        <w:spacing w:after="0" w:line="240" w:lineRule="auto"/>
        <w:ind w:left="0" w:firstLine="567"/>
        <w:jc w:val="both"/>
        <w:rPr>
          <w:sz w:val="24"/>
          <w:szCs w:val="24"/>
        </w:rPr>
      </w:pPr>
      <w:r w:rsidRPr="00A02B23">
        <w:rPr>
          <w:sz w:val="24"/>
          <w:szCs w:val="24"/>
        </w:rPr>
        <w:t>Как уже было отмечено в первой главе диссертационного исследования под финансовой реструктуризацией, кроме реструктуризации активов и обязательств, доходов и расходов можно понимать реструктуризацию цикла товарообращения, к которому относится и:</w:t>
      </w:r>
    </w:p>
    <w:p w:rsidR="00984859" w:rsidRPr="00A02B23" w:rsidRDefault="00984859" w:rsidP="00984859">
      <w:pPr>
        <w:pStyle w:val="a4"/>
        <w:widowControl w:val="0"/>
        <w:shd w:val="clear" w:color="auto" w:fill="FFFFFF"/>
        <w:spacing w:after="0" w:line="240" w:lineRule="auto"/>
        <w:ind w:left="0" w:firstLine="567"/>
        <w:jc w:val="both"/>
        <w:rPr>
          <w:sz w:val="24"/>
          <w:szCs w:val="24"/>
        </w:rPr>
      </w:pPr>
      <w:r w:rsidRPr="00A02B23">
        <w:rPr>
          <w:sz w:val="24"/>
          <w:szCs w:val="24"/>
        </w:rPr>
        <w:t>- привлечение клиентов за счет более эффективного использования рекламы;</w:t>
      </w:r>
    </w:p>
    <w:p w:rsidR="00984859" w:rsidRPr="00A02B23" w:rsidRDefault="00984859" w:rsidP="00984859">
      <w:pPr>
        <w:pStyle w:val="a4"/>
        <w:widowControl w:val="0"/>
        <w:shd w:val="clear" w:color="auto" w:fill="FFFFFF"/>
        <w:spacing w:after="0" w:line="240" w:lineRule="auto"/>
        <w:ind w:left="0" w:firstLine="567"/>
        <w:jc w:val="both"/>
        <w:rPr>
          <w:sz w:val="24"/>
          <w:szCs w:val="24"/>
        </w:rPr>
      </w:pPr>
      <w:r w:rsidRPr="00A02B23">
        <w:rPr>
          <w:sz w:val="24"/>
          <w:szCs w:val="24"/>
        </w:rPr>
        <w:t xml:space="preserve">- обеспечение притока дилеров за счет развития </w:t>
      </w:r>
      <w:proofErr w:type="spellStart"/>
      <w:r w:rsidRPr="00A02B23">
        <w:rPr>
          <w:sz w:val="24"/>
          <w:szCs w:val="24"/>
        </w:rPr>
        <w:t>скидочных</w:t>
      </w:r>
      <w:proofErr w:type="spellEnd"/>
      <w:r w:rsidRPr="00A02B23">
        <w:rPr>
          <w:sz w:val="24"/>
          <w:szCs w:val="24"/>
        </w:rPr>
        <w:t xml:space="preserve"> систем.</w:t>
      </w:r>
    </w:p>
    <w:p w:rsidR="00984859" w:rsidRPr="00A02B23" w:rsidRDefault="00984859" w:rsidP="00984859">
      <w:pPr>
        <w:pStyle w:val="a4"/>
        <w:widowControl w:val="0"/>
        <w:shd w:val="clear" w:color="auto" w:fill="FFFFFF"/>
        <w:spacing w:after="0" w:line="240" w:lineRule="auto"/>
        <w:ind w:left="0" w:firstLine="567"/>
        <w:jc w:val="both"/>
        <w:rPr>
          <w:sz w:val="24"/>
          <w:szCs w:val="24"/>
        </w:rPr>
      </w:pPr>
      <w:r w:rsidRPr="00A02B23">
        <w:rPr>
          <w:sz w:val="24"/>
          <w:szCs w:val="24"/>
        </w:rPr>
        <w:t>- обеспечение снижения длительности операционного цикла за счет снижения дебиторской задолженности;</w:t>
      </w:r>
    </w:p>
    <w:p w:rsidR="00984859" w:rsidRPr="00A02B23" w:rsidRDefault="00984859" w:rsidP="00984859">
      <w:pPr>
        <w:pStyle w:val="a6"/>
        <w:widowControl w:val="0"/>
        <w:tabs>
          <w:tab w:val="left" w:pos="92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02B23">
        <w:rPr>
          <w:rFonts w:ascii="Times New Roman" w:hAnsi="Times New Roman"/>
          <w:color w:val="000000"/>
          <w:sz w:val="24"/>
          <w:szCs w:val="24"/>
        </w:rPr>
        <w:t>Направление 3. Разработка условий дилерской системы, расчет системы оптовых цен, скидок.</w:t>
      </w:r>
    </w:p>
    <w:p w:rsidR="00984859" w:rsidRPr="00A02B23" w:rsidRDefault="00984859" w:rsidP="00984859">
      <w:pPr>
        <w:pStyle w:val="a6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02B23">
        <w:rPr>
          <w:rFonts w:ascii="Times New Roman" w:hAnsi="Times New Roman"/>
          <w:color w:val="000000"/>
          <w:sz w:val="24"/>
          <w:szCs w:val="24"/>
        </w:rPr>
        <w:t>Меры, применяемые в процессе управления циклом товарообращения при разработке условий дилерской системы, расчет системы оптовых цен, скидок:</w:t>
      </w:r>
    </w:p>
    <w:p w:rsidR="00984859" w:rsidRPr="00A02B23" w:rsidRDefault="00984859" w:rsidP="00984859">
      <w:pPr>
        <w:pStyle w:val="a6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02B23">
        <w:rPr>
          <w:rFonts w:ascii="Times New Roman" w:hAnsi="Times New Roman"/>
          <w:color w:val="000000"/>
          <w:sz w:val="24"/>
          <w:szCs w:val="24"/>
        </w:rPr>
        <w:t>а) определение кредитоспособности клиента перед предоставлением ему товарного кредита или отсрочки платежа. Данная мера должна быть основана на опыте кредитных учреждений, в каждом из которых существует своя система определения кредитоспособности и платежеспособности клиента. поскольку ранее, в деятельности ТОО «» товарный кредит предоставлялся клиенту в случае положительного опыта прошлых покупок, без определения текущей платежеспособности клиента, часто возникала ситуация с зависшей дебиторской задолженностью. Таким образом, предприятию нужно перенимать опыт кредитных учреждений в управлении кредитным риском.</w:t>
      </w:r>
    </w:p>
    <w:p w:rsidR="00984859" w:rsidRDefault="00984859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84859" w:rsidRPr="00A02B23" w:rsidRDefault="00984859" w:rsidP="00984859">
      <w:pPr>
        <w:pStyle w:val="1"/>
        <w:widowControl w:val="0"/>
        <w:spacing w:before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491788259"/>
      <w:bookmarkStart w:id="1" w:name="_Toc491957112"/>
      <w:r w:rsidRPr="00A02B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Библиография</w:t>
      </w:r>
      <w:bookmarkEnd w:id="0"/>
      <w:bookmarkEnd w:id="1"/>
    </w:p>
    <w:p w:rsidR="00984859" w:rsidRPr="00A02B23" w:rsidRDefault="00984859" w:rsidP="00984859">
      <w:pPr>
        <w:widowControl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984859" w:rsidRPr="008770AB" w:rsidRDefault="00984859" w:rsidP="00984859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sz w:val="24"/>
          <w:szCs w:val="24"/>
          <w:lang w:val="en-US"/>
        </w:rPr>
      </w:pPr>
      <w:r w:rsidRPr="008770AB">
        <w:rPr>
          <w:sz w:val="24"/>
          <w:szCs w:val="24"/>
          <w:lang w:val="en-US"/>
        </w:rPr>
        <w:t xml:space="preserve">Bergh D.D., Lim E. N. K. Learning how to restructure: absorptive capacity and improvisational views of </w:t>
      </w:r>
      <w:proofErr w:type="gramStart"/>
      <w:r w:rsidRPr="008770AB">
        <w:rPr>
          <w:sz w:val="24"/>
          <w:szCs w:val="24"/>
          <w:lang w:val="en-US"/>
        </w:rPr>
        <w:t>restructuring  actions</w:t>
      </w:r>
      <w:proofErr w:type="gramEnd"/>
      <w:r w:rsidRPr="008770AB">
        <w:rPr>
          <w:sz w:val="24"/>
          <w:szCs w:val="24"/>
          <w:lang w:val="en-US"/>
        </w:rPr>
        <w:t xml:space="preserve">  and  performance// Journal of Strategic  Management, № 29, 2007 </w:t>
      </w:r>
    </w:p>
    <w:p w:rsidR="00984859" w:rsidRPr="008770AB" w:rsidRDefault="00984859" w:rsidP="00984859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sz w:val="24"/>
          <w:szCs w:val="24"/>
          <w:lang w:val="en-US"/>
        </w:rPr>
      </w:pPr>
      <w:r w:rsidRPr="008770AB">
        <w:rPr>
          <w:sz w:val="24"/>
          <w:szCs w:val="24"/>
          <w:lang w:val="en-US"/>
        </w:rPr>
        <w:t xml:space="preserve">Bergh, D. D., Johnson, R. A., Dewitt, R. L. Restructuring through spin – off or sell – off: transforming </w:t>
      </w:r>
      <w:proofErr w:type="gramStart"/>
      <w:r w:rsidRPr="008770AB">
        <w:rPr>
          <w:sz w:val="24"/>
          <w:szCs w:val="24"/>
          <w:lang w:val="en-US"/>
        </w:rPr>
        <w:t>information  asymmetries</w:t>
      </w:r>
      <w:proofErr w:type="gramEnd"/>
      <w:r w:rsidRPr="008770AB">
        <w:rPr>
          <w:sz w:val="24"/>
          <w:szCs w:val="24"/>
          <w:lang w:val="en-US"/>
        </w:rPr>
        <w:t xml:space="preserve">  into  financial  gain// Journal  of  Strategic  Management, № 28, 2008</w:t>
      </w:r>
    </w:p>
    <w:p w:rsidR="00984859" w:rsidRPr="008770AB" w:rsidRDefault="00984859" w:rsidP="00984859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sz w:val="24"/>
          <w:szCs w:val="24"/>
        </w:rPr>
      </w:pPr>
      <w:proofErr w:type="spellStart"/>
      <w:r w:rsidRPr="00981846">
        <w:rPr>
          <w:sz w:val="24"/>
          <w:szCs w:val="24"/>
          <w:lang w:val="en-US"/>
        </w:rPr>
        <w:t>Borghesi</w:t>
      </w:r>
      <w:proofErr w:type="spellEnd"/>
      <w:r w:rsidRPr="00981846">
        <w:rPr>
          <w:sz w:val="24"/>
          <w:szCs w:val="24"/>
          <w:lang w:val="en-US"/>
        </w:rPr>
        <w:t xml:space="preserve">, A.; </w:t>
      </w:r>
      <w:proofErr w:type="spellStart"/>
      <w:r w:rsidRPr="00981846">
        <w:rPr>
          <w:sz w:val="24"/>
          <w:szCs w:val="24"/>
          <w:lang w:val="en-US"/>
        </w:rPr>
        <w:t>Gaudenzi</w:t>
      </w:r>
      <w:proofErr w:type="spellEnd"/>
      <w:r w:rsidRPr="00981846">
        <w:rPr>
          <w:sz w:val="24"/>
          <w:szCs w:val="24"/>
          <w:lang w:val="en-US"/>
        </w:rPr>
        <w:t xml:space="preserve">, B. 2012. Risk management: how to assess, transfer and communicate critical risks. </w:t>
      </w:r>
      <w:proofErr w:type="spellStart"/>
      <w:r w:rsidRPr="008770AB">
        <w:rPr>
          <w:sz w:val="24"/>
          <w:szCs w:val="24"/>
        </w:rPr>
        <w:t>New</w:t>
      </w:r>
      <w:proofErr w:type="spellEnd"/>
      <w:r w:rsidRPr="008770AB">
        <w:rPr>
          <w:sz w:val="24"/>
          <w:szCs w:val="24"/>
        </w:rPr>
        <w:t xml:space="preserve"> </w:t>
      </w:r>
      <w:proofErr w:type="spellStart"/>
      <w:r w:rsidRPr="008770AB">
        <w:rPr>
          <w:sz w:val="24"/>
          <w:szCs w:val="24"/>
        </w:rPr>
        <w:t>York</w:t>
      </w:r>
      <w:proofErr w:type="spellEnd"/>
      <w:r w:rsidRPr="008770AB">
        <w:rPr>
          <w:sz w:val="24"/>
          <w:szCs w:val="24"/>
        </w:rPr>
        <w:t xml:space="preserve">: </w:t>
      </w:r>
      <w:proofErr w:type="spellStart"/>
      <w:r w:rsidRPr="008770AB">
        <w:rPr>
          <w:sz w:val="24"/>
          <w:szCs w:val="24"/>
        </w:rPr>
        <w:t>Springer</w:t>
      </w:r>
      <w:proofErr w:type="spellEnd"/>
      <w:r w:rsidRPr="008770AB">
        <w:rPr>
          <w:sz w:val="24"/>
          <w:szCs w:val="24"/>
        </w:rPr>
        <w:t>.</w:t>
      </w:r>
    </w:p>
    <w:p w:rsidR="00984859" w:rsidRPr="008770AB" w:rsidRDefault="00984859" w:rsidP="00984859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sz w:val="24"/>
          <w:szCs w:val="24"/>
        </w:rPr>
      </w:pPr>
      <w:r w:rsidRPr="008770AB">
        <w:rPr>
          <w:sz w:val="24"/>
          <w:szCs w:val="24"/>
          <w:lang w:val="en-US"/>
        </w:rPr>
        <w:t xml:space="preserve">Bowman, E. H.; Singh, H. 1993. </w:t>
      </w:r>
      <w:r w:rsidRPr="00981846">
        <w:rPr>
          <w:sz w:val="24"/>
          <w:szCs w:val="24"/>
          <w:lang w:val="en-US"/>
        </w:rPr>
        <w:t xml:space="preserve">Corporate restructuring: reconfiguring the firm, Strategic Management Journal   14:  5 –14.  </w:t>
      </w:r>
      <w:r w:rsidRPr="008770AB">
        <w:rPr>
          <w:sz w:val="24"/>
          <w:szCs w:val="24"/>
        </w:rPr>
        <w:t>http://dx.doi.org/10.1002/smj.4250140903</w:t>
      </w:r>
    </w:p>
    <w:p w:rsidR="00984859" w:rsidRPr="00981846" w:rsidRDefault="00984859" w:rsidP="00984859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sz w:val="24"/>
          <w:szCs w:val="24"/>
          <w:lang w:val="en-US"/>
        </w:rPr>
      </w:pPr>
      <w:r w:rsidRPr="008770AB">
        <w:rPr>
          <w:sz w:val="24"/>
          <w:szCs w:val="24"/>
          <w:lang w:val="en-US"/>
        </w:rPr>
        <w:t xml:space="preserve">Carrera, A.; </w:t>
      </w:r>
      <w:proofErr w:type="spellStart"/>
      <w:r w:rsidRPr="008770AB">
        <w:rPr>
          <w:sz w:val="24"/>
          <w:szCs w:val="24"/>
          <w:lang w:val="en-US"/>
        </w:rPr>
        <w:t>Mesquita</w:t>
      </w:r>
      <w:proofErr w:type="spellEnd"/>
      <w:r w:rsidRPr="008770AB">
        <w:rPr>
          <w:sz w:val="24"/>
          <w:szCs w:val="24"/>
          <w:lang w:val="en-US"/>
        </w:rPr>
        <w:t xml:space="preserve">, L.; Perkins, G.; </w:t>
      </w:r>
      <w:proofErr w:type="spellStart"/>
      <w:r w:rsidRPr="008770AB">
        <w:rPr>
          <w:sz w:val="24"/>
          <w:szCs w:val="24"/>
          <w:lang w:val="en-US"/>
        </w:rPr>
        <w:t>Vassolo</w:t>
      </w:r>
      <w:proofErr w:type="spellEnd"/>
      <w:r w:rsidRPr="008770AB">
        <w:rPr>
          <w:sz w:val="24"/>
          <w:szCs w:val="24"/>
          <w:lang w:val="en-US"/>
        </w:rPr>
        <w:t xml:space="preserve">, R. 2003. </w:t>
      </w:r>
      <w:r w:rsidRPr="00981846">
        <w:rPr>
          <w:sz w:val="24"/>
          <w:szCs w:val="24"/>
          <w:lang w:val="en-US"/>
        </w:rPr>
        <w:t xml:space="preserve">Business groups and their corporate strategies on the Argentine roller coaster of competitive and anticompetitive shock, Academy of Management Executive 17(3): 32–44. </w:t>
      </w:r>
    </w:p>
    <w:p w:rsidR="00984859" w:rsidRPr="00984859" w:rsidRDefault="00984859" w:rsidP="00984859">
      <w:pPr>
        <w:rPr>
          <w:rFonts w:ascii="Times New Roman" w:hAnsi="Times New Roman" w:cs="Times New Roman"/>
          <w:lang w:val="en-US"/>
        </w:rPr>
      </w:pPr>
      <w:bookmarkStart w:id="2" w:name="_GoBack"/>
      <w:bookmarkEnd w:id="2"/>
    </w:p>
    <w:sectPr w:rsidR="00984859" w:rsidRPr="0098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839C6"/>
    <w:multiLevelType w:val="hybridMultilevel"/>
    <w:tmpl w:val="27DC91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C7"/>
    <w:rsid w:val="002929CE"/>
    <w:rsid w:val="00984859"/>
    <w:rsid w:val="00A0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1140"/>
  <w15:chartTrackingRefBased/>
  <w15:docId w15:val="{FBD22EA5-6015-48D7-A378-1DE09837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85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9848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984859"/>
    <w:pPr>
      <w:widowControl w:val="0"/>
      <w:tabs>
        <w:tab w:val="right" w:leader="dot" w:pos="9628"/>
      </w:tabs>
      <w:spacing w:after="0" w:line="240" w:lineRule="auto"/>
      <w:jc w:val="both"/>
    </w:pPr>
    <w:rPr>
      <w:rFonts w:ascii="Times New Roman" w:eastAsia="Calibri" w:hAnsi="Times New Roman" w:cs="Times New Roman"/>
      <w:noProof/>
      <w:color w:val="FF0000"/>
      <w:sz w:val="28"/>
      <w:szCs w:val="28"/>
    </w:rPr>
  </w:style>
  <w:style w:type="character" w:styleId="a3">
    <w:name w:val="Hyperlink"/>
    <w:uiPriority w:val="99"/>
    <w:rsid w:val="00984859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84859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a6">
    <w:name w:val="Body Text Indent"/>
    <w:basedOn w:val="a"/>
    <w:link w:val="a7"/>
    <w:semiHidden/>
    <w:rsid w:val="00984859"/>
    <w:pPr>
      <w:spacing w:after="120" w:line="259" w:lineRule="auto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semiHidden/>
    <w:rsid w:val="00984859"/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98485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9848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2019-09-27T05:53:00Z</dcterms:created>
  <dcterms:modified xsi:type="dcterms:W3CDTF">2019-09-27T05:59:00Z</dcterms:modified>
</cp:coreProperties>
</file>