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20" w:rsidRDefault="003B0120" w:rsidP="003B01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120">
        <w:rPr>
          <w:rFonts w:ascii="Times New Roman" w:hAnsi="Times New Roman" w:cs="Times New Roman"/>
          <w:sz w:val="28"/>
          <w:szCs w:val="28"/>
        </w:rPr>
        <w:t>Диссертация_</w:t>
      </w:r>
      <w:r w:rsidRPr="003B0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0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Разработка и внедрение CRM-системы в сфере образования: </w:t>
      </w:r>
      <w:proofErr w:type="spellStart"/>
      <w:r w:rsidRPr="003B0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клиентоориентированный</w:t>
      </w:r>
      <w:proofErr w:type="spellEnd"/>
      <w:r w:rsidRPr="003B0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</w:t>
      </w:r>
    </w:p>
    <w:p w:rsidR="003B0120" w:rsidRDefault="003B0120" w:rsidP="003B01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Стр_73</w:t>
      </w:r>
    </w:p>
    <w:p w:rsidR="003B0120" w:rsidRDefault="003B0120" w:rsidP="003B01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id w:val="-1356267928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B0120" w:rsidRPr="00A67C32" w:rsidRDefault="003B0120" w:rsidP="003B0120">
          <w:pPr>
            <w:spacing w:after="0" w:line="240" w:lineRule="auto"/>
            <w:ind w:left="7788" w:firstLine="708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  </w:t>
          </w:r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r w:rsidRPr="006D221D">
            <w:rPr>
              <w:bCs/>
              <w:color w:val="000000" w:themeColor="text1"/>
            </w:rPr>
            <w:fldChar w:fldCharType="begin"/>
          </w:r>
          <w:r w:rsidRPr="006D221D">
            <w:rPr>
              <w:bCs/>
              <w:color w:val="000000" w:themeColor="text1"/>
            </w:rPr>
            <w:instrText xml:space="preserve"> TOC \o "1-3" \h \z \u </w:instrText>
          </w:r>
          <w:r w:rsidRPr="006D221D">
            <w:rPr>
              <w:bCs/>
              <w:color w:val="000000" w:themeColor="text1"/>
            </w:rPr>
            <w:fldChar w:fldCharType="separate"/>
          </w:r>
          <w:hyperlink w:anchor="_Toc103536638" w:history="1">
            <w:r w:rsidRPr="006D221D">
              <w:rPr>
                <w:rStyle w:val="a4"/>
              </w:rPr>
              <w:t>ВВЕДЕНИЕ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39" w:history="1">
            <w:r w:rsidRPr="006D221D">
              <w:rPr>
                <w:rStyle w:val="a4"/>
              </w:rPr>
              <w:t xml:space="preserve">1 </w:t>
            </w:r>
            <w:r>
              <w:rPr>
                <w:rStyle w:val="a4"/>
              </w:rPr>
              <w:t>Теоретико-методологические аспекты применения клиентоориентированного подхода в системе образования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0" w:history="1">
            <w:r w:rsidRPr="006D221D">
              <w:rPr>
                <w:rStyle w:val="a4"/>
              </w:rPr>
              <w:t>1.1 Сущность и основные концепции клиентоориентированного подхода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1" w:history="1">
            <w:r w:rsidRPr="006D221D">
              <w:rPr>
                <w:rStyle w:val="a4"/>
              </w:rPr>
              <w:t xml:space="preserve">1.2 Методология оценки клиентоориентированного подхода в отношении </w:t>
            </w:r>
            <w:r>
              <w:rPr>
                <w:rStyle w:val="a4"/>
              </w:rPr>
              <w:t xml:space="preserve">     </w:t>
            </w:r>
            <w:r w:rsidRPr="006D221D">
              <w:rPr>
                <w:rStyle w:val="a4"/>
              </w:rPr>
              <w:t>с клиентами организации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2" w:history="1">
            <w:r w:rsidRPr="006D221D">
              <w:rPr>
                <w:rStyle w:val="a4"/>
              </w:rPr>
              <w:t>1.3 Специфика управления взаимоотношениями с клиентами в сфере образования</w:t>
            </w:r>
          </w:hyperlink>
        </w:p>
        <w:p w:rsidR="003B0120" w:rsidRPr="00035DD3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3" w:history="1">
            <w:r w:rsidRPr="00035DD3">
              <w:rPr>
                <w:rStyle w:val="a4"/>
              </w:rPr>
              <w:t xml:space="preserve">2 Анализ клиентоориентированного подхода в управлении отношениями </w:t>
            </w:r>
            <w:r>
              <w:rPr>
                <w:rStyle w:val="a4"/>
              </w:rPr>
              <w:t xml:space="preserve">      </w:t>
            </w:r>
            <w:r w:rsidRPr="00035DD3">
              <w:rPr>
                <w:rStyle w:val="a4"/>
              </w:rPr>
              <w:t xml:space="preserve">с клиентами в ТОО 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4" w:history="1">
            <w:r w:rsidRPr="006D221D">
              <w:rPr>
                <w:rStyle w:val="a4"/>
              </w:rPr>
              <w:t xml:space="preserve">2.1 Общая характеристика системы управления взаимоотношениями с клиентами в организации ТОО 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5" w:history="1">
            <w:r w:rsidRPr="006D221D">
              <w:rPr>
                <w:rStyle w:val="a4"/>
              </w:rPr>
              <w:t>2.2 Оценка маркетингового продвижения клиентов и взаимоотношений с ними в образовательной организации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6" w:history="1">
            <w:r w:rsidRPr="006D221D">
              <w:rPr>
                <w:rStyle w:val="a4"/>
              </w:rPr>
              <w:t>2.3 Оценка эффективности используемой CRM-системы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7" w:history="1">
            <w:r w:rsidRPr="006D221D">
              <w:rPr>
                <w:rStyle w:val="a4"/>
              </w:rPr>
              <w:t>3 Р</w:t>
            </w:r>
            <w:r>
              <w:rPr>
                <w:rStyle w:val="a4"/>
              </w:rPr>
              <w:t>азработка и внедрение</w:t>
            </w:r>
            <w:r w:rsidRPr="006D221D">
              <w:rPr>
                <w:rStyle w:val="a4"/>
              </w:rPr>
              <w:t xml:space="preserve"> CRM-</w:t>
            </w:r>
            <w:r>
              <w:rPr>
                <w:rStyle w:val="a4"/>
              </w:rPr>
              <w:t>системы в деятельность образовательной организации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8" w:history="1">
            <w:r w:rsidRPr="006D221D">
              <w:rPr>
                <w:rStyle w:val="a4"/>
              </w:rPr>
              <w:t xml:space="preserve">3.1 Рекомендации по выбору CRM-системы для </w:t>
            </w:r>
            <w:r>
              <w:rPr>
                <w:rStyle w:val="a4"/>
              </w:rPr>
              <w:t xml:space="preserve"> </w:t>
            </w:r>
            <w:r w:rsidRPr="006D221D">
              <w:rPr>
                <w:rStyle w:val="a4"/>
                <w:lang w:eastAsia="zh-CN"/>
              </w:rPr>
              <w:t xml:space="preserve">ТОО 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49" w:history="1">
            <w:r w:rsidRPr="006D221D">
              <w:rPr>
                <w:rStyle w:val="a4"/>
              </w:rPr>
              <w:t xml:space="preserve">3.2 Мероприятия по внедрению и адаптации CRM-системы в образовательной организации ТОО 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50" w:history="1">
            <w:r w:rsidRPr="006D221D">
              <w:rPr>
                <w:rStyle w:val="a4"/>
              </w:rPr>
              <w:t>ЗАКЛЮЧЕНИЕ</w:t>
            </w:r>
          </w:hyperlink>
        </w:p>
        <w:p w:rsidR="003B0120" w:rsidRPr="006D221D" w:rsidRDefault="003B0120" w:rsidP="003B0120">
          <w:pPr>
            <w:pStyle w:val="11"/>
            <w:rPr>
              <w:rFonts w:eastAsiaTheme="minorEastAsia"/>
              <w:lang w:eastAsia="ru-RU"/>
            </w:rPr>
          </w:pPr>
          <w:hyperlink w:anchor="_Toc103536651" w:history="1">
            <w:r w:rsidRPr="006D221D">
              <w:rPr>
                <w:rStyle w:val="a4"/>
              </w:rPr>
              <w:t>СПИСОК ИСПОЛЬЗОВАННЫХ ИСТОЧНИКОВ</w:t>
            </w:r>
          </w:hyperlink>
        </w:p>
        <w:p w:rsidR="00DD62D0" w:rsidRDefault="003B0120" w:rsidP="003B0120">
          <w:pPr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6D221D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3B0120" w:rsidRDefault="003B0120" w:rsidP="003B0120">
      <w:pPr>
        <w:pStyle w:val="1"/>
        <w:keepNext w:val="0"/>
        <w:keepLines w:val="0"/>
        <w:widowControl w:val="0"/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3536650"/>
      <w:r w:rsidRPr="0085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3B0120" w:rsidRPr="007C2229" w:rsidRDefault="003B0120" w:rsidP="003B012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0120" w:rsidRDefault="003B0120" w:rsidP="003B0120">
      <w:pPr>
        <w:pStyle w:val="a5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F4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Клиентоориентированный</w:t>
      </w:r>
      <w:proofErr w:type="spellEnd"/>
      <w:r w:rsidRPr="000F4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 представляет собой подход или модель управления организацией, в которой клиент ставится в центр всей деятельности организации, начиная от стратегии и заканчивая конкретными бизнес-процессами и методами организации работы ее звеньев. </w:t>
      </w:r>
    </w:p>
    <w:p w:rsidR="003B0120" w:rsidRPr="00A2654E" w:rsidRDefault="003B0120" w:rsidP="003B012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Клиентоориентированный</w:t>
      </w:r>
      <w:proofErr w:type="spellEnd"/>
      <w:r w:rsidRPr="00A26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 в управлении взаимоотношениями с клиентами позволяет не только </w:t>
      </w: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мониторить</w:t>
      </w:r>
      <w:proofErr w:type="spellEnd"/>
      <w:r w:rsidRPr="00A26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клиентов и рынок, но поддерживать и развивать отношения с наиболее ценными и значимыми клиентами, избавляться от клиентов, представляющих для организации проблему и обновлять клиентскую базу новыми перспективными клиентами. Таким образом, с позиции </w:t>
      </w: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клиентоориентированного</w:t>
      </w:r>
      <w:proofErr w:type="spellEnd"/>
      <w:r w:rsidRPr="00A26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подхода клиенты рассматриваются в качестве основного ресурса организации, обеспечивающего ее рентабельность и конкурентоспособность.</w:t>
      </w:r>
    </w:p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Default="003B0120" w:rsidP="003B0120"/>
    <w:p w:rsidR="003B0120" w:rsidRPr="00A2654E" w:rsidRDefault="003B0120" w:rsidP="003B0120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3536651"/>
      <w:r w:rsidRPr="00A26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ИСТОЧНИКОВ</w:t>
      </w:r>
      <w:bookmarkEnd w:id="1"/>
    </w:p>
    <w:p w:rsidR="003B0120" w:rsidRPr="00A2654E" w:rsidRDefault="003B0120" w:rsidP="003B0120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120" w:rsidRPr="00A2654E" w:rsidRDefault="003B0120" w:rsidP="003B012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>Ламбен</w:t>
      </w:r>
      <w:proofErr w:type="spellEnd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Ж.-Ж., </w:t>
      </w: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>Чумпитас</w:t>
      </w:r>
      <w:proofErr w:type="spellEnd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Р., </w:t>
      </w: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>Шулинг</w:t>
      </w:r>
      <w:proofErr w:type="spellEnd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Менеджмент, ориентированный на рынок, 2-е изд. - СПб.: Питер, 2014. - 718 с.</w:t>
      </w:r>
    </w:p>
    <w:p w:rsidR="003B0120" w:rsidRPr="00A2654E" w:rsidRDefault="003B0120" w:rsidP="003B012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Корнеева О.С. </w:t>
      </w: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Клиентоориентированный</w:t>
      </w:r>
      <w:proofErr w:type="spellEnd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как основа эффективного управления взаимоотношениями с клиентами// Проблемы экономики и менеджмента. – 2012. – № 11. – С. 39–41.</w:t>
      </w:r>
    </w:p>
    <w:p w:rsidR="003B0120" w:rsidRPr="00A2654E" w:rsidRDefault="003B0120" w:rsidP="003B0120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Большаков А.С. Современный менеджмент: теория и практика, 2-е изд., </w:t>
      </w: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proofErr w:type="gram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доп.- СПб: Питер, 2012. - 412 с.</w:t>
      </w:r>
    </w:p>
    <w:p w:rsidR="003B0120" w:rsidRPr="00A2654E" w:rsidRDefault="003B0120" w:rsidP="003B0120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Рожков А.Г. Формирование и развитие отношений </w:t>
      </w: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клиентоориентированной</w:t>
      </w:r>
      <w:proofErr w:type="spellEnd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компании. Диссертация на соискание ученой степени кандидата экономических наук. – М.: ВШЭ, 2012. - 181 с.</w:t>
      </w:r>
    </w:p>
    <w:p w:rsidR="003B0120" w:rsidRPr="00A2654E" w:rsidRDefault="003B0120" w:rsidP="003B0120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Лучков В. И. Что такое </w:t>
      </w:r>
      <w:proofErr w:type="spellStart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клиентоориентированность</w:t>
      </w:r>
      <w:proofErr w:type="spellEnd"/>
      <w:r w:rsidRPr="00A26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Бизнес-журнал – 2016 - №5 – С. 15-17.</w:t>
      </w:r>
    </w:p>
    <w:p w:rsidR="003B0120" w:rsidRDefault="003B0120" w:rsidP="003B0120">
      <w:bookmarkStart w:id="2" w:name="_GoBack"/>
      <w:bookmarkEnd w:id="2"/>
    </w:p>
    <w:sectPr w:rsidR="003B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719"/>
    <w:multiLevelType w:val="hybridMultilevel"/>
    <w:tmpl w:val="6CBCCA70"/>
    <w:lvl w:ilvl="0" w:tplc="12B61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2"/>
    <w:rsid w:val="003B0120"/>
    <w:rsid w:val="006521A2"/>
    <w:rsid w:val="00D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305C"/>
  <w15:chartTrackingRefBased/>
  <w15:docId w15:val="{0B7DCC1F-4A8A-47DA-A4E2-7455F8B9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20"/>
  </w:style>
  <w:style w:type="paragraph" w:styleId="1">
    <w:name w:val="heading 1"/>
    <w:basedOn w:val="a"/>
    <w:next w:val="a"/>
    <w:link w:val="10"/>
    <w:uiPriority w:val="9"/>
    <w:qFormat/>
    <w:rsid w:val="003B0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B012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0120"/>
    <w:pPr>
      <w:tabs>
        <w:tab w:val="right" w:leader="dot" w:pos="9344"/>
      </w:tabs>
      <w:spacing w:after="0" w:line="240" w:lineRule="auto"/>
    </w:pPr>
    <w:rPr>
      <w:rFonts w:ascii="Times New Roman" w:hAnsi="Times New Roman" w:cs="Times New Roman"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3B0120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B0120"/>
    <w:pPr>
      <w:spacing w:after="100"/>
      <w:ind w:left="220"/>
    </w:pPr>
  </w:style>
  <w:style w:type="paragraph" w:styleId="a5">
    <w:name w:val="List Paragraph"/>
    <w:aliases w:val="маркированный,List Paragraph,Абзац,References,Абзац списка Знак Знак Знак,NUMBERED PARAGRAPH,List Paragraph 1,Bullets,List_Paragraph,Multilevel para_II,List Paragraph1,Абзац списка1"/>
    <w:basedOn w:val="a"/>
    <w:link w:val="a6"/>
    <w:uiPriority w:val="34"/>
    <w:qFormat/>
    <w:rsid w:val="003B0120"/>
    <w:pPr>
      <w:ind w:left="720"/>
      <w:contextualSpacing/>
    </w:pPr>
  </w:style>
  <w:style w:type="character" w:customStyle="1" w:styleId="a6">
    <w:name w:val="Абзац списка Знак"/>
    <w:aliases w:val="маркированный Знак,List Paragraph Знак,Абзац Знак,References Знак,Абзац списка Знак Знак Знак Знак,NUMBERED PARAGRAPH Знак,List Paragraph 1 Знак,Bullets Знак,List_Paragraph Знак,Multilevel para_II Знак,List Paragraph1 Знак"/>
    <w:basedOn w:val="a0"/>
    <w:link w:val="a5"/>
    <w:uiPriority w:val="34"/>
    <w:locked/>
    <w:rsid w:val="003B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2023-01-05T06:22:00Z</dcterms:created>
  <dcterms:modified xsi:type="dcterms:W3CDTF">2023-01-05T06:24:00Z</dcterms:modified>
</cp:coreProperties>
</file>