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03" w:rsidRDefault="0096610D" w:rsidP="00966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10D">
        <w:rPr>
          <w:rFonts w:ascii="Times New Roman" w:hAnsi="Times New Roman" w:cs="Times New Roman"/>
          <w:sz w:val="28"/>
          <w:szCs w:val="28"/>
        </w:rPr>
        <w:t>Разработка системного подхода в стратегическом маркетинге компании в интересах повышения чистой прибыли</w:t>
      </w:r>
    </w:p>
    <w:p w:rsidR="0096610D" w:rsidRDefault="0096610D" w:rsidP="00966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Стр-67</w:t>
      </w:r>
    </w:p>
    <w:sdt>
      <w:sdtPr>
        <w:rPr>
          <w:b/>
          <w:bCs/>
        </w:rPr>
        <w:id w:val="-580756327"/>
        <w:docPartObj>
          <w:docPartGallery w:val="Table of Contents"/>
          <w:docPartUnique/>
        </w:docPartObj>
      </w:sdtPr>
      <w:sdtEndPr>
        <w:rPr>
          <w:rFonts w:cs="Times New Roman"/>
          <w:b w:val="0"/>
          <w:bCs w:val="0"/>
          <w:sz w:val="24"/>
          <w:szCs w:val="24"/>
        </w:rPr>
      </w:sdtEndPr>
      <w:sdtContent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r w:rsidRPr="0048765A">
            <w:rPr>
              <w:rFonts w:cs="Times New Roman"/>
              <w:sz w:val="24"/>
              <w:szCs w:val="24"/>
            </w:rPr>
            <w:fldChar w:fldCharType="begin"/>
          </w:r>
          <w:r w:rsidRPr="0048765A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48765A">
            <w:rPr>
              <w:rFonts w:cs="Times New Roman"/>
              <w:sz w:val="24"/>
              <w:szCs w:val="24"/>
            </w:rPr>
            <w:fldChar w:fldCharType="separate"/>
          </w:r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75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Введение</w:t>
            </w:r>
          </w:hyperlink>
        </w:p>
        <w:p w:rsidR="0096610D" w:rsidRPr="0048765A" w:rsidRDefault="0096610D" w:rsidP="0096610D">
          <w:pPr>
            <w:pStyle w:val="2"/>
            <w:tabs>
              <w:tab w:val="left" w:pos="1540"/>
            </w:tabs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76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1.1.</w:t>
            </w: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Текущая ситуация на рынке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77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1.2. Сущность проблемы и  цель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78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1.3. Исследовательская гипотеза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7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1.4. Вопросы исследования</w:t>
            </w:r>
          </w:hyperlink>
        </w:p>
        <w:p w:rsidR="0096610D" w:rsidRPr="0048765A" w:rsidRDefault="0096610D" w:rsidP="0096610D">
          <w:pPr>
            <w:pStyle w:val="11"/>
            <w:tabs>
              <w:tab w:val="left" w:pos="1320"/>
            </w:tabs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</w:t>
            </w: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Критический обзор теоретической литературы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1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2.1.1. Системный подход к исследованию и организации маркетинга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6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2.1.2. Задачи и мероприятия стратегического маркетинга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7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2.1.3. Чистая прибыль компании от маркетинга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8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2.1.4. Инструменты повышения чистой прибыли компании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8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2.1.5. Выводы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 Методология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1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3.1. Цели, задачи и методы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2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3.2. Процесс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4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3.3. Критерии успешного решения проблемы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5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3.4. Роль автора в проводимых исследованиях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6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3.5. Выводы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7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 Результаты проведенных исследований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8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4.1. Исследование услуг компании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79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4.1.1. 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4.1.2. Результаты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3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4.1.3.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4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4.2. Критерии классификации продуктов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5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4.2.1. Сбор данных и техника проведения анализа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6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4.2.2. Результаты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8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4.2.3.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0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4.3. Исследование целевой аудитории и конкурентных преимуществ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4.3.1. 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1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4.3.2. Результаты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3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4.3.3.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4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4.4. Конкурентные преимущества продуктов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5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4.4.1. 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6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4.4.2. Результаты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8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4.4.3.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1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4.5. Исследование рентабельности компании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2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4.5.1. 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21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4.5.2. Результаты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2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4.5.3.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11"/>
            <w:tabs>
              <w:tab w:val="left" w:pos="1320"/>
            </w:tabs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3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4.6</w:t>
            </w: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Стратегия компании</w:t>
            </w:r>
          </w:hyperlink>
        </w:p>
        <w:p w:rsidR="0096610D" w:rsidRPr="0048765A" w:rsidRDefault="0096610D" w:rsidP="0096610D">
          <w:pPr>
            <w:pStyle w:val="11"/>
            <w:tabs>
              <w:tab w:val="left" w:pos="1540"/>
            </w:tabs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31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4.6.1</w:t>
            </w: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11"/>
            <w:tabs>
              <w:tab w:val="left" w:pos="1540"/>
            </w:tabs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32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4.6.2</w:t>
            </w:r>
            <w:r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Результаты исследования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39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4.6.3.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40" w:history="1">
            <w:r w:rsidRPr="0048765A">
              <w:rPr>
                <w:rStyle w:val="a3"/>
                <w:rFonts w:eastAsiaTheme="majorEastAsia" w:cs="Times New Roman"/>
                <w:bCs/>
                <w:noProof/>
                <w:sz w:val="24"/>
                <w:szCs w:val="24"/>
              </w:rPr>
              <w:t>4.7. Исследование системного подхода в стратегическом маркетинге компании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41" w:history="1">
            <w:r w:rsidRPr="0048765A">
              <w:rPr>
                <w:rStyle w:val="a3"/>
                <w:rFonts w:eastAsiaTheme="majorEastAsia" w:cs="Times New Roman"/>
                <w:bCs/>
                <w:noProof/>
                <w:sz w:val="24"/>
                <w:szCs w:val="24"/>
              </w:rPr>
              <w:t>4.7.1. Сбор данных и техника проведения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42" w:history="1">
            <w:r w:rsidRPr="0048765A">
              <w:rPr>
                <w:rStyle w:val="a3"/>
                <w:rFonts w:eastAsiaTheme="majorEastAsia" w:cs="Times New Roman"/>
                <w:bCs/>
                <w:noProof/>
                <w:sz w:val="24"/>
                <w:szCs w:val="24"/>
              </w:rPr>
              <w:t>4.7.2. Результаты исследования</w:t>
            </w:r>
          </w:hyperlink>
        </w:p>
        <w:p w:rsidR="0096610D" w:rsidRPr="0048765A" w:rsidRDefault="0096610D" w:rsidP="0096610D">
          <w:pPr>
            <w:pStyle w:val="3"/>
            <w:tabs>
              <w:tab w:val="right" w:leader="dot" w:pos="9345"/>
            </w:tabs>
            <w:spacing w:after="0" w:line="360" w:lineRule="auto"/>
            <w:ind w:left="0"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44" w:history="1">
            <w:r w:rsidRPr="0048765A">
              <w:rPr>
                <w:rStyle w:val="a3"/>
                <w:rFonts w:eastAsiaTheme="majorEastAsia" w:cs="Times New Roman"/>
                <w:bCs/>
                <w:noProof/>
                <w:sz w:val="24"/>
                <w:szCs w:val="24"/>
              </w:rPr>
              <w:t>4.7.3. Выводы по результатам исследования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45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5. Основные выводы по результатам проведенных исследований</w:t>
            </w:r>
          </w:hyperlink>
        </w:p>
        <w:p w:rsidR="0096610D" w:rsidRPr="0048765A" w:rsidRDefault="0096610D" w:rsidP="0096610D">
          <w:pPr>
            <w:pStyle w:val="2"/>
            <w:spacing w:after="0" w:line="360" w:lineRule="auto"/>
            <w:ind w:left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50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6. Рекомендации по результатам проведенных исследований</w:t>
            </w:r>
          </w:hyperlink>
        </w:p>
        <w:p w:rsidR="0096610D" w:rsidRPr="0048765A" w:rsidRDefault="0096610D" w:rsidP="0096610D">
          <w:pPr>
            <w:pStyle w:val="11"/>
            <w:spacing w:after="0" w:line="360" w:lineRule="auto"/>
            <w:ind w:firstLine="0"/>
            <w:rPr>
              <w:rFonts w:eastAsiaTheme="minorEastAsia" w:cs="Times New Roman"/>
              <w:noProof/>
              <w:sz w:val="24"/>
              <w:szCs w:val="24"/>
              <w:lang w:eastAsia="ru-RU"/>
            </w:rPr>
          </w:pPr>
          <w:hyperlink w:anchor="_Toc512433853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Заключение</w:t>
            </w:r>
          </w:hyperlink>
        </w:p>
        <w:p w:rsidR="0096610D" w:rsidRPr="003714AB" w:rsidRDefault="0096610D" w:rsidP="0096610D">
          <w:pPr>
            <w:pStyle w:val="11"/>
            <w:spacing w:after="0" w:line="360" w:lineRule="auto"/>
            <w:ind w:firstLine="0"/>
            <w:rPr>
              <w:rFonts w:cs="Times New Roman"/>
              <w:sz w:val="24"/>
              <w:szCs w:val="24"/>
            </w:rPr>
          </w:pPr>
          <w:hyperlink w:anchor="_Toc512433854" w:history="1">
            <w:r w:rsidRPr="0048765A">
              <w:rPr>
                <w:rStyle w:val="a3"/>
                <w:rFonts w:cs="Times New Roman"/>
                <w:noProof/>
                <w:sz w:val="24"/>
                <w:szCs w:val="24"/>
              </w:rPr>
              <w:t>Библиография</w:t>
            </w:r>
          </w:hyperlink>
          <w:r w:rsidRPr="0048765A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6610D" w:rsidRDefault="0096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10D" w:rsidRPr="0096610D" w:rsidRDefault="0096610D" w:rsidP="0096610D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12433853"/>
      <w:r w:rsidRPr="009661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Заключение</w:t>
      </w:r>
      <w:bookmarkEnd w:id="0"/>
    </w:p>
    <w:p w:rsidR="0096610D" w:rsidRPr="0096610D" w:rsidRDefault="0096610D" w:rsidP="00966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10D" w:rsidRPr="0096610D" w:rsidRDefault="0096610D" w:rsidP="00966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610D">
        <w:rPr>
          <w:rFonts w:ascii="Times New Roman" w:eastAsia="Calibri" w:hAnsi="Times New Roman" w:cs="Times New Roman"/>
          <w:sz w:val="24"/>
          <w:szCs w:val="28"/>
        </w:rPr>
        <w:t xml:space="preserve">Сущность системного подхода заключается в процедурах комплексного рассмотрения явления, с одной стороны, как некой «цельной» системы связанных и взаимодействующих внутренних составляющих, а с другой - как подсистемы еще более крупной системы. </w:t>
      </w:r>
      <w:r w:rsidRPr="0096610D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Системный подход к исследованию и организации маркетинга - это необходимое условие в успешной его деятельности на рынке. Подход подразумевает рассмотрение компании, применяющей методологию маркетинга, в качестве открытой сложной системы, которая ориентирована на рынок и внешнюю среду.</w:t>
      </w:r>
    </w:p>
    <w:p w:rsidR="0096610D" w:rsidRPr="0096610D" w:rsidRDefault="0096610D" w:rsidP="0096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10D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гипотеза заключалась в том, что существует (отсутствует) такой формат линейки продуктов и маркетинг плана в сфере </w:t>
      </w:r>
      <w:proofErr w:type="spellStart"/>
      <w:r w:rsidRPr="0096610D">
        <w:rPr>
          <w:rFonts w:ascii="Times New Roman" w:eastAsia="Calibri" w:hAnsi="Times New Roman" w:cs="Times New Roman"/>
          <w:sz w:val="24"/>
          <w:szCs w:val="24"/>
        </w:rPr>
        <w:t>нетворкинга</w:t>
      </w:r>
      <w:proofErr w:type="spellEnd"/>
      <w:r w:rsidRPr="0096610D">
        <w:rPr>
          <w:rFonts w:ascii="Times New Roman" w:eastAsia="Calibri" w:hAnsi="Times New Roman" w:cs="Times New Roman"/>
          <w:sz w:val="24"/>
          <w:szCs w:val="24"/>
        </w:rPr>
        <w:t xml:space="preserve">, который способен обеспечить повышение чистой прибыли </w:t>
      </w:r>
      <w:r w:rsidRPr="0096610D">
        <w:rPr>
          <w:rFonts w:ascii="Times New Roman" w:eastAsia="Calibri" w:hAnsi="Times New Roman" w:cs="Times New Roman"/>
          <w:sz w:val="24"/>
          <w:szCs w:val="28"/>
          <w:lang w:val="en-US"/>
        </w:rPr>
        <w:t>Networking</w:t>
      </w:r>
      <w:r w:rsidRPr="0096610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6610D">
        <w:rPr>
          <w:rFonts w:ascii="Times New Roman" w:eastAsia="Calibri" w:hAnsi="Times New Roman" w:cs="Times New Roman"/>
          <w:sz w:val="24"/>
          <w:szCs w:val="28"/>
          <w:lang w:val="en-US"/>
        </w:rPr>
        <w:t>Bureau</w:t>
      </w:r>
      <w:r w:rsidRPr="0096610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6610D">
        <w:rPr>
          <w:rFonts w:ascii="Times New Roman" w:eastAsia="Calibri" w:hAnsi="Times New Roman" w:cs="Times New Roman"/>
          <w:sz w:val="24"/>
          <w:szCs w:val="28"/>
          <w:lang w:val="en-US"/>
        </w:rPr>
        <w:t>PIPL</w:t>
      </w:r>
      <w:r w:rsidRPr="009661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610D" w:rsidRPr="0096610D" w:rsidRDefault="0096610D" w:rsidP="0096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10D">
        <w:rPr>
          <w:rFonts w:ascii="Times New Roman" w:eastAsia="Calibri" w:hAnsi="Times New Roman" w:cs="Times New Roman"/>
          <w:sz w:val="24"/>
          <w:szCs w:val="24"/>
        </w:rPr>
        <w:t>Для подтверждения данной гипотезы было проведено шесть частных исследований, которые показали следующие результаты:</w:t>
      </w:r>
    </w:p>
    <w:p w:rsidR="0096610D" w:rsidRPr="0096610D" w:rsidRDefault="0096610D" w:rsidP="00966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10D">
        <w:rPr>
          <w:rFonts w:ascii="Times New Roman" w:eastAsia="Calibri" w:hAnsi="Times New Roman" w:cs="Times New Roman"/>
          <w:sz w:val="24"/>
          <w:szCs w:val="24"/>
        </w:rPr>
        <w:t xml:space="preserve">1.В соответствии с проведенным исследованием, можно сказать, что согласно критериям классификации услуг </w:t>
      </w:r>
      <w:proofErr w:type="spellStart"/>
      <w:r w:rsidRPr="0096610D">
        <w:rPr>
          <w:rFonts w:ascii="Times New Roman" w:eastAsia="Calibri" w:hAnsi="Times New Roman" w:cs="Times New Roman"/>
          <w:sz w:val="24"/>
          <w:szCs w:val="24"/>
        </w:rPr>
        <w:t>нетворкинга</w:t>
      </w:r>
      <w:proofErr w:type="spellEnd"/>
      <w:r w:rsidRPr="0096610D">
        <w:rPr>
          <w:rFonts w:ascii="Times New Roman" w:eastAsia="Calibri" w:hAnsi="Times New Roman" w:cs="Times New Roman"/>
          <w:sz w:val="24"/>
          <w:szCs w:val="24"/>
        </w:rPr>
        <w:t>, отобранные услуги позитивные, и они представлены следующими: помощь в устройстве на работу, помощь в устройстве в престижные школы и детские сады, помощь в поиске инвестора, Оказание помощи в поиске новых партнеров с хорошей репутацией для слияния или выгодного сотрудничества, помощь в поиске для компании высококлассных специалистов, помощь в заключении договоров и соглашений в сфере В2В.</w:t>
      </w:r>
    </w:p>
    <w:p w:rsidR="0096610D" w:rsidRDefault="00966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610D" w:rsidRPr="003714AB" w:rsidRDefault="0096610D" w:rsidP="0096610D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714AB">
        <w:rPr>
          <w:rFonts w:ascii="Times New Roman" w:hAnsi="Times New Roman" w:cs="Times New Roman"/>
          <w:color w:val="auto"/>
          <w:sz w:val="24"/>
          <w:szCs w:val="24"/>
        </w:rPr>
        <w:lastRenderedPageBreak/>
        <w:t>Библиография</w:t>
      </w:r>
    </w:p>
    <w:p w:rsidR="0096610D" w:rsidRPr="003714AB" w:rsidRDefault="0096610D" w:rsidP="0096610D">
      <w:pPr>
        <w:spacing w:line="360" w:lineRule="auto"/>
        <w:rPr>
          <w:sz w:val="24"/>
          <w:szCs w:val="24"/>
        </w:rPr>
      </w:pPr>
    </w:p>
    <w:p w:rsidR="0096610D" w:rsidRPr="003714AB" w:rsidRDefault="0096610D" w:rsidP="0096610D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4"/>
        </w:rPr>
      </w:pPr>
      <w:proofErr w:type="spellStart"/>
      <w:r w:rsidRPr="003714AB">
        <w:rPr>
          <w:sz w:val="24"/>
        </w:rPr>
        <w:t>Акулич</w:t>
      </w:r>
      <w:proofErr w:type="spellEnd"/>
      <w:r w:rsidRPr="003714AB">
        <w:rPr>
          <w:sz w:val="24"/>
        </w:rPr>
        <w:t xml:space="preserve">, И. Л. Маркетинг: учебник для студентов высших учебных заведений по экономическим специальностям / И. Л. </w:t>
      </w:r>
      <w:proofErr w:type="spellStart"/>
      <w:r w:rsidRPr="003714AB">
        <w:rPr>
          <w:sz w:val="24"/>
        </w:rPr>
        <w:t>Акулич</w:t>
      </w:r>
      <w:proofErr w:type="spellEnd"/>
      <w:r w:rsidRPr="003714AB">
        <w:rPr>
          <w:sz w:val="24"/>
        </w:rPr>
        <w:t xml:space="preserve">. – Минск: </w:t>
      </w:r>
      <w:proofErr w:type="spellStart"/>
      <w:r w:rsidRPr="003714AB">
        <w:rPr>
          <w:sz w:val="24"/>
        </w:rPr>
        <w:t>Вышэйшая</w:t>
      </w:r>
      <w:proofErr w:type="spellEnd"/>
      <w:r w:rsidRPr="003714AB">
        <w:rPr>
          <w:sz w:val="24"/>
        </w:rPr>
        <w:t xml:space="preserve"> школа, 2016. – 524 с.</w:t>
      </w:r>
    </w:p>
    <w:p w:rsidR="0096610D" w:rsidRPr="003714AB" w:rsidRDefault="0096610D" w:rsidP="0096610D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4"/>
        </w:rPr>
      </w:pPr>
      <w:r w:rsidRPr="003714AB">
        <w:rPr>
          <w:sz w:val="24"/>
        </w:rPr>
        <w:t xml:space="preserve">Арефьев И. </w:t>
      </w:r>
      <w:proofErr w:type="spellStart"/>
      <w:r w:rsidRPr="003714AB">
        <w:rPr>
          <w:sz w:val="24"/>
        </w:rPr>
        <w:t>Нетворкинг</w:t>
      </w:r>
      <w:proofErr w:type="spellEnd"/>
      <w:r w:rsidRPr="003714AB">
        <w:rPr>
          <w:sz w:val="24"/>
        </w:rPr>
        <w:t xml:space="preserve"> — что это такое? Простыми словами // </w:t>
      </w:r>
      <w:hyperlink r:id="rId5" w:history="1">
        <w:r w:rsidRPr="003714AB">
          <w:rPr>
            <w:rStyle w:val="a3"/>
            <w:sz w:val="24"/>
          </w:rPr>
          <w:t>https://clubshuttle.ru/netvorking-chto-eto-takoe</w:t>
        </w:r>
      </w:hyperlink>
      <w:r w:rsidRPr="003714AB">
        <w:rPr>
          <w:sz w:val="24"/>
        </w:rPr>
        <w:t>.</w:t>
      </w:r>
    </w:p>
    <w:p w:rsidR="0096610D" w:rsidRPr="003714AB" w:rsidRDefault="0096610D" w:rsidP="0096610D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4"/>
        </w:rPr>
      </w:pPr>
      <w:proofErr w:type="spellStart"/>
      <w:r w:rsidRPr="003714AB">
        <w:rPr>
          <w:sz w:val="24"/>
        </w:rPr>
        <w:t>Басовский</w:t>
      </w:r>
      <w:proofErr w:type="spellEnd"/>
      <w:r w:rsidRPr="003714AB">
        <w:rPr>
          <w:sz w:val="24"/>
        </w:rPr>
        <w:t xml:space="preserve"> Л. Прогнозирование и планирование в условиях рынка. - М.: Инфра-М, 2015 г. – 415 с.</w:t>
      </w:r>
    </w:p>
    <w:p w:rsidR="0096610D" w:rsidRPr="003714AB" w:rsidRDefault="0096610D" w:rsidP="0096610D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4"/>
        </w:rPr>
      </w:pPr>
      <w:r w:rsidRPr="003714AB">
        <w:rPr>
          <w:sz w:val="24"/>
        </w:rPr>
        <w:t xml:space="preserve">Блинов А. Системный подход в менеджменте // </w:t>
      </w:r>
      <w:hyperlink r:id="rId6" w:history="1">
        <w:r w:rsidRPr="003714AB">
          <w:rPr>
            <w:rStyle w:val="a3"/>
            <w:sz w:val="24"/>
          </w:rPr>
          <w:t>http://iknigi.net/avtor-andrey-blinov/106601-teoriya-menedzhmenta-andrey-blinov/read/page-2.html</w:t>
        </w:r>
      </w:hyperlink>
      <w:r w:rsidRPr="003714AB">
        <w:rPr>
          <w:sz w:val="24"/>
        </w:rPr>
        <w:t>.</w:t>
      </w:r>
    </w:p>
    <w:p w:rsidR="0096610D" w:rsidRPr="003714AB" w:rsidRDefault="0096610D" w:rsidP="0096610D">
      <w:pPr>
        <w:pStyle w:val="a4"/>
        <w:numPr>
          <w:ilvl w:val="0"/>
          <w:numId w:val="1"/>
        </w:numPr>
        <w:spacing w:line="360" w:lineRule="auto"/>
        <w:ind w:left="0" w:firstLine="709"/>
        <w:rPr>
          <w:sz w:val="24"/>
        </w:rPr>
      </w:pPr>
      <w:r w:rsidRPr="003714AB">
        <w:rPr>
          <w:sz w:val="24"/>
        </w:rPr>
        <w:t xml:space="preserve">Грант Р. М. Теория конкурентных преимуществ: практические выводы для формулирования стратегии / / Вестник СПб Университета. 2016. Сер.8. Вып.3 (24). С. 47-75. </w:t>
      </w:r>
    </w:p>
    <w:p w:rsidR="0096610D" w:rsidRPr="0096610D" w:rsidRDefault="0096610D" w:rsidP="0096610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6610D" w:rsidRPr="009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308"/>
    <w:multiLevelType w:val="hybridMultilevel"/>
    <w:tmpl w:val="A028C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4"/>
    <w:rsid w:val="000D4F03"/>
    <w:rsid w:val="003448C4"/>
    <w:rsid w:val="009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810D"/>
  <w15:chartTrackingRefBased/>
  <w15:docId w15:val="{6B4B5668-465D-4934-AA16-D624C57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10D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10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6610D"/>
    <w:pPr>
      <w:tabs>
        <w:tab w:val="right" w:leader="dot" w:pos="9345"/>
      </w:tabs>
      <w:spacing w:after="10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6610D"/>
    <w:pPr>
      <w:tabs>
        <w:tab w:val="right" w:leader="dot" w:pos="9345"/>
      </w:tabs>
      <w:spacing w:after="100" w:line="240" w:lineRule="auto"/>
      <w:ind w:left="709"/>
    </w:pPr>
    <w:rPr>
      <w:rFonts w:ascii="Times New Roman" w:hAnsi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96610D"/>
    <w:pPr>
      <w:spacing w:after="100" w:line="240" w:lineRule="auto"/>
      <w:ind w:left="56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61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6610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nigi.net/avtor-andrey-blinov/106601-teoriya-menedzhmenta-andrey-blinov/read/page-2.html" TargetMode="External"/><Relationship Id="rId5" Type="http://schemas.openxmlformats.org/officeDocument/2006/relationships/hyperlink" Target="https://clubshuttle.ru/netvorking-chto-eto-ta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2018-12-04T10:02:00Z</dcterms:created>
  <dcterms:modified xsi:type="dcterms:W3CDTF">2018-12-04T10:07:00Z</dcterms:modified>
</cp:coreProperties>
</file>