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05" w:rsidRDefault="00B449B0" w:rsidP="00B449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Диссертация_</w:t>
      </w:r>
      <w:r w:rsidRPr="00B4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KPI как инструмент повышения эффективности труда руководителей и персонала компаний</w:t>
      </w:r>
    </w:p>
    <w:p w:rsidR="00B449B0" w:rsidRDefault="00B449B0" w:rsidP="00B449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Стр_76</w:t>
      </w:r>
    </w:p>
    <w:p w:rsidR="00B449B0" w:rsidRPr="00B449B0" w:rsidRDefault="00B449B0" w:rsidP="00B449B0">
      <w:pPr>
        <w:pStyle w:val="11"/>
        <w:tabs>
          <w:tab w:val="right" w:leader="dot" w:pos="9628"/>
        </w:tabs>
        <w:spacing w:after="0" w:line="360" w:lineRule="auto"/>
        <w:rPr>
          <w:noProof/>
          <w:sz w:val="24"/>
          <w:szCs w:val="28"/>
        </w:rPr>
      </w:pPr>
      <w:r w:rsidRPr="00B449B0">
        <w:rPr>
          <w:rFonts w:asciiTheme="majorBidi" w:hAnsiTheme="majorBidi" w:cstheme="majorBidi"/>
          <w:sz w:val="24"/>
          <w:szCs w:val="28"/>
        </w:rPr>
        <w:fldChar w:fldCharType="begin"/>
      </w:r>
      <w:r w:rsidRPr="00B449B0">
        <w:rPr>
          <w:rFonts w:asciiTheme="majorBidi" w:hAnsiTheme="majorBidi" w:cstheme="majorBidi"/>
          <w:sz w:val="24"/>
          <w:szCs w:val="28"/>
        </w:rPr>
        <w:instrText xml:space="preserve"> TOC \o "1-3" \h \z \u </w:instrText>
      </w:r>
      <w:r w:rsidRPr="00B449B0">
        <w:rPr>
          <w:rFonts w:asciiTheme="majorBidi" w:hAnsiTheme="majorBidi" w:cstheme="majorBidi"/>
          <w:sz w:val="24"/>
          <w:szCs w:val="28"/>
        </w:rPr>
        <w:fldChar w:fldCharType="separate"/>
      </w:r>
      <w:hyperlink r:id="rId5" w:anchor="_Toc23524517" w:history="1">
        <w:r w:rsidRPr="00B449B0">
          <w:rPr>
            <w:rStyle w:val="a3"/>
            <w:rFonts w:asciiTheme="majorBidi" w:hAnsiTheme="majorBidi"/>
            <w:noProof/>
            <w:sz w:val="24"/>
            <w:szCs w:val="28"/>
          </w:rPr>
          <w:t>Введение</w:t>
        </w:r>
      </w:hyperlink>
    </w:p>
    <w:p w:rsidR="00B449B0" w:rsidRPr="00B449B0" w:rsidRDefault="00B449B0" w:rsidP="00B449B0">
      <w:pPr>
        <w:pStyle w:val="11"/>
        <w:tabs>
          <w:tab w:val="right" w:leader="dot" w:pos="9628"/>
        </w:tabs>
        <w:spacing w:after="0" w:line="360" w:lineRule="auto"/>
        <w:rPr>
          <w:noProof/>
          <w:sz w:val="24"/>
          <w:szCs w:val="28"/>
        </w:rPr>
      </w:pPr>
      <w:hyperlink r:id="rId6" w:anchor="_Toc23524518" w:history="1">
        <w:r w:rsidRPr="00B449B0">
          <w:rPr>
            <w:rStyle w:val="a3"/>
            <w:rFonts w:asciiTheme="majorBidi" w:hAnsiTheme="majorBidi"/>
            <w:noProof/>
            <w:sz w:val="24"/>
            <w:szCs w:val="28"/>
          </w:rPr>
          <w:t>1. Теоретические аспекты разработки и внедрения системы KPI как средства повышения эффективности труда руководителей и персонала компаний</w:t>
        </w:r>
      </w:hyperlink>
    </w:p>
    <w:p w:rsidR="00B449B0" w:rsidRPr="00B449B0" w:rsidRDefault="00B449B0" w:rsidP="00B449B0">
      <w:pPr>
        <w:pStyle w:val="11"/>
        <w:tabs>
          <w:tab w:val="right" w:leader="dot" w:pos="9628"/>
        </w:tabs>
        <w:spacing w:after="0" w:line="360" w:lineRule="auto"/>
        <w:rPr>
          <w:noProof/>
          <w:sz w:val="24"/>
          <w:szCs w:val="28"/>
        </w:rPr>
      </w:pPr>
      <w:hyperlink r:id="rId7" w:anchor="_Toc23524519" w:history="1">
        <w:r w:rsidRPr="00B449B0">
          <w:rPr>
            <w:rStyle w:val="a3"/>
            <w:rFonts w:asciiTheme="majorBidi" w:hAnsiTheme="majorBidi"/>
            <w:noProof/>
            <w:sz w:val="24"/>
            <w:szCs w:val="28"/>
          </w:rPr>
          <w:t>1.1 Понятие, классификация и роль ключевых показателей эффективности (KPI) в системе управления компании</w:t>
        </w:r>
      </w:hyperlink>
    </w:p>
    <w:p w:rsidR="00B449B0" w:rsidRPr="00B449B0" w:rsidRDefault="00B449B0" w:rsidP="00B449B0">
      <w:pPr>
        <w:pStyle w:val="11"/>
        <w:tabs>
          <w:tab w:val="right" w:leader="dot" w:pos="9628"/>
        </w:tabs>
        <w:spacing w:after="0" w:line="360" w:lineRule="auto"/>
        <w:rPr>
          <w:noProof/>
          <w:sz w:val="24"/>
          <w:szCs w:val="28"/>
        </w:rPr>
      </w:pPr>
      <w:hyperlink r:id="rId8" w:anchor="_Toc23524520" w:history="1">
        <w:r w:rsidRPr="00B449B0">
          <w:rPr>
            <w:rStyle w:val="a3"/>
            <w:rFonts w:asciiTheme="majorBidi" w:hAnsiTheme="majorBidi"/>
            <w:noProof/>
            <w:sz w:val="24"/>
            <w:szCs w:val="28"/>
          </w:rPr>
          <w:t>1.2 Обзор методологических подходов к построению системы KPI</w:t>
        </w:r>
      </w:hyperlink>
    </w:p>
    <w:p w:rsidR="00B449B0" w:rsidRPr="00B449B0" w:rsidRDefault="00B449B0" w:rsidP="00B449B0">
      <w:pPr>
        <w:pStyle w:val="11"/>
        <w:tabs>
          <w:tab w:val="right" w:leader="dot" w:pos="9628"/>
        </w:tabs>
        <w:spacing w:after="0" w:line="360" w:lineRule="auto"/>
        <w:rPr>
          <w:noProof/>
          <w:sz w:val="24"/>
          <w:szCs w:val="28"/>
        </w:rPr>
      </w:pPr>
      <w:hyperlink r:id="rId9" w:anchor="_Toc23524521" w:history="1">
        <w:r w:rsidRPr="00B449B0">
          <w:rPr>
            <w:rStyle w:val="a3"/>
            <w:rFonts w:asciiTheme="majorBidi" w:hAnsiTheme="majorBidi"/>
            <w:noProof/>
            <w:sz w:val="24"/>
            <w:szCs w:val="28"/>
          </w:rPr>
          <w:t>1.3 Методические подходы к использованию систем KPI в качестве стимулирующего средства повышения эффективности труда руководителей и персонала компаний</w:t>
        </w:r>
      </w:hyperlink>
    </w:p>
    <w:p w:rsidR="00B449B0" w:rsidRPr="00B449B0" w:rsidRDefault="00B449B0" w:rsidP="00B449B0">
      <w:pPr>
        <w:pStyle w:val="11"/>
        <w:tabs>
          <w:tab w:val="right" w:leader="dot" w:pos="9628"/>
        </w:tabs>
        <w:spacing w:after="0" w:line="360" w:lineRule="auto"/>
        <w:rPr>
          <w:noProof/>
          <w:sz w:val="24"/>
          <w:szCs w:val="28"/>
        </w:rPr>
      </w:pPr>
      <w:hyperlink r:id="rId10" w:anchor="_Toc23524522" w:history="1">
        <w:r w:rsidRPr="00B449B0">
          <w:rPr>
            <w:rStyle w:val="a3"/>
            <w:rFonts w:asciiTheme="majorBidi" w:hAnsiTheme="majorBidi"/>
            <w:noProof/>
            <w:sz w:val="24"/>
            <w:szCs w:val="28"/>
          </w:rPr>
          <w:t>2. Анализ деятельности и эффективности труда руководителей и персонала на примере компании</w:t>
        </w:r>
      </w:hyperlink>
    </w:p>
    <w:p w:rsidR="00B449B0" w:rsidRPr="00B449B0" w:rsidRDefault="00B449B0" w:rsidP="00B449B0">
      <w:pPr>
        <w:pStyle w:val="11"/>
        <w:tabs>
          <w:tab w:val="right" w:leader="dot" w:pos="9628"/>
        </w:tabs>
        <w:spacing w:after="0" w:line="360" w:lineRule="auto"/>
        <w:rPr>
          <w:noProof/>
          <w:sz w:val="24"/>
          <w:szCs w:val="28"/>
        </w:rPr>
      </w:pPr>
      <w:hyperlink r:id="rId11" w:anchor="_Toc23524523" w:history="1">
        <w:r w:rsidRPr="00B449B0">
          <w:rPr>
            <w:rStyle w:val="a3"/>
            <w:rFonts w:asciiTheme="majorBidi" w:hAnsiTheme="majorBidi"/>
            <w:noProof/>
            <w:sz w:val="24"/>
            <w:szCs w:val="28"/>
          </w:rPr>
          <w:t>2.1 Организационно-экономическая и финансовая характеристика деятельности компании</w:t>
        </w:r>
      </w:hyperlink>
    </w:p>
    <w:p w:rsidR="00B449B0" w:rsidRPr="00B449B0" w:rsidRDefault="00B449B0" w:rsidP="00B449B0">
      <w:pPr>
        <w:pStyle w:val="11"/>
        <w:tabs>
          <w:tab w:val="right" w:leader="dot" w:pos="9628"/>
        </w:tabs>
        <w:spacing w:after="0" w:line="360" w:lineRule="auto"/>
        <w:rPr>
          <w:noProof/>
          <w:sz w:val="24"/>
          <w:szCs w:val="28"/>
        </w:rPr>
      </w:pPr>
      <w:hyperlink r:id="rId12" w:anchor="_Toc23524524" w:history="1">
        <w:r w:rsidRPr="00B449B0">
          <w:rPr>
            <w:rStyle w:val="a3"/>
            <w:rFonts w:asciiTheme="majorBidi" w:hAnsiTheme="majorBidi"/>
            <w:noProof/>
            <w:sz w:val="24"/>
            <w:szCs w:val="28"/>
          </w:rPr>
          <w:t>2.2 Оценка показателей эффективности труда руководителей и персонала компании</w:t>
        </w:r>
      </w:hyperlink>
    </w:p>
    <w:p w:rsidR="00B449B0" w:rsidRPr="00B449B0" w:rsidRDefault="00B449B0" w:rsidP="00B449B0">
      <w:pPr>
        <w:pStyle w:val="11"/>
        <w:tabs>
          <w:tab w:val="right" w:leader="dot" w:pos="9628"/>
        </w:tabs>
        <w:spacing w:after="0" w:line="360" w:lineRule="auto"/>
        <w:rPr>
          <w:noProof/>
          <w:sz w:val="24"/>
          <w:szCs w:val="28"/>
        </w:rPr>
      </w:pPr>
      <w:hyperlink r:id="rId13" w:anchor="_Toc23524525" w:history="1">
        <w:r w:rsidRPr="00B449B0">
          <w:rPr>
            <w:rStyle w:val="a3"/>
            <w:rFonts w:asciiTheme="majorBidi" w:hAnsiTheme="majorBidi"/>
            <w:noProof/>
            <w:sz w:val="24"/>
            <w:szCs w:val="28"/>
          </w:rPr>
          <w:t>2.3 Оценка существующей системы стимулирования результатов трудовой деятельности руководителей и персонала компании</w:t>
        </w:r>
      </w:hyperlink>
    </w:p>
    <w:p w:rsidR="00B449B0" w:rsidRPr="00B449B0" w:rsidRDefault="00B449B0" w:rsidP="00B449B0">
      <w:pPr>
        <w:pStyle w:val="11"/>
        <w:tabs>
          <w:tab w:val="right" w:leader="dot" w:pos="9628"/>
        </w:tabs>
        <w:spacing w:after="0" w:line="360" w:lineRule="auto"/>
        <w:rPr>
          <w:noProof/>
          <w:sz w:val="24"/>
          <w:szCs w:val="28"/>
        </w:rPr>
      </w:pPr>
      <w:hyperlink r:id="rId14" w:anchor="_Toc23524527" w:history="1">
        <w:r w:rsidRPr="00B449B0">
          <w:rPr>
            <w:rStyle w:val="a3"/>
            <w:rFonts w:asciiTheme="majorBidi" w:hAnsiTheme="majorBidi"/>
            <w:noProof/>
            <w:sz w:val="24"/>
            <w:szCs w:val="28"/>
          </w:rPr>
          <w:t>3. Разработка системы KPI в целях повышения эффективности труда руководителей и персонала компании</w:t>
        </w:r>
      </w:hyperlink>
    </w:p>
    <w:p w:rsidR="00B449B0" w:rsidRPr="00B449B0" w:rsidRDefault="00B449B0" w:rsidP="00B449B0">
      <w:pPr>
        <w:pStyle w:val="11"/>
        <w:tabs>
          <w:tab w:val="right" w:leader="dot" w:pos="9628"/>
        </w:tabs>
        <w:spacing w:after="0" w:line="360" w:lineRule="auto"/>
        <w:rPr>
          <w:noProof/>
          <w:sz w:val="24"/>
          <w:szCs w:val="28"/>
        </w:rPr>
      </w:pPr>
      <w:hyperlink r:id="rId15" w:anchor="_Toc23524528" w:history="1">
        <w:r w:rsidRPr="00B449B0">
          <w:rPr>
            <w:rStyle w:val="a3"/>
            <w:rFonts w:asciiTheme="majorBidi" w:hAnsiTheme="majorBidi"/>
            <w:noProof/>
            <w:sz w:val="24"/>
            <w:szCs w:val="28"/>
          </w:rPr>
          <w:t>3.1 Предложения по построению системы KPI для руководителей и персонала компании</w:t>
        </w:r>
      </w:hyperlink>
    </w:p>
    <w:p w:rsidR="00B449B0" w:rsidRPr="00B449B0" w:rsidRDefault="00B449B0" w:rsidP="00B449B0">
      <w:pPr>
        <w:pStyle w:val="11"/>
        <w:tabs>
          <w:tab w:val="right" w:leader="dot" w:pos="9628"/>
        </w:tabs>
        <w:spacing w:after="0" w:line="360" w:lineRule="auto"/>
        <w:rPr>
          <w:noProof/>
          <w:sz w:val="24"/>
          <w:szCs w:val="28"/>
        </w:rPr>
      </w:pPr>
      <w:hyperlink r:id="rId16" w:anchor="_Toc23524529" w:history="1">
        <w:r w:rsidRPr="00B449B0">
          <w:rPr>
            <w:rStyle w:val="a3"/>
            <w:rFonts w:asciiTheme="majorBidi" w:hAnsiTheme="majorBidi"/>
            <w:noProof/>
            <w:sz w:val="24"/>
            <w:szCs w:val="28"/>
          </w:rPr>
          <w:t>3.2 Рекомендации по внедрению и определению размера стимулирующей выплаты в системе KPI для менеджеров и персонала компании</w:t>
        </w:r>
      </w:hyperlink>
    </w:p>
    <w:p w:rsidR="00B449B0" w:rsidRPr="00B449B0" w:rsidRDefault="00B449B0" w:rsidP="00B449B0">
      <w:pPr>
        <w:pStyle w:val="11"/>
        <w:tabs>
          <w:tab w:val="right" w:leader="dot" w:pos="9628"/>
        </w:tabs>
        <w:spacing w:after="0" w:line="360" w:lineRule="auto"/>
        <w:rPr>
          <w:noProof/>
          <w:sz w:val="24"/>
          <w:szCs w:val="28"/>
        </w:rPr>
      </w:pPr>
      <w:hyperlink r:id="rId17" w:anchor="_Toc23524530" w:history="1">
        <w:r w:rsidRPr="00B449B0">
          <w:rPr>
            <w:rStyle w:val="a3"/>
            <w:rFonts w:asciiTheme="majorBidi" w:hAnsiTheme="majorBidi"/>
            <w:noProof/>
            <w:sz w:val="24"/>
            <w:szCs w:val="28"/>
          </w:rPr>
          <w:t xml:space="preserve">3.3 Рекомендации по адаптации к особенностям деятельности компании и включению ее в состав инструментов стратегического управления </w:t>
        </w:r>
        <w:r w:rsidRPr="00B449B0">
          <w:rPr>
            <w:rFonts w:asciiTheme="majorBidi" w:hAnsiTheme="majorBidi"/>
            <w:noProof/>
            <w:color w:val="0000FF"/>
            <w:sz w:val="24"/>
            <w:szCs w:val="28"/>
            <w:u w:val="single"/>
          </w:rPr>
          <w:br/>
        </w:r>
        <w:r w:rsidRPr="00B449B0">
          <w:rPr>
            <w:rStyle w:val="a3"/>
            <w:rFonts w:asciiTheme="majorBidi" w:hAnsiTheme="majorBidi"/>
            <w:noProof/>
            <w:sz w:val="24"/>
            <w:szCs w:val="28"/>
          </w:rPr>
          <w:t>персоналом</w:t>
        </w:r>
      </w:hyperlink>
    </w:p>
    <w:p w:rsidR="00B449B0" w:rsidRPr="00B449B0" w:rsidRDefault="00B449B0" w:rsidP="00B449B0">
      <w:pPr>
        <w:pStyle w:val="11"/>
        <w:tabs>
          <w:tab w:val="right" w:leader="dot" w:pos="9628"/>
        </w:tabs>
        <w:spacing w:after="0" w:line="360" w:lineRule="auto"/>
        <w:rPr>
          <w:noProof/>
          <w:sz w:val="24"/>
          <w:szCs w:val="28"/>
        </w:rPr>
      </w:pPr>
      <w:hyperlink r:id="rId18" w:anchor="_Toc23524531" w:history="1">
        <w:r w:rsidRPr="00B449B0">
          <w:rPr>
            <w:rStyle w:val="a3"/>
            <w:rFonts w:asciiTheme="majorBidi" w:hAnsiTheme="majorBidi"/>
            <w:noProof/>
            <w:sz w:val="24"/>
            <w:szCs w:val="28"/>
          </w:rPr>
          <w:t>Заключение</w:t>
        </w:r>
      </w:hyperlink>
    </w:p>
    <w:p w:rsidR="00B449B0" w:rsidRPr="00B449B0" w:rsidRDefault="00B449B0" w:rsidP="00B449B0">
      <w:pPr>
        <w:pStyle w:val="11"/>
        <w:tabs>
          <w:tab w:val="right" w:leader="dot" w:pos="9628"/>
        </w:tabs>
        <w:spacing w:after="0" w:line="360" w:lineRule="auto"/>
        <w:rPr>
          <w:noProof/>
          <w:sz w:val="24"/>
          <w:szCs w:val="28"/>
        </w:rPr>
      </w:pPr>
      <w:hyperlink r:id="rId19" w:anchor="_Toc23524532" w:history="1">
        <w:r w:rsidRPr="00B449B0">
          <w:rPr>
            <w:rStyle w:val="a3"/>
            <w:rFonts w:asciiTheme="majorBidi" w:hAnsiTheme="majorBidi"/>
            <w:noProof/>
            <w:sz w:val="24"/>
            <w:szCs w:val="28"/>
          </w:rPr>
          <w:t>Список использованной литературы</w:t>
        </w:r>
      </w:hyperlink>
    </w:p>
    <w:p w:rsidR="00B449B0" w:rsidRDefault="00B449B0">
      <w:pPr>
        <w:rPr>
          <w:rFonts w:asciiTheme="majorBidi" w:hAnsiTheme="majorBidi" w:cstheme="majorBidi"/>
          <w:sz w:val="24"/>
          <w:szCs w:val="28"/>
        </w:rPr>
      </w:pPr>
      <w:r w:rsidRPr="00B449B0">
        <w:rPr>
          <w:rFonts w:asciiTheme="majorBidi" w:hAnsiTheme="majorBidi" w:cstheme="majorBidi"/>
          <w:sz w:val="24"/>
          <w:szCs w:val="28"/>
        </w:rPr>
        <w:fldChar w:fldCharType="end"/>
      </w:r>
      <w:r w:rsidRPr="00B449B0">
        <w:rPr>
          <w:rFonts w:asciiTheme="majorBidi" w:hAnsiTheme="majorBidi" w:cstheme="majorBidi"/>
          <w:sz w:val="24"/>
          <w:szCs w:val="28"/>
        </w:rPr>
        <w:br w:type="page"/>
      </w:r>
      <w:r>
        <w:rPr>
          <w:rFonts w:asciiTheme="majorBidi" w:hAnsiTheme="majorBidi" w:cstheme="majorBidi"/>
          <w:sz w:val="24"/>
          <w:szCs w:val="28"/>
        </w:rPr>
        <w:lastRenderedPageBreak/>
        <w:br w:type="page"/>
      </w:r>
    </w:p>
    <w:p w:rsidR="00B449B0" w:rsidRDefault="00B449B0" w:rsidP="00B449B0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B449B0" w:rsidRDefault="00B449B0" w:rsidP="00B449B0">
      <w:pPr>
        <w:pStyle w:val="1"/>
        <w:spacing w:before="0" w:line="360" w:lineRule="auto"/>
        <w:jc w:val="center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0" w:name="_Toc23524531"/>
      <w:r>
        <w:rPr>
          <w:rFonts w:asciiTheme="majorBidi" w:hAnsiTheme="majorBidi"/>
          <w:b/>
          <w:bCs/>
          <w:color w:val="auto"/>
          <w:sz w:val="28"/>
          <w:szCs w:val="28"/>
        </w:rPr>
        <w:lastRenderedPageBreak/>
        <w:t>Заключение</w:t>
      </w:r>
      <w:bookmarkEnd w:id="0"/>
    </w:p>
    <w:p w:rsidR="00B449B0" w:rsidRDefault="00B449B0" w:rsidP="00B449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9B0" w:rsidRPr="00B449B0" w:rsidRDefault="00B449B0" w:rsidP="00B449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B0">
        <w:rPr>
          <w:rFonts w:ascii="Times New Roman" w:hAnsi="Times New Roman" w:cs="Times New Roman"/>
          <w:sz w:val="28"/>
          <w:szCs w:val="28"/>
        </w:rPr>
        <w:t>Проведенное в данной работе исследование позволило сделать следующие выводы:</w:t>
      </w:r>
    </w:p>
    <w:p w:rsidR="00B449B0" w:rsidRPr="00B449B0" w:rsidRDefault="00B449B0" w:rsidP="00B449B0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9B0">
        <w:rPr>
          <w:rFonts w:ascii="Times New Roman" w:hAnsi="Times New Roman" w:cs="Times New Roman"/>
          <w:sz w:val="28"/>
          <w:szCs w:val="28"/>
        </w:rPr>
        <w:t>Под системой KPI понимается система финансовых и нефинансовых показателей, влияющих на количественное или качественное изменение результатов по отношению к стратегической цели (или ожидаемому результату). Система сбалансированных показателей включает KPI, которые необходимы для каждого объекта контроля (структурное подразделение), и методику их оценки. Данные системы или методики составляют основу при принятии решений, базируются на оценке эффективности деятельности организации и направлены на достижение стратегической цели организации. KPI является одним из наиболее действенных инструментов стратегического менеджмента и управления качеством функционирования организации, использование которого обеспечивает предприятию возможность соответствовать современным тенденциям развития экономики и обеспечивать свою конкурентоспособность. KPI являются ключевыми показателями для измерения влияния реализации стратегии на результативность предприятия.  Они используются для создания своеобразного механизма трансформации стратегии предприятия к внутреннему процессу и деятельности, с тем, чтобы постоянно повышать его конкурентоспособность. Система KPI позволяет сделать акцент на направлениях и сферах, критических для реализации планов компании, выбрав из них наиболее важные и значимые.</w:t>
      </w:r>
    </w:p>
    <w:p w:rsidR="00B449B0" w:rsidRPr="00B449B0" w:rsidRDefault="00B449B0" w:rsidP="00B449B0">
      <w:pPr>
        <w:spacing w:line="360" w:lineRule="auto"/>
        <w:rPr>
          <w:rFonts w:asciiTheme="majorBidi" w:hAnsiTheme="majorBidi" w:cstheme="majorBidi"/>
          <w:sz w:val="24"/>
          <w:szCs w:val="28"/>
        </w:rPr>
      </w:pPr>
    </w:p>
    <w:p w:rsidR="00B449B0" w:rsidRDefault="00B44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449B0" w:rsidRDefault="00B449B0" w:rsidP="00B449B0">
      <w:pPr>
        <w:pStyle w:val="1"/>
        <w:spacing w:before="0" w:line="360" w:lineRule="auto"/>
        <w:jc w:val="center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1" w:name="_Toc23524532"/>
      <w:r>
        <w:rPr>
          <w:rFonts w:asciiTheme="majorBidi" w:hAnsiTheme="majorBidi"/>
          <w:b/>
          <w:bCs/>
          <w:color w:val="auto"/>
          <w:sz w:val="28"/>
          <w:szCs w:val="28"/>
        </w:rPr>
        <w:lastRenderedPageBreak/>
        <w:t>Список использованной литературы</w:t>
      </w:r>
      <w:bookmarkEnd w:id="1"/>
    </w:p>
    <w:p w:rsidR="00B449B0" w:rsidRDefault="00B449B0" w:rsidP="00B449B0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9B0" w:rsidRDefault="00B449B0" w:rsidP="00B449B0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Бобова А.С. Система KPI </w:t>
      </w:r>
      <w:proofErr w:type="spellStart"/>
      <w:r>
        <w:rPr>
          <w:rFonts w:asciiTheme="majorBidi" w:hAnsiTheme="majorBidi" w:cstheme="majorBidi"/>
          <w:sz w:val="28"/>
          <w:szCs w:val="28"/>
        </w:rPr>
        <w:t>как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инструмент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оценки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деятельности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работника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 // </w:t>
      </w:r>
      <w:r>
        <w:rPr>
          <w:rFonts w:asciiTheme="majorBidi" w:hAnsiTheme="majorBidi" w:cstheme="majorBidi"/>
          <w:sz w:val="28"/>
          <w:szCs w:val="28"/>
        </w:rPr>
        <w:t xml:space="preserve">Журнал </w:t>
      </w:r>
      <w:proofErr w:type="spellStart"/>
      <w:r>
        <w:rPr>
          <w:rFonts w:asciiTheme="majorBidi" w:hAnsiTheme="majorBidi" w:cstheme="majorBidi"/>
          <w:sz w:val="28"/>
          <w:szCs w:val="28"/>
        </w:rPr>
        <w:t>правовых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</w:rPr>
        <w:t>экономических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исследований</w:t>
      </w:r>
      <w:proofErr w:type="spellEnd"/>
      <w:r>
        <w:rPr>
          <w:rFonts w:asciiTheme="majorBidi" w:hAnsiTheme="majorBidi" w:cstheme="majorBidi"/>
          <w:sz w:val="28"/>
          <w:szCs w:val="28"/>
        </w:rPr>
        <w:t>. 2016. № 2. С. 72-76.</w:t>
      </w:r>
    </w:p>
    <w:p w:rsidR="00B449B0" w:rsidRDefault="00B449B0" w:rsidP="00B449B0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Болбина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Н.В., Трофименко Е.Ю. </w:t>
      </w:r>
      <w:proofErr w:type="spellStart"/>
      <w:r>
        <w:rPr>
          <w:rFonts w:asciiTheme="majorBidi" w:hAnsiTheme="majorBidi" w:cstheme="majorBidi"/>
          <w:sz w:val="28"/>
          <w:szCs w:val="28"/>
        </w:rPr>
        <w:t>Создание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эффективной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системы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показателей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оценки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персонала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>
        <w:rPr>
          <w:rFonts w:asciiTheme="majorBidi" w:hAnsiTheme="majorBidi" w:cstheme="majorBidi"/>
          <w:sz w:val="28"/>
          <w:szCs w:val="28"/>
        </w:rPr>
        <w:t>базе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KPI </w:t>
      </w:r>
      <w:proofErr w:type="spellStart"/>
      <w:r>
        <w:rPr>
          <w:rFonts w:asciiTheme="majorBidi" w:hAnsiTheme="majorBidi" w:cstheme="majorBidi"/>
          <w:sz w:val="28"/>
          <w:szCs w:val="28"/>
        </w:rPr>
        <w:t>как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инструмента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реализации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стратегии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 //</w:t>
      </w:r>
      <w:proofErr w:type="spellStart"/>
      <w:r>
        <w:rPr>
          <w:rFonts w:asciiTheme="majorBidi" w:hAnsiTheme="majorBidi" w:cstheme="majorBidi"/>
          <w:sz w:val="28"/>
          <w:szCs w:val="28"/>
        </w:rPr>
        <w:t>Экономика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</w:rPr>
        <w:t>бизнес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Взгляд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молодых</w:t>
      </w:r>
      <w:proofErr w:type="spellEnd"/>
      <w:r>
        <w:rPr>
          <w:rFonts w:asciiTheme="majorBidi" w:hAnsiTheme="majorBidi" w:cstheme="majorBidi"/>
          <w:sz w:val="28"/>
          <w:szCs w:val="28"/>
        </w:rPr>
        <w:t>. 2016. Т. 1. № 1. С. 197-200.</w:t>
      </w:r>
    </w:p>
    <w:p w:rsidR="00B449B0" w:rsidRDefault="00B449B0" w:rsidP="00B449B0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Бородина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И.П., </w:t>
      </w:r>
      <w:proofErr w:type="spellStart"/>
      <w:r>
        <w:rPr>
          <w:rFonts w:asciiTheme="majorBidi" w:hAnsiTheme="majorBidi" w:cstheme="majorBidi"/>
          <w:sz w:val="28"/>
          <w:szCs w:val="28"/>
        </w:rPr>
        <w:t>Чурикова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С.Ю. </w:t>
      </w:r>
      <w:proofErr w:type="spellStart"/>
      <w:r>
        <w:rPr>
          <w:rFonts w:asciiTheme="majorBidi" w:hAnsiTheme="majorBidi" w:cstheme="majorBidi"/>
          <w:sz w:val="28"/>
          <w:szCs w:val="28"/>
        </w:rPr>
        <w:t>Методы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</w:rPr>
        <w:t>инструменты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стратегического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управления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: </w:t>
      </w:r>
      <w:proofErr w:type="spellStart"/>
      <w:r>
        <w:rPr>
          <w:rFonts w:asciiTheme="majorBidi" w:hAnsiTheme="majorBidi" w:cstheme="majorBidi"/>
          <w:sz w:val="28"/>
          <w:szCs w:val="28"/>
        </w:rPr>
        <w:t>учебное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пособие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– </w:t>
      </w:r>
      <w:proofErr w:type="spellStart"/>
      <w:r>
        <w:rPr>
          <w:rFonts w:asciiTheme="majorBidi" w:hAnsiTheme="majorBidi" w:cstheme="majorBidi"/>
          <w:sz w:val="28"/>
          <w:szCs w:val="28"/>
        </w:rPr>
        <w:t>РнД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.: ООО «Фонд науки и </w:t>
      </w:r>
      <w:proofErr w:type="spellStart"/>
      <w:r>
        <w:rPr>
          <w:rFonts w:asciiTheme="majorBidi" w:hAnsiTheme="majorBidi" w:cstheme="majorBidi"/>
          <w:sz w:val="28"/>
          <w:szCs w:val="28"/>
        </w:rPr>
        <w:t>образования</w:t>
      </w:r>
      <w:proofErr w:type="spellEnd"/>
      <w:r>
        <w:rPr>
          <w:rFonts w:asciiTheme="majorBidi" w:hAnsiTheme="majorBidi" w:cstheme="majorBidi"/>
          <w:sz w:val="28"/>
          <w:szCs w:val="28"/>
        </w:rPr>
        <w:t>», 2015. – 150 с.</w:t>
      </w:r>
    </w:p>
    <w:p w:rsidR="00B449B0" w:rsidRDefault="00B449B0" w:rsidP="00B449B0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Ветлужских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Е., Ларина А., Петренко Т., Романова А. </w:t>
      </w:r>
      <w:proofErr w:type="spellStart"/>
      <w:r>
        <w:rPr>
          <w:rFonts w:asciiTheme="majorBidi" w:hAnsiTheme="majorBidi" w:cstheme="majorBidi"/>
          <w:sz w:val="28"/>
          <w:szCs w:val="28"/>
        </w:rPr>
        <w:t>Как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разработать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эффективную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систему </w:t>
      </w:r>
      <w:proofErr w:type="spellStart"/>
      <w:r>
        <w:rPr>
          <w:rFonts w:asciiTheme="majorBidi" w:hAnsiTheme="majorBidi" w:cstheme="majorBidi"/>
          <w:sz w:val="28"/>
          <w:szCs w:val="28"/>
        </w:rPr>
        <w:t>оплаты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труда. </w:t>
      </w:r>
      <w:proofErr w:type="spellStart"/>
      <w:r>
        <w:rPr>
          <w:rFonts w:asciiTheme="majorBidi" w:hAnsiTheme="majorBidi" w:cstheme="majorBidi"/>
          <w:sz w:val="28"/>
          <w:szCs w:val="28"/>
        </w:rPr>
        <w:t>Примеры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из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практики </w:t>
      </w:r>
      <w:proofErr w:type="spellStart"/>
      <w:r>
        <w:rPr>
          <w:rFonts w:asciiTheme="majorBidi" w:hAnsiTheme="majorBidi" w:cstheme="majorBidi"/>
          <w:sz w:val="28"/>
          <w:szCs w:val="28"/>
        </w:rPr>
        <w:t>российских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компаний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: </w:t>
      </w:r>
      <w:proofErr w:type="spellStart"/>
      <w:r>
        <w:rPr>
          <w:rFonts w:asciiTheme="majorBidi" w:hAnsiTheme="majorBidi" w:cstheme="majorBidi"/>
          <w:sz w:val="28"/>
          <w:szCs w:val="28"/>
        </w:rPr>
        <w:t>учебное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пособие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М.: </w:t>
      </w:r>
      <w:proofErr w:type="spellStart"/>
      <w:r>
        <w:rPr>
          <w:rFonts w:asciiTheme="majorBidi" w:hAnsiTheme="majorBidi" w:cstheme="majorBidi"/>
          <w:sz w:val="28"/>
          <w:szCs w:val="28"/>
        </w:rPr>
        <w:t>Альпина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Паблишер</w:t>
      </w:r>
      <w:proofErr w:type="spellEnd"/>
      <w:r>
        <w:rPr>
          <w:rFonts w:asciiTheme="majorBidi" w:hAnsiTheme="majorBidi" w:cstheme="majorBidi"/>
          <w:sz w:val="28"/>
          <w:szCs w:val="28"/>
        </w:rPr>
        <w:t>, 2017. – 208 с.</w:t>
      </w:r>
    </w:p>
    <w:p w:rsidR="00B449B0" w:rsidRDefault="00B449B0" w:rsidP="00B449B0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Ветлужских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Е.Н. Система </w:t>
      </w:r>
      <w:proofErr w:type="spellStart"/>
      <w:r>
        <w:rPr>
          <w:rFonts w:asciiTheme="majorBidi" w:hAnsiTheme="majorBidi" w:cstheme="majorBidi"/>
          <w:sz w:val="28"/>
          <w:szCs w:val="28"/>
        </w:rPr>
        <w:t>вознаграждения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Как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разработать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цели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KPI. – М.: </w:t>
      </w:r>
      <w:proofErr w:type="spellStart"/>
      <w:r>
        <w:rPr>
          <w:rFonts w:asciiTheme="majorBidi" w:hAnsiTheme="majorBidi" w:cstheme="majorBidi"/>
          <w:sz w:val="28"/>
          <w:szCs w:val="28"/>
        </w:rPr>
        <w:t>Альпина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Паблишер</w:t>
      </w:r>
      <w:proofErr w:type="spellEnd"/>
      <w:r>
        <w:rPr>
          <w:rFonts w:asciiTheme="majorBidi" w:hAnsiTheme="majorBidi" w:cstheme="majorBidi"/>
          <w:sz w:val="28"/>
          <w:szCs w:val="28"/>
        </w:rPr>
        <w:t>, 2019. – 224 с.</w:t>
      </w:r>
    </w:p>
    <w:p w:rsidR="00B449B0" w:rsidRPr="00B449B0" w:rsidRDefault="00B449B0" w:rsidP="00B449B0">
      <w:pPr>
        <w:rPr>
          <w:rFonts w:ascii="Times New Roman" w:hAnsi="Times New Roman" w:cs="Times New Roman"/>
          <w:lang w:val="uk-UA"/>
        </w:rPr>
      </w:pPr>
      <w:bookmarkStart w:id="2" w:name="_GoBack"/>
      <w:bookmarkEnd w:id="2"/>
    </w:p>
    <w:sectPr w:rsidR="00B449B0" w:rsidRPr="00B4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67377"/>
    <w:multiLevelType w:val="hybridMultilevel"/>
    <w:tmpl w:val="DFCC2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C4"/>
    <w:rsid w:val="002F68C4"/>
    <w:rsid w:val="00B449B0"/>
    <w:rsid w:val="00D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A3C6"/>
  <w15:chartTrackingRefBased/>
  <w15:docId w15:val="{ADAE0303-E31A-4731-908F-EE857D9C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9B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9B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449B0"/>
    <w:pPr>
      <w:spacing w:after="100" w:line="240" w:lineRule="auto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B449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99"/>
    <w:qFormat/>
    <w:rsid w:val="00B449B0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2;&#1042;&#1040;%20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%20&#1088;&#1091;&#1082;&#1086;&#1074;&#1086;&#1076;&#1080;&#1090;&#1077;&#1083;&#1077;&#1081;%20&#1080;%20&#1087;&#1077;&#1088;&#1089;&#1086;&#1085;&#1072;&#1083;&#1072;%20&#1082;&#1086;&#1084;&#1087;&#1072;&#1085;&#1080;&#1081;\&#1044;&#1080;&#1089;&#1089;&#1077;&#1088;_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.docx" TargetMode="External"/><Relationship Id="rId13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2;&#1042;&#1040;%20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%20&#1088;&#1091;&#1082;&#1086;&#1074;&#1086;&#1076;&#1080;&#1090;&#1077;&#1083;&#1077;&#1081;%20&#1080;%20&#1087;&#1077;&#1088;&#1089;&#1086;&#1085;&#1072;&#1083;&#1072;%20&#1082;&#1086;&#1084;&#1087;&#1072;&#1085;&#1080;&#1081;\&#1044;&#1080;&#1089;&#1089;&#1077;&#1088;_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.docx" TargetMode="External"/><Relationship Id="rId18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2;&#1042;&#1040;%20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%20&#1088;&#1091;&#1082;&#1086;&#1074;&#1086;&#1076;&#1080;&#1090;&#1077;&#1083;&#1077;&#1081;%20&#1080;%20&#1087;&#1077;&#1088;&#1089;&#1086;&#1085;&#1072;&#1083;&#1072;%20&#1082;&#1086;&#1084;&#1087;&#1072;&#1085;&#1080;&#1081;\&#1044;&#1080;&#1089;&#1089;&#1077;&#1088;_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2;&#1042;&#1040;%20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%20&#1088;&#1091;&#1082;&#1086;&#1074;&#1086;&#1076;&#1080;&#1090;&#1077;&#1083;&#1077;&#1081;%20&#1080;%20&#1087;&#1077;&#1088;&#1089;&#1086;&#1085;&#1072;&#1083;&#1072;%20&#1082;&#1086;&#1084;&#1087;&#1072;&#1085;&#1080;&#1081;\&#1044;&#1080;&#1089;&#1089;&#1077;&#1088;_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.docx" TargetMode="External"/><Relationship Id="rId12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2;&#1042;&#1040;%20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%20&#1088;&#1091;&#1082;&#1086;&#1074;&#1086;&#1076;&#1080;&#1090;&#1077;&#1083;&#1077;&#1081;%20&#1080;%20&#1087;&#1077;&#1088;&#1089;&#1086;&#1085;&#1072;&#1083;&#1072;%20&#1082;&#1086;&#1084;&#1087;&#1072;&#1085;&#1080;&#1081;\&#1044;&#1080;&#1089;&#1089;&#1077;&#1088;_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.docx" TargetMode="External"/><Relationship Id="rId17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2;&#1042;&#1040;%20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%20&#1088;&#1091;&#1082;&#1086;&#1074;&#1086;&#1076;&#1080;&#1090;&#1077;&#1083;&#1077;&#1081;%20&#1080;%20&#1087;&#1077;&#1088;&#1089;&#1086;&#1085;&#1072;&#1083;&#1072;%20&#1082;&#1086;&#1084;&#1087;&#1072;&#1085;&#1080;&#1081;\&#1044;&#1080;&#1089;&#1089;&#1077;&#1088;_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2;&#1042;&#1040;%20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%20&#1088;&#1091;&#1082;&#1086;&#1074;&#1086;&#1076;&#1080;&#1090;&#1077;&#1083;&#1077;&#1081;%20&#1080;%20&#1087;&#1077;&#1088;&#1089;&#1086;&#1085;&#1072;&#1083;&#1072;%20&#1082;&#1086;&#1084;&#1087;&#1072;&#1085;&#1080;&#1081;\&#1044;&#1080;&#1089;&#1089;&#1077;&#1088;_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2;&#1042;&#1040;%20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%20&#1088;&#1091;&#1082;&#1086;&#1074;&#1086;&#1076;&#1080;&#1090;&#1077;&#1083;&#1077;&#1081;%20&#1080;%20&#1087;&#1077;&#1088;&#1089;&#1086;&#1085;&#1072;&#1083;&#1072;%20&#1082;&#1086;&#1084;&#1087;&#1072;&#1085;&#1080;&#1081;\&#1044;&#1080;&#1089;&#1089;&#1077;&#1088;_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.docx" TargetMode="External"/><Relationship Id="rId11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2;&#1042;&#1040;%20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%20&#1088;&#1091;&#1082;&#1086;&#1074;&#1086;&#1076;&#1080;&#1090;&#1077;&#1083;&#1077;&#1081;%20&#1080;%20&#1087;&#1077;&#1088;&#1089;&#1086;&#1085;&#1072;&#1083;&#1072;%20&#1082;&#1086;&#1084;&#1087;&#1072;&#1085;&#1080;&#1081;\&#1044;&#1080;&#1089;&#1089;&#1077;&#1088;_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.docx" TargetMode="External"/><Relationship Id="rId5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2;&#1042;&#1040;%20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%20&#1088;&#1091;&#1082;&#1086;&#1074;&#1086;&#1076;&#1080;&#1090;&#1077;&#1083;&#1077;&#1081;%20&#1080;%20&#1087;&#1077;&#1088;&#1089;&#1086;&#1085;&#1072;&#1083;&#1072;%20&#1082;&#1086;&#1084;&#1087;&#1072;&#1085;&#1080;&#1081;\&#1044;&#1080;&#1089;&#1089;&#1077;&#1088;_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.docx" TargetMode="External"/><Relationship Id="rId15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2;&#1042;&#1040;%20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%20&#1088;&#1091;&#1082;&#1086;&#1074;&#1086;&#1076;&#1080;&#1090;&#1077;&#1083;&#1077;&#1081;%20&#1080;%20&#1087;&#1077;&#1088;&#1089;&#1086;&#1085;&#1072;&#1083;&#1072;%20&#1082;&#1086;&#1084;&#1087;&#1072;&#1085;&#1080;&#1081;\&#1044;&#1080;&#1089;&#1089;&#1077;&#1088;_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.docx" TargetMode="External"/><Relationship Id="rId10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2;&#1042;&#1040;%20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%20&#1088;&#1091;&#1082;&#1086;&#1074;&#1086;&#1076;&#1080;&#1090;&#1077;&#1083;&#1077;&#1081;%20&#1080;%20&#1087;&#1077;&#1088;&#1089;&#1086;&#1085;&#1072;&#1083;&#1072;%20&#1082;&#1086;&#1084;&#1087;&#1072;&#1085;&#1080;&#1081;\&#1044;&#1080;&#1089;&#1089;&#1077;&#1088;_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.docx" TargetMode="External"/><Relationship Id="rId19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2;&#1042;&#1040;%20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%20&#1088;&#1091;&#1082;&#1086;&#1074;&#1086;&#1076;&#1080;&#1090;&#1077;&#1083;&#1077;&#1081;%20&#1080;%20&#1087;&#1077;&#1088;&#1089;&#1086;&#1085;&#1072;&#1083;&#1072;%20&#1082;&#1086;&#1084;&#1087;&#1072;&#1085;&#1080;&#1081;\&#1044;&#1080;&#1089;&#1089;&#1077;&#1088;_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2;&#1042;&#1040;%20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%20&#1088;&#1091;&#1082;&#1086;&#1074;&#1086;&#1076;&#1080;&#1090;&#1077;&#1083;&#1077;&#1081;%20&#1080;%20&#1087;&#1077;&#1088;&#1089;&#1086;&#1085;&#1072;&#1083;&#1072;%20&#1082;&#1086;&#1084;&#1087;&#1072;&#1085;&#1080;&#1081;\&#1044;&#1080;&#1089;&#1089;&#1077;&#1088;_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.docx" TargetMode="External"/><Relationship Id="rId14" Type="http://schemas.openxmlformats.org/officeDocument/2006/relationships/hyperlink" Target="file:///A:\&#1057;&#1077;&#1079;&#1086;&#1085;%202019-2020\&#1057;&#1062;&#1048;&#1044;\2020\&#1044;&#1080;&#1089;&#1089;&#1077;&#1088;&#1090;&#1072;&#1094;&#1080;&#1080;\&#1052;&#1072;&#1089;&#1090;&#1077;&#1088;%20&#1076;&#1077;&#1083;&#1086;&#1074;&#1086;&#1075;&#1086;%20&#1072;&#1076;&#1084;&#1080;&#1085;&#1080;&#1089;&#1090;&#1088;&#1080;&#1088;&#1086;&#1074;&#1072;&#1085;&#1080;&#1103;\&#1044;&#1080;&#1089;&#1089;&#1077;&#1088;_&#1052;&#1042;&#1040;%20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%20&#1088;&#1091;&#1082;&#1086;&#1074;&#1086;&#1076;&#1080;&#1090;&#1077;&#1083;&#1077;&#1081;%20&#1080;%20&#1087;&#1077;&#1088;&#1089;&#1086;&#1085;&#1072;&#1083;&#1072;%20&#1082;&#1086;&#1084;&#1087;&#1072;&#1085;&#1080;&#1081;\&#1044;&#1080;&#1089;&#1089;&#1077;&#1088;_&#1057;&#1080;&#1089;&#1090;&#1077;&#1084;&#1072;%20KPI%20&#1082;&#1072;&#1082;%20&#1080;&#1085;&#1089;&#1090;&#1088;&#1091;&#1084;&#1077;&#1085;&#1090;%20&#1087;&#1086;&#1074;&#1099;&#1096;&#1077;&#1085;&#1080;&#1103;%20&#1101;&#1092;&#1092;&#1077;&#1082;&#1090;&#1080;&#1074;&#1085;&#1086;&#1089;&#1090;&#1080;%20&#1090;&#1088;&#1091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2021-03-26T06:53:00Z</dcterms:created>
  <dcterms:modified xsi:type="dcterms:W3CDTF">2021-03-26T06:56:00Z</dcterms:modified>
</cp:coreProperties>
</file>