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DDE" w:rsidRDefault="002D39B2" w:rsidP="002D39B2">
      <w:pPr>
        <w:jc w:val="center"/>
        <w:rPr>
          <w:rFonts w:ascii="Times New Roman" w:hAnsi="Times New Roman" w:cs="Times New Roman"/>
          <w:sz w:val="28"/>
          <w:szCs w:val="28"/>
          <w:lang w:val="kk-KZ"/>
        </w:rPr>
      </w:pPr>
      <w:r w:rsidRPr="002D39B2">
        <w:rPr>
          <w:rFonts w:ascii="Times New Roman" w:hAnsi="Times New Roman" w:cs="Times New Roman"/>
          <w:sz w:val="28"/>
          <w:szCs w:val="28"/>
          <w:lang w:val="kk-KZ"/>
        </w:rPr>
        <w:t>Проблемы управления капиталами в современной организации</w:t>
      </w:r>
    </w:p>
    <w:p w:rsidR="002D39B2" w:rsidRPr="002D39B2" w:rsidRDefault="002D39B2" w:rsidP="002D39B2">
      <w:pPr>
        <w:jc w:val="center"/>
        <w:rPr>
          <w:rFonts w:ascii="Times New Roman" w:hAnsi="Times New Roman" w:cs="Times New Roman"/>
          <w:sz w:val="28"/>
          <w:szCs w:val="28"/>
          <w:lang w:val="kk-KZ"/>
        </w:rPr>
      </w:pPr>
      <w:r>
        <w:rPr>
          <w:rFonts w:ascii="Times New Roman" w:hAnsi="Times New Roman" w:cs="Times New Roman"/>
          <w:sz w:val="28"/>
          <w:szCs w:val="28"/>
          <w:lang w:val="kk-KZ"/>
        </w:rPr>
        <w:t>Стр-70</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628"/>
        <w:gridCol w:w="923"/>
      </w:tblGrid>
      <w:tr w:rsidR="002D39B2" w:rsidTr="002D39B2">
        <w:trPr>
          <w:gridAfter w:val="1"/>
          <w:wAfter w:w="923" w:type="dxa"/>
        </w:trPr>
        <w:tc>
          <w:tcPr>
            <w:tcW w:w="8432" w:type="dxa"/>
            <w:gridSpan w:val="2"/>
          </w:tcPr>
          <w:p w:rsidR="002D39B2" w:rsidRDefault="002D39B2" w:rsidP="00285E5C">
            <w:pPr>
              <w:rPr>
                <w:b/>
                <w:caps/>
                <w:sz w:val="28"/>
                <w:szCs w:val="28"/>
              </w:rPr>
            </w:pPr>
          </w:p>
        </w:tc>
      </w:tr>
      <w:tr w:rsidR="002D39B2" w:rsidTr="002D39B2">
        <w:trPr>
          <w:gridAfter w:val="1"/>
          <w:wAfter w:w="923" w:type="dxa"/>
        </w:trPr>
        <w:tc>
          <w:tcPr>
            <w:tcW w:w="8432" w:type="dxa"/>
            <w:gridSpan w:val="2"/>
          </w:tcPr>
          <w:p w:rsidR="002D39B2" w:rsidRDefault="002D39B2" w:rsidP="00285E5C">
            <w:pPr>
              <w:rPr>
                <w:b/>
                <w:caps/>
                <w:sz w:val="28"/>
                <w:szCs w:val="28"/>
              </w:rPr>
            </w:pPr>
            <w:r w:rsidRPr="00164ABC">
              <w:rPr>
                <w:b/>
                <w:caps/>
                <w:sz w:val="28"/>
                <w:szCs w:val="28"/>
              </w:rPr>
              <w:t>ВВЕДЕНИЕ</w:t>
            </w:r>
          </w:p>
        </w:tc>
      </w:tr>
      <w:tr w:rsidR="002D39B2" w:rsidTr="002D39B2">
        <w:tc>
          <w:tcPr>
            <w:tcW w:w="8432" w:type="dxa"/>
            <w:gridSpan w:val="2"/>
          </w:tcPr>
          <w:p w:rsidR="002D39B2" w:rsidRPr="00164ABC" w:rsidRDefault="002D39B2" w:rsidP="00285E5C">
            <w:pPr>
              <w:rPr>
                <w:b/>
                <w:caps/>
                <w:sz w:val="28"/>
                <w:szCs w:val="28"/>
              </w:rPr>
            </w:pPr>
          </w:p>
        </w:tc>
        <w:tc>
          <w:tcPr>
            <w:tcW w:w="923" w:type="dxa"/>
          </w:tcPr>
          <w:p w:rsidR="002D39B2" w:rsidRDefault="002D39B2" w:rsidP="00285E5C">
            <w:pPr>
              <w:jc w:val="center"/>
              <w:rPr>
                <w:b/>
                <w:caps/>
                <w:sz w:val="28"/>
                <w:szCs w:val="28"/>
              </w:rPr>
            </w:pPr>
          </w:p>
        </w:tc>
      </w:tr>
      <w:tr w:rsidR="002D39B2" w:rsidTr="002D39B2">
        <w:tc>
          <w:tcPr>
            <w:tcW w:w="9355" w:type="dxa"/>
            <w:gridSpan w:val="3"/>
          </w:tcPr>
          <w:p w:rsidR="002D39B2" w:rsidRDefault="002D39B2" w:rsidP="00285E5C">
            <w:pPr>
              <w:jc w:val="both"/>
              <w:rPr>
                <w:b/>
                <w:caps/>
                <w:sz w:val="28"/>
                <w:szCs w:val="28"/>
              </w:rPr>
            </w:pPr>
            <w:r>
              <w:rPr>
                <w:b/>
                <w:caps/>
                <w:sz w:val="28"/>
                <w:szCs w:val="28"/>
              </w:rPr>
              <w:tab/>
            </w:r>
            <w:r w:rsidRPr="008E4C3E">
              <w:rPr>
                <w:b/>
                <w:caps/>
                <w:sz w:val="28"/>
                <w:szCs w:val="28"/>
              </w:rPr>
              <w:t>1 Теоретические основы управления капиталом современной организации</w:t>
            </w:r>
          </w:p>
        </w:tc>
      </w:tr>
      <w:tr w:rsidR="002D39B2" w:rsidTr="002D39B2">
        <w:tc>
          <w:tcPr>
            <w:tcW w:w="804" w:type="dxa"/>
          </w:tcPr>
          <w:p w:rsidR="002D39B2" w:rsidRPr="008E4C3E" w:rsidRDefault="002D39B2" w:rsidP="00285E5C">
            <w:pPr>
              <w:jc w:val="center"/>
              <w:rPr>
                <w:caps/>
                <w:sz w:val="28"/>
                <w:szCs w:val="28"/>
              </w:rPr>
            </w:pPr>
            <w:r w:rsidRPr="008E4C3E">
              <w:rPr>
                <w:caps/>
                <w:sz w:val="28"/>
                <w:szCs w:val="28"/>
              </w:rPr>
              <w:t xml:space="preserve">1.1 </w:t>
            </w:r>
          </w:p>
        </w:tc>
        <w:tc>
          <w:tcPr>
            <w:tcW w:w="7628" w:type="dxa"/>
          </w:tcPr>
          <w:p w:rsidR="002D39B2" w:rsidRPr="008E4C3E" w:rsidRDefault="002D39B2" w:rsidP="00285E5C">
            <w:pPr>
              <w:jc w:val="both"/>
              <w:rPr>
                <w:caps/>
                <w:sz w:val="28"/>
                <w:szCs w:val="28"/>
              </w:rPr>
            </w:pPr>
            <w:r w:rsidRPr="008E4C3E">
              <w:rPr>
                <w:sz w:val="28"/>
                <w:szCs w:val="28"/>
              </w:rPr>
              <w:t>Экономическое содержание и классификация капитала организации</w:t>
            </w:r>
          </w:p>
        </w:tc>
        <w:tc>
          <w:tcPr>
            <w:tcW w:w="923" w:type="dxa"/>
          </w:tcPr>
          <w:p w:rsidR="002D39B2" w:rsidRPr="004175F4" w:rsidRDefault="002D39B2" w:rsidP="00285E5C">
            <w:pPr>
              <w:jc w:val="center"/>
              <w:rPr>
                <w:caps/>
                <w:sz w:val="28"/>
                <w:szCs w:val="28"/>
              </w:rPr>
            </w:pPr>
          </w:p>
        </w:tc>
      </w:tr>
      <w:tr w:rsidR="002D39B2" w:rsidTr="002D39B2">
        <w:tc>
          <w:tcPr>
            <w:tcW w:w="804" w:type="dxa"/>
          </w:tcPr>
          <w:p w:rsidR="002D39B2" w:rsidRPr="008E4C3E" w:rsidRDefault="002D39B2" w:rsidP="00285E5C">
            <w:pPr>
              <w:jc w:val="center"/>
              <w:rPr>
                <w:caps/>
                <w:sz w:val="28"/>
                <w:szCs w:val="28"/>
              </w:rPr>
            </w:pPr>
            <w:r w:rsidRPr="008E4C3E">
              <w:rPr>
                <w:caps/>
                <w:sz w:val="28"/>
                <w:szCs w:val="28"/>
              </w:rPr>
              <w:t>1.2</w:t>
            </w:r>
          </w:p>
        </w:tc>
        <w:tc>
          <w:tcPr>
            <w:tcW w:w="7628" w:type="dxa"/>
          </w:tcPr>
          <w:p w:rsidR="002D39B2" w:rsidRPr="008E4C3E" w:rsidRDefault="002D39B2" w:rsidP="00285E5C">
            <w:pPr>
              <w:jc w:val="both"/>
              <w:rPr>
                <w:caps/>
                <w:sz w:val="28"/>
                <w:szCs w:val="28"/>
              </w:rPr>
            </w:pPr>
            <w:r>
              <w:rPr>
                <w:sz w:val="28"/>
                <w:szCs w:val="28"/>
              </w:rPr>
              <w:t>О</w:t>
            </w:r>
            <w:r w:rsidRPr="008E4C3E">
              <w:rPr>
                <w:sz w:val="28"/>
                <w:szCs w:val="28"/>
              </w:rPr>
              <w:t>сновы управления капиталом современной организации</w:t>
            </w:r>
          </w:p>
        </w:tc>
        <w:tc>
          <w:tcPr>
            <w:tcW w:w="923" w:type="dxa"/>
          </w:tcPr>
          <w:p w:rsidR="002D39B2" w:rsidRPr="004175F4" w:rsidRDefault="002D39B2" w:rsidP="002D39B2">
            <w:pPr>
              <w:rPr>
                <w:caps/>
                <w:sz w:val="28"/>
                <w:szCs w:val="28"/>
              </w:rPr>
            </w:pPr>
          </w:p>
        </w:tc>
      </w:tr>
      <w:tr w:rsidR="002D39B2" w:rsidTr="002D39B2">
        <w:tc>
          <w:tcPr>
            <w:tcW w:w="804" w:type="dxa"/>
          </w:tcPr>
          <w:p w:rsidR="002D39B2" w:rsidRPr="008E4C3E" w:rsidRDefault="002D39B2" w:rsidP="00285E5C">
            <w:pPr>
              <w:jc w:val="center"/>
              <w:rPr>
                <w:caps/>
                <w:sz w:val="28"/>
                <w:szCs w:val="28"/>
              </w:rPr>
            </w:pPr>
          </w:p>
        </w:tc>
        <w:tc>
          <w:tcPr>
            <w:tcW w:w="7628" w:type="dxa"/>
          </w:tcPr>
          <w:p w:rsidR="002D39B2" w:rsidRDefault="002D39B2" w:rsidP="00285E5C">
            <w:pPr>
              <w:jc w:val="center"/>
              <w:rPr>
                <w:b/>
                <w:caps/>
                <w:sz w:val="28"/>
                <w:szCs w:val="28"/>
              </w:rPr>
            </w:pPr>
          </w:p>
        </w:tc>
        <w:tc>
          <w:tcPr>
            <w:tcW w:w="923" w:type="dxa"/>
          </w:tcPr>
          <w:p w:rsidR="002D39B2" w:rsidRDefault="002D39B2" w:rsidP="00285E5C">
            <w:pPr>
              <w:jc w:val="center"/>
              <w:rPr>
                <w:b/>
                <w:caps/>
                <w:sz w:val="28"/>
                <w:szCs w:val="28"/>
              </w:rPr>
            </w:pPr>
          </w:p>
        </w:tc>
      </w:tr>
      <w:tr w:rsidR="002D39B2" w:rsidTr="002D39B2">
        <w:tc>
          <w:tcPr>
            <w:tcW w:w="9355" w:type="dxa"/>
            <w:gridSpan w:val="3"/>
          </w:tcPr>
          <w:p w:rsidR="002D39B2" w:rsidRDefault="002D39B2" w:rsidP="002D39B2">
            <w:pPr>
              <w:jc w:val="both"/>
              <w:rPr>
                <w:b/>
                <w:caps/>
                <w:sz w:val="28"/>
                <w:szCs w:val="28"/>
              </w:rPr>
            </w:pPr>
            <w:r>
              <w:rPr>
                <w:b/>
                <w:caps/>
                <w:sz w:val="28"/>
                <w:szCs w:val="28"/>
              </w:rPr>
              <w:t xml:space="preserve">2 </w:t>
            </w:r>
            <w:r w:rsidRPr="008E4C3E">
              <w:rPr>
                <w:b/>
                <w:caps/>
                <w:sz w:val="28"/>
                <w:szCs w:val="28"/>
              </w:rPr>
              <w:t>Анализ эффективности и проблем управления кап</w:t>
            </w:r>
            <w:r>
              <w:rPr>
                <w:b/>
                <w:caps/>
                <w:sz w:val="28"/>
                <w:szCs w:val="28"/>
              </w:rPr>
              <w:t xml:space="preserve">италом современных организаций </w:t>
            </w:r>
            <w:bookmarkStart w:id="0" w:name="_GoBack"/>
            <w:bookmarkEnd w:id="0"/>
          </w:p>
        </w:tc>
      </w:tr>
      <w:tr w:rsidR="002D39B2" w:rsidTr="002D39B2">
        <w:tc>
          <w:tcPr>
            <w:tcW w:w="804" w:type="dxa"/>
          </w:tcPr>
          <w:p w:rsidR="002D39B2" w:rsidRPr="008E4C3E" w:rsidRDefault="002D39B2" w:rsidP="00285E5C">
            <w:pPr>
              <w:jc w:val="center"/>
              <w:rPr>
                <w:caps/>
                <w:sz w:val="28"/>
                <w:szCs w:val="28"/>
              </w:rPr>
            </w:pPr>
            <w:r w:rsidRPr="008E4C3E">
              <w:rPr>
                <w:caps/>
                <w:sz w:val="28"/>
                <w:szCs w:val="28"/>
              </w:rPr>
              <w:t>2.1</w:t>
            </w:r>
          </w:p>
        </w:tc>
        <w:tc>
          <w:tcPr>
            <w:tcW w:w="7628" w:type="dxa"/>
          </w:tcPr>
          <w:p w:rsidR="002D39B2" w:rsidRPr="008E4C3E" w:rsidRDefault="002D39B2" w:rsidP="00285E5C">
            <w:pPr>
              <w:rPr>
                <w:caps/>
                <w:sz w:val="28"/>
                <w:szCs w:val="28"/>
              </w:rPr>
            </w:pPr>
            <w:r w:rsidRPr="008E4C3E">
              <w:rPr>
                <w:sz w:val="28"/>
                <w:szCs w:val="28"/>
              </w:rPr>
              <w:t>Анализ динамики и использования капитала предприятия</w:t>
            </w:r>
          </w:p>
        </w:tc>
        <w:tc>
          <w:tcPr>
            <w:tcW w:w="923" w:type="dxa"/>
          </w:tcPr>
          <w:p w:rsidR="002D39B2" w:rsidRPr="004175F4" w:rsidRDefault="002D39B2" w:rsidP="00285E5C">
            <w:pPr>
              <w:jc w:val="center"/>
              <w:rPr>
                <w:caps/>
                <w:sz w:val="28"/>
                <w:szCs w:val="28"/>
              </w:rPr>
            </w:pPr>
          </w:p>
        </w:tc>
      </w:tr>
      <w:tr w:rsidR="002D39B2" w:rsidTr="002D39B2">
        <w:tc>
          <w:tcPr>
            <w:tcW w:w="804" w:type="dxa"/>
          </w:tcPr>
          <w:p w:rsidR="002D39B2" w:rsidRPr="008E4C3E" w:rsidRDefault="002D39B2" w:rsidP="00285E5C">
            <w:pPr>
              <w:jc w:val="center"/>
              <w:rPr>
                <w:caps/>
                <w:sz w:val="28"/>
                <w:szCs w:val="28"/>
              </w:rPr>
            </w:pPr>
            <w:r w:rsidRPr="008E4C3E">
              <w:rPr>
                <w:caps/>
                <w:sz w:val="28"/>
                <w:szCs w:val="28"/>
              </w:rPr>
              <w:t xml:space="preserve">2.2 </w:t>
            </w:r>
          </w:p>
        </w:tc>
        <w:tc>
          <w:tcPr>
            <w:tcW w:w="7628" w:type="dxa"/>
          </w:tcPr>
          <w:p w:rsidR="002D39B2" w:rsidRPr="008E4C3E" w:rsidRDefault="002D39B2" w:rsidP="00285E5C">
            <w:pPr>
              <w:jc w:val="both"/>
              <w:rPr>
                <w:caps/>
                <w:sz w:val="28"/>
                <w:szCs w:val="28"/>
              </w:rPr>
            </w:pPr>
            <w:r>
              <w:rPr>
                <w:sz w:val="28"/>
                <w:szCs w:val="28"/>
              </w:rPr>
              <w:t>Д</w:t>
            </w:r>
            <w:r w:rsidRPr="008E4C3E">
              <w:rPr>
                <w:sz w:val="28"/>
                <w:szCs w:val="28"/>
              </w:rPr>
              <w:t xml:space="preserve">оходность и эффективность </w:t>
            </w:r>
            <w:r>
              <w:rPr>
                <w:sz w:val="28"/>
                <w:szCs w:val="28"/>
              </w:rPr>
              <w:t>собственного и заемного капитала организации</w:t>
            </w:r>
          </w:p>
        </w:tc>
        <w:tc>
          <w:tcPr>
            <w:tcW w:w="923" w:type="dxa"/>
          </w:tcPr>
          <w:p w:rsidR="002D39B2" w:rsidRPr="004175F4" w:rsidRDefault="002D39B2" w:rsidP="002D39B2">
            <w:pPr>
              <w:rPr>
                <w:caps/>
                <w:sz w:val="28"/>
                <w:szCs w:val="28"/>
              </w:rPr>
            </w:pPr>
          </w:p>
        </w:tc>
      </w:tr>
      <w:tr w:rsidR="002D39B2" w:rsidTr="002D39B2">
        <w:tc>
          <w:tcPr>
            <w:tcW w:w="804" w:type="dxa"/>
          </w:tcPr>
          <w:p w:rsidR="002D39B2" w:rsidRPr="008E4C3E" w:rsidRDefault="002D39B2" w:rsidP="00285E5C">
            <w:pPr>
              <w:jc w:val="center"/>
              <w:rPr>
                <w:caps/>
                <w:sz w:val="28"/>
                <w:szCs w:val="28"/>
              </w:rPr>
            </w:pPr>
            <w:r w:rsidRPr="008E4C3E">
              <w:rPr>
                <w:caps/>
                <w:sz w:val="28"/>
                <w:szCs w:val="28"/>
              </w:rPr>
              <w:t>2.3</w:t>
            </w:r>
          </w:p>
        </w:tc>
        <w:tc>
          <w:tcPr>
            <w:tcW w:w="7628" w:type="dxa"/>
          </w:tcPr>
          <w:p w:rsidR="002D39B2" w:rsidRPr="008E4C3E" w:rsidRDefault="002D39B2" w:rsidP="00285E5C">
            <w:pPr>
              <w:jc w:val="both"/>
              <w:rPr>
                <w:caps/>
                <w:sz w:val="28"/>
                <w:szCs w:val="28"/>
              </w:rPr>
            </w:pPr>
            <w:r>
              <w:rPr>
                <w:sz w:val="28"/>
                <w:szCs w:val="28"/>
              </w:rPr>
              <w:t>П</w:t>
            </w:r>
            <w:r w:rsidRPr="008E4C3E">
              <w:rPr>
                <w:sz w:val="28"/>
                <w:szCs w:val="28"/>
              </w:rPr>
              <w:t>роблемы управления капиталом современной организации</w:t>
            </w:r>
          </w:p>
        </w:tc>
        <w:tc>
          <w:tcPr>
            <w:tcW w:w="923" w:type="dxa"/>
          </w:tcPr>
          <w:p w:rsidR="002D39B2" w:rsidRPr="004175F4" w:rsidRDefault="002D39B2" w:rsidP="00285E5C">
            <w:pPr>
              <w:jc w:val="center"/>
              <w:rPr>
                <w:caps/>
                <w:sz w:val="28"/>
                <w:szCs w:val="28"/>
              </w:rPr>
            </w:pPr>
          </w:p>
        </w:tc>
      </w:tr>
      <w:tr w:rsidR="002D39B2" w:rsidTr="002D39B2">
        <w:tc>
          <w:tcPr>
            <w:tcW w:w="804" w:type="dxa"/>
          </w:tcPr>
          <w:p w:rsidR="002D39B2" w:rsidRPr="008E4C3E" w:rsidRDefault="002D39B2" w:rsidP="00285E5C">
            <w:pPr>
              <w:jc w:val="center"/>
              <w:rPr>
                <w:caps/>
                <w:sz w:val="28"/>
                <w:szCs w:val="28"/>
              </w:rPr>
            </w:pPr>
          </w:p>
        </w:tc>
        <w:tc>
          <w:tcPr>
            <w:tcW w:w="7628" w:type="dxa"/>
          </w:tcPr>
          <w:p w:rsidR="002D39B2" w:rsidRDefault="002D39B2" w:rsidP="00285E5C">
            <w:pPr>
              <w:jc w:val="both"/>
              <w:rPr>
                <w:sz w:val="28"/>
                <w:szCs w:val="28"/>
              </w:rPr>
            </w:pPr>
          </w:p>
        </w:tc>
        <w:tc>
          <w:tcPr>
            <w:tcW w:w="923" w:type="dxa"/>
          </w:tcPr>
          <w:p w:rsidR="002D39B2" w:rsidRDefault="002D39B2" w:rsidP="00285E5C">
            <w:pPr>
              <w:jc w:val="center"/>
              <w:rPr>
                <w:b/>
                <w:caps/>
                <w:sz w:val="28"/>
                <w:szCs w:val="28"/>
              </w:rPr>
            </w:pPr>
          </w:p>
        </w:tc>
      </w:tr>
      <w:tr w:rsidR="002D39B2" w:rsidTr="002D39B2">
        <w:tc>
          <w:tcPr>
            <w:tcW w:w="9355" w:type="dxa"/>
            <w:gridSpan w:val="3"/>
          </w:tcPr>
          <w:p w:rsidR="002D39B2" w:rsidRDefault="002D39B2" w:rsidP="00285E5C">
            <w:pPr>
              <w:jc w:val="both"/>
              <w:rPr>
                <w:b/>
                <w:caps/>
                <w:sz w:val="28"/>
                <w:szCs w:val="28"/>
              </w:rPr>
            </w:pPr>
            <w:r>
              <w:rPr>
                <w:b/>
                <w:caps/>
                <w:sz w:val="28"/>
                <w:szCs w:val="28"/>
              </w:rPr>
              <w:t xml:space="preserve">3 ОСНОВНЫЕ </w:t>
            </w:r>
            <w:r w:rsidRPr="008E4C3E">
              <w:rPr>
                <w:b/>
                <w:caps/>
                <w:sz w:val="28"/>
                <w:szCs w:val="28"/>
              </w:rPr>
              <w:t>Направления совершенствования управления капиталом современной организации</w:t>
            </w:r>
          </w:p>
        </w:tc>
      </w:tr>
      <w:tr w:rsidR="002D39B2" w:rsidTr="002D39B2">
        <w:tc>
          <w:tcPr>
            <w:tcW w:w="804" w:type="dxa"/>
          </w:tcPr>
          <w:p w:rsidR="002D39B2" w:rsidRPr="008E4C3E" w:rsidRDefault="002D39B2" w:rsidP="00285E5C">
            <w:pPr>
              <w:jc w:val="center"/>
              <w:rPr>
                <w:caps/>
                <w:sz w:val="28"/>
                <w:szCs w:val="28"/>
              </w:rPr>
            </w:pPr>
            <w:r w:rsidRPr="008E4C3E">
              <w:rPr>
                <w:caps/>
                <w:sz w:val="28"/>
                <w:szCs w:val="28"/>
              </w:rPr>
              <w:t>3.1</w:t>
            </w:r>
          </w:p>
        </w:tc>
        <w:tc>
          <w:tcPr>
            <w:tcW w:w="7628" w:type="dxa"/>
          </w:tcPr>
          <w:p w:rsidR="002D39B2" w:rsidRPr="008E4C3E" w:rsidRDefault="002D39B2" w:rsidP="00285E5C">
            <w:pPr>
              <w:jc w:val="both"/>
              <w:rPr>
                <w:caps/>
                <w:sz w:val="28"/>
                <w:szCs w:val="28"/>
              </w:rPr>
            </w:pPr>
            <w:r w:rsidRPr="008E4C3E">
              <w:rPr>
                <w:sz w:val="28"/>
                <w:szCs w:val="28"/>
              </w:rPr>
              <w:t>Подходы оптимизации структуры капитала современной организации</w:t>
            </w:r>
          </w:p>
        </w:tc>
        <w:tc>
          <w:tcPr>
            <w:tcW w:w="923" w:type="dxa"/>
          </w:tcPr>
          <w:p w:rsidR="002D39B2" w:rsidRPr="004175F4" w:rsidRDefault="002D39B2" w:rsidP="00285E5C">
            <w:pPr>
              <w:jc w:val="center"/>
              <w:rPr>
                <w:caps/>
                <w:sz w:val="28"/>
                <w:szCs w:val="28"/>
              </w:rPr>
            </w:pPr>
          </w:p>
        </w:tc>
      </w:tr>
      <w:tr w:rsidR="002D39B2" w:rsidTr="002D39B2">
        <w:tc>
          <w:tcPr>
            <w:tcW w:w="804" w:type="dxa"/>
          </w:tcPr>
          <w:p w:rsidR="002D39B2" w:rsidRPr="0030784D" w:rsidRDefault="002D39B2" w:rsidP="00285E5C">
            <w:pPr>
              <w:jc w:val="center"/>
              <w:rPr>
                <w:caps/>
                <w:sz w:val="28"/>
                <w:szCs w:val="28"/>
              </w:rPr>
            </w:pPr>
            <w:r w:rsidRPr="0030784D">
              <w:rPr>
                <w:caps/>
                <w:sz w:val="28"/>
                <w:szCs w:val="28"/>
              </w:rPr>
              <w:t>3.2</w:t>
            </w:r>
          </w:p>
        </w:tc>
        <w:tc>
          <w:tcPr>
            <w:tcW w:w="7628" w:type="dxa"/>
          </w:tcPr>
          <w:p w:rsidR="002D39B2" w:rsidRPr="0030784D" w:rsidRDefault="002D39B2" w:rsidP="00285E5C">
            <w:pPr>
              <w:jc w:val="both"/>
              <w:rPr>
                <w:caps/>
                <w:sz w:val="28"/>
                <w:szCs w:val="28"/>
              </w:rPr>
            </w:pPr>
            <w:r>
              <w:rPr>
                <w:sz w:val="28"/>
                <w:szCs w:val="28"/>
              </w:rPr>
              <w:t>Р</w:t>
            </w:r>
            <w:r w:rsidRPr="0030784D">
              <w:rPr>
                <w:sz w:val="28"/>
                <w:szCs w:val="28"/>
              </w:rPr>
              <w:t>азработка стратегии управления капиталом современной организации</w:t>
            </w:r>
          </w:p>
        </w:tc>
        <w:tc>
          <w:tcPr>
            <w:tcW w:w="923" w:type="dxa"/>
          </w:tcPr>
          <w:p w:rsidR="002D39B2" w:rsidRPr="004175F4" w:rsidRDefault="002D39B2" w:rsidP="00285E5C">
            <w:pPr>
              <w:jc w:val="center"/>
              <w:rPr>
                <w:caps/>
                <w:sz w:val="28"/>
                <w:szCs w:val="28"/>
              </w:rPr>
            </w:pPr>
          </w:p>
        </w:tc>
      </w:tr>
      <w:tr w:rsidR="002D39B2" w:rsidTr="002D39B2">
        <w:tc>
          <w:tcPr>
            <w:tcW w:w="804" w:type="dxa"/>
          </w:tcPr>
          <w:p w:rsidR="002D39B2" w:rsidRPr="0030784D" w:rsidRDefault="002D39B2" w:rsidP="00285E5C">
            <w:pPr>
              <w:jc w:val="center"/>
              <w:rPr>
                <w:caps/>
                <w:sz w:val="28"/>
                <w:szCs w:val="28"/>
              </w:rPr>
            </w:pPr>
          </w:p>
        </w:tc>
        <w:tc>
          <w:tcPr>
            <w:tcW w:w="7628" w:type="dxa"/>
          </w:tcPr>
          <w:p w:rsidR="002D39B2" w:rsidRDefault="002D39B2" w:rsidP="00285E5C">
            <w:pPr>
              <w:jc w:val="both"/>
              <w:rPr>
                <w:sz w:val="28"/>
                <w:szCs w:val="28"/>
              </w:rPr>
            </w:pPr>
          </w:p>
        </w:tc>
        <w:tc>
          <w:tcPr>
            <w:tcW w:w="923" w:type="dxa"/>
          </w:tcPr>
          <w:p w:rsidR="002D39B2" w:rsidRDefault="002D39B2" w:rsidP="00285E5C">
            <w:pPr>
              <w:jc w:val="center"/>
              <w:rPr>
                <w:b/>
                <w:caps/>
                <w:sz w:val="28"/>
                <w:szCs w:val="28"/>
              </w:rPr>
            </w:pPr>
          </w:p>
        </w:tc>
      </w:tr>
      <w:tr w:rsidR="002D39B2" w:rsidTr="002D39B2">
        <w:tc>
          <w:tcPr>
            <w:tcW w:w="8432" w:type="dxa"/>
            <w:gridSpan w:val="2"/>
          </w:tcPr>
          <w:p w:rsidR="002D39B2" w:rsidRDefault="002D39B2" w:rsidP="00285E5C">
            <w:pPr>
              <w:rPr>
                <w:b/>
                <w:caps/>
                <w:sz w:val="28"/>
                <w:szCs w:val="28"/>
              </w:rPr>
            </w:pPr>
            <w:r w:rsidRPr="0030784D">
              <w:rPr>
                <w:b/>
                <w:caps/>
                <w:sz w:val="28"/>
                <w:szCs w:val="28"/>
              </w:rPr>
              <w:t>ЗАКЛЮЧЕНИЕ</w:t>
            </w:r>
          </w:p>
        </w:tc>
        <w:tc>
          <w:tcPr>
            <w:tcW w:w="923" w:type="dxa"/>
          </w:tcPr>
          <w:p w:rsidR="002D39B2" w:rsidRPr="004175F4" w:rsidRDefault="002D39B2" w:rsidP="00285E5C">
            <w:pPr>
              <w:jc w:val="center"/>
              <w:rPr>
                <w:caps/>
                <w:sz w:val="28"/>
                <w:szCs w:val="28"/>
              </w:rPr>
            </w:pPr>
          </w:p>
        </w:tc>
      </w:tr>
      <w:tr w:rsidR="002D39B2" w:rsidTr="002D39B2">
        <w:tc>
          <w:tcPr>
            <w:tcW w:w="8432" w:type="dxa"/>
            <w:gridSpan w:val="2"/>
          </w:tcPr>
          <w:p w:rsidR="002D39B2" w:rsidRPr="0030784D" w:rsidRDefault="002D39B2" w:rsidP="00285E5C">
            <w:pPr>
              <w:rPr>
                <w:b/>
                <w:caps/>
                <w:sz w:val="28"/>
                <w:szCs w:val="28"/>
              </w:rPr>
            </w:pPr>
          </w:p>
        </w:tc>
        <w:tc>
          <w:tcPr>
            <w:tcW w:w="923" w:type="dxa"/>
          </w:tcPr>
          <w:p w:rsidR="002D39B2" w:rsidRPr="004175F4" w:rsidRDefault="002D39B2" w:rsidP="00285E5C">
            <w:pPr>
              <w:jc w:val="center"/>
              <w:rPr>
                <w:caps/>
                <w:sz w:val="28"/>
                <w:szCs w:val="28"/>
              </w:rPr>
            </w:pPr>
          </w:p>
        </w:tc>
      </w:tr>
      <w:tr w:rsidR="002D39B2" w:rsidTr="002D39B2">
        <w:tc>
          <w:tcPr>
            <w:tcW w:w="8432" w:type="dxa"/>
            <w:gridSpan w:val="2"/>
          </w:tcPr>
          <w:p w:rsidR="002D39B2" w:rsidRDefault="002D39B2" w:rsidP="00285E5C">
            <w:pPr>
              <w:rPr>
                <w:b/>
                <w:caps/>
                <w:sz w:val="28"/>
                <w:szCs w:val="28"/>
              </w:rPr>
            </w:pPr>
            <w:r w:rsidRPr="0030784D">
              <w:rPr>
                <w:b/>
                <w:caps/>
                <w:sz w:val="28"/>
                <w:szCs w:val="28"/>
              </w:rPr>
              <w:t>СПИСОК</w:t>
            </w:r>
            <w:r>
              <w:rPr>
                <w:b/>
                <w:caps/>
                <w:sz w:val="28"/>
                <w:szCs w:val="28"/>
              </w:rPr>
              <w:t xml:space="preserve"> ИСПОЛЬЗОВАННЫХ ИСТОЧНИКОВ</w:t>
            </w:r>
          </w:p>
        </w:tc>
        <w:tc>
          <w:tcPr>
            <w:tcW w:w="923" w:type="dxa"/>
          </w:tcPr>
          <w:p w:rsidR="002D39B2" w:rsidRPr="004175F4" w:rsidRDefault="002D39B2" w:rsidP="00285E5C">
            <w:pPr>
              <w:jc w:val="center"/>
              <w:rPr>
                <w:caps/>
                <w:sz w:val="28"/>
                <w:szCs w:val="28"/>
              </w:rPr>
            </w:pPr>
          </w:p>
        </w:tc>
      </w:tr>
      <w:tr w:rsidR="002D39B2" w:rsidTr="002D39B2">
        <w:tc>
          <w:tcPr>
            <w:tcW w:w="8432" w:type="dxa"/>
            <w:gridSpan w:val="2"/>
          </w:tcPr>
          <w:p w:rsidR="002D39B2" w:rsidRPr="0030784D" w:rsidRDefault="002D39B2" w:rsidP="00285E5C">
            <w:pPr>
              <w:rPr>
                <w:b/>
                <w:caps/>
                <w:sz w:val="28"/>
                <w:szCs w:val="28"/>
              </w:rPr>
            </w:pPr>
          </w:p>
        </w:tc>
        <w:tc>
          <w:tcPr>
            <w:tcW w:w="923" w:type="dxa"/>
          </w:tcPr>
          <w:p w:rsidR="002D39B2" w:rsidRPr="004175F4" w:rsidRDefault="002D39B2" w:rsidP="00285E5C">
            <w:pPr>
              <w:jc w:val="center"/>
              <w:rPr>
                <w:caps/>
                <w:sz w:val="28"/>
                <w:szCs w:val="28"/>
              </w:rPr>
            </w:pPr>
          </w:p>
        </w:tc>
      </w:tr>
      <w:tr w:rsidR="002D39B2" w:rsidTr="002D39B2">
        <w:tc>
          <w:tcPr>
            <w:tcW w:w="8432" w:type="dxa"/>
            <w:gridSpan w:val="2"/>
          </w:tcPr>
          <w:p w:rsidR="002D39B2" w:rsidRPr="0030784D" w:rsidRDefault="002D39B2" w:rsidP="00285E5C">
            <w:pPr>
              <w:rPr>
                <w:b/>
                <w:caps/>
                <w:sz w:val="28"/>
                <w:szCs w:val="28"/>
              </w:rPr>
            </w:pPr>
          </w:p>
        </w:tc>
        <w:tc>
          <w:tcPr>
            <w:tcW w:w="923" w:type="dxa"/>
          </w:tcPr>
          <w:p w:rsidR="002D39B2" w:rsidRPr="004175F4" w:rsidRDefault="002D39B2" w:rsidP="00285E5C">
            <w:pPr>
              <w:jc w:val="center"/>
              <w:rPr>
                <w:caps/>
                <w:sz w:val="28"/>
                <w:szCs w:val="28"/>
              </w:rPr>
            </w:pPr>
          </w:p>
        </w:tc>
      </w:tr>
    </w:tbl>
    <w:p w:rsidR="002D39B2" w:rsidRPr="009503EB" w:rsidRDefault="002D39B2" w:rsidP="002D39B2">
      <w:pPr>
        <w:jc w:val="both"/>
        <w:rPr>
          <w:b/>
          <w:sz w:val="28"/>
          <w:szCs w:val="28"/>
        </w:rPr>
      </w:pPr>
    </w:p>
    <w:p w:rsidR="002D39B2" w:rsidRPr="009503EB" w:rsidRDefault="002D39B2" w:rsidP="002D39B2">
      <w:pPr>
        <w:jc w:val="center"/>
        <w:rPr>
          <w:b/>
          <w:sz w:val="28"/>
          <w:szCs w:val="28"/>
        </w:rPr>
      </w:pPr>
    </w:p>
    <w:p w:rsidR="002D39B2" w:rsidRDefault="002D39B2">
      <w:pPr>
        <w:rPr>
          <w:b/>
          <w:sz w:val="28"/>
          <w:szCs w:val="28"/>
        </w:rPr>
      </w:pPr>
      <w:r>
        <w:rPr>
          <w:b/>
          <w:sz w:val="28"/>
          <w:szCs w:val="28"/>
        </w:rPr>
        <w:br w:type="page"/>
      </w:r>
    </w:p>
    <w:p w:rsidR="002D39B2" w:rsidRPr="002D39B2" w:rsidRDefault="002D39B2" w:rsidP="002D39B2">
      <w:pPr>
        <w:keepNext/>
        <w:keepLines/>
        <w:spacing w:before="240" w:after="0" w:line="240" w:lineRule="auto"/>
        <w:ind w:firstLine="709"/>
        <w:jc w:val="both"/>
        <w:outlineLvl w:val="0"/>
        <w:rPr>
          <w:rFonts w:ascii="Times New Roman" w:eastAsia="Times New Roman" w:hAnsi="Times New Roman" w:cs="Times New Roman"/>
          <w:b/>
          <w:color w:val="2F5496"/>
          <w:sz w:val="28"/>
          <w:szCs w:val="28"/>
          <w:lang w:eastAsia="ru-RU"/>
        </w:rPr>
      </w:pPr>
      <w:bookmarkStart w:id="1" w:name="_Toc511313786"/>
      <w:r w:rsidRPr="002D39B2">
        <w:rPr>
          <w:rFonts w:ascii="Times New Roman" w:eastAsia="Times New Roman" w:hAnsi="Times New Roman" w:cs="Times New Roman"/>
          <w:b/>
          <w:sz w:val="28"/>
          <w:szCs w:val="28"/>
          <w:lang w:eastAsia="ru-RU"/>
        </w:rPr>
        <w:lastRenderedPageBreak/>
        <w:t>ЗАКЛЮЧЕНИЕ</w:t>
      </w:r>
      <w:bookmarkEnd w:id="1"/>
    </w:p>
    <w:p w:rsidR="002D39B2" w:rsidRPr="002D39B2" w:rsidRDefault="002D39B2" w:rsidP="002D39B2">
      <w:pPr>
        <w:spacing w:after="0" w:line="240" w:lineRule="auto"/>
        <w:rPr>
          <w:rFonts w:ascii="Times New Roman" w:eastAsia="Times New Roman" w:hAnsi="Times New Roman" w:cs="Times New Roman"/>
          <w:sz w:val="28"/>
          <w:szCs w:val="28"/>
          <w:lang w:eastAsia="ru-RU"/>
        </w:rPr>
      </w:pPr>
    </w:p>
    <w:p w:rsidR="002D39B2" w:rsidRPr="002D39B2" w:rsidRDefault="002D39B2" w:rsidP="002D39B2">
      <w:pPr>
        <w:widowControl w:val="0"/>
        <w:spacing w:after="0" w:line="240" w:lineRule="auto"/>
        <w:ind w:firstLine="709"/>
        <w:jc w:val="both"/>
        <w:rPr>
          <w:rFonts w:ascii="Times New Roman" w:eastAsia="Calibri" w:hAnsi="Times New Roman" w:cs="Times New Roman"/>
          <w:color w:val="000000"/>
          <w:sz w:val="28"/>
          <w:szCs w:val="28"/>
          <w:shd w:val="clear" w:color="auto" w:fill="FFFFFF"/>
        </w:rPr>
      </w:pPr>
      <w:r w:rsidRPr="002D39B2">
        <w:rPr>
          <w:rFonts w:ascii="Times New Roman" w:eastAsia="Calibri" w:hAnsi="Times New Roman" w:cs="Times New Roman"/>
          <w:color w:val="000000"/>
          <w:sz w:val="28"/>
          <w:szCs w:val="28"/>
          <w:shd w:val="clear" w:color="auto" w:fill="FFFFFF"/>
        </w:rPr>
        <w:t>Проведенное исследование позволило сделать следующие выводы и заключения.</w:t>
      </w:r>
    </w:p>
    <w:p w:rsidR="002D39B2" w:rsidRPr="002D39B2" w:rsidRDefault="002D39B2" w:rsidP="002D39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39B2">
        <w:rPr>
          <w:rFonts w:ascii="Times New Roman" w:eastAsia="Times New Roman" w:hAnsi="Times New Roman" w:cs="Times New Roman"/>
          <w:sz w:val="28"/>
          <w:szCs w:val="28"/>
          <w:lang w:eastAsia="ru-RU"/>
        </w:rPr>
        <w:t>Капитал — ключевое понятие финансового менеджмента. По своей сущности капитал представляет собой накопленный методом сбережения запас экономических благ в виде реальных капитальных товаров, которые вовлекаются его собственниками в хозяйственный процесс в качестве инвестиционного ресурса и фактора производства для целей получения дохода.  При этом функционирование капитала в экономической системе основано на рыночных принципах и зависимо от факторов времени, риска и ликвидности.</w:t>
      </w:r>
    </w:p>
    <w:p w:rsidR="002D39B2" w:rsidRPr="002D39B2" w:rsidRDefault="002D39B2" w:rsidP="002D39B2">
      <w:pPr>
        <w:widowControl w:val="0"/>
        <w:spacing w:after="0" w:line="240" w:lineRule="auto"/>
        <w:ind w:firstLine="709"/>
        <w:jc w:val="both"/>
        <w:rPr>
          <w:rFonts w:ascii="Times New Roman" w:eastAsia="Times New Roman" w:hAnsi="Times New Roman" w:cs="Times New Roman"/>
          <w:sz w:val="28"/>
          <w:szCs w:val="28"/>
          <w:lang w:eastAsia="ru-RU"/>
        </w:rPr>
      </w:pPr>
      <w:r w:rsidRPr="002D39B2">
        <w:rPr>
          <w:rFonts w:ascii="Times New Roman" w:eastAsia="Times New Roman" w:hAnsi="Times New Roman" w:cs="Times New Roman"/>
          <w:sz w:val="28"/>
          <w:szCs w:val="28"/>
          <w:lang w:eastAsia="ru-RU"/>
        </w:rPr>
        <w:t xml:space="preserve">В деятельности современного предприятия капитал играет важную роль, так как капиталу является основным фактором производства, от доли собственного капитала в источниках финансирования производственно-хозяйственной деятельности предприятия зависит финансовая устойчивость, инвестиционная привлекательность, рыночная цена предприятия, движение капитала отражает динамику доходности организации, ее инвестиционную активность, кредитный рейтинг, капитал является источником благосостояния его собственников, поскольку способен не только сохранять, но и преумножать свою </w:t>
      </w:r>
      <w:r w:rsidRPr="002D39B2">
        <w:rPr>
          <w:rFonts w:ascii="Times New Roman" w:eastAsia="Times New Roman" w:hAnsi="Times New Roman" w:cs="Times New Roman"/>
          <w:sz w:val="28"/>
          <w:szCs w:val="28"/>
          <w:lang w:eastAsia="ru-RU"/>
        </w:rPr>
        <w:t>стоимость. Управление</w:t>
      </w:r>
      <w:r w:rsidRPr="002D39B2">
        <w:rPr>
          <w:rFonts w:ascii="Times New Roman" w:eastAsia="Times New Roman" w:hAnsi="Times New Roman" w:cs="Times New Roman"/>
          <w:sz w:val="28"/>
          <w:szCs w:val="28"/>
          <w:lang w:eastAsia="ru-RU"/>
        </w:rPr>
        <w:t xml:space="preserve"> капиталом современной организации начинается с периода создания предприятия, когда происходит формирование капитала нового предприятия и заканчивается при проведении всех процедур ликвидации предприятия.</w:t>
      </w:r>
    </w:p>
    <w:p w:rsidR="002D39B2" w:rsidRPr="009503EB" w:rsidRDefault="002D39B2" w:rsidP="002D39B2">
      <w:pPr>
        <w:rPr>
          <w:b/>
          <w:sz w:val="28"/>
          <w:szCs w:val="28"/>
        </w:rPr>
      </w:pPr>
    </w:p>
    <w:p w:rsidR="002D39B2" w:rsidRDefault="002D39B2">
      <w:pPr>
        <w:rPr>
          <w:rFonts w:ascii="Times New Roman" w:hAnsi="Times New Roman" w:cs="Times New Roman"/>
        </w:rPr>
      </w:pPr>
      <w:r>
        <w:rPr>
          <w:rFonts w:ascii="Times New Roman" w:hAnsi="Times New Roman" w:cs="Times New Roman"/>
        </w:rPr>
        <w:br w:type="page"/>
      </w:r>
    </w:p>
    <w:p w:rsidR="002D39B2" w:rsidRPr="009503EB" w:rsidRDefault="002D39B2" w:rsidP="002D39B2">
      <w:pPr>
        <w:pStyle w:val="1"/>
        <w:ind w:firstLine="709"/>
        <w:rPr>
          <w:rFonts w:ascii="Times New Roman" w:hAnsi="Times New Roman" w:cs="Times New Roman"/>
          <w:b/>
          <w:color w:val="auto"/>
          <w:sz w:val="28"/>
          <w:szCs w:val="28"/>
        </w:rPr>
      </w:pPr>
      <w:bookmarkStart w:id="2" w:name="_Toc511313787"/>
      <w:r w:rsidRPr="009503EB">
        <w:rPr>
          <w:rFonts w:ascii="Times New Roman" w:hAnsi="Times New Roman" w:cs="Times New Roman"/>
          <w:b/>
          <w:color w:val="auto"/>
          <w:sz w:val="28"/>
          <w:szCs w:val="28"/>
        </w:rPr>
        <w:lastRenderedPageBreak/>
        <w:t>СПИСОК ИСПОЛЬЗОВАННЫХ ИСТОЧНИКОВ</w:t>
      </w:r>
      <w:bookmarkEnd w:id="2"/>
    </w:p>
    <w:p w:rsidR="002D39B2" w:rsidRPr="009503EB" w:rsidRDefault="002D39B2" w:rsidP="002D39B2">
      <w:pPr>
        <w:rPr>
          <w:sz w:val="28"/>
          <w:szCs w:val="28"/>
        </w:rPr>
      </w:pPr>
    </w:p>
    <w:p w:rsidR="002D39B2" w:rsidRPr="009503EB" w:rsidRDefault="002D39B2" w:rsidP="002D39B2">
      <w:pPr>
        <w:pStyle w:val="a4"/>
        <w:numPr>
          <w:ilvl w:val="0"/>
          <w:numId w:val="1"/>
        </w:numPr>
        <w:tabs>
          <w:tab w:val="left" w:pos="993"/>
        </w:tabs>
        <w:ind w:left="0" w:firstLine="709"/>
        <w:jc w:val="both"/>
        <w:rPr>
          <w:sz w:val="28"/>
          <w:szCs w:val="28"/>
        </w:rPr>
      </w:pPr>
      <w:r w:rsidRPr="009503EB">
        <w:rPr>
          <w:sz w:val="28"/>
          <w:szCs w:val="28"/>
        </w:rPr>
        <w:t xml:space="preserve">Кириченко Т. В. Финансовый менеджмент: Учебник / Т. В. Кириченко. — М.: Издательско-торговая корпорация «Дашков и </w:t>
      </w:r>
      <w:proofErr w:type="gramStart"/>
      <w:r w:rsidRPr="009503EB">
        <w:rPr>
          <w:sz w:val="28"/>
          <w:szCs w:val="28"/>
        </w:rPr>
        <w:t>К</w:t>
      </w:r>
      <w:proofErr w:type="gramEnd"/>
      <w:r w:rsidRPr="009503EB">
        <w:rPr>
          <w:sz w:val="28"/>
          <w:szCs w:val="28"/>
        </w:rPr>
        <w:t>°», 2013. — 484 с.</w:t>
      </w:r>
    </w:p>
    <w:p w:rsidR="002D39B2" w:rsidRPr="009503EB" w:rsidRDefault="002D39B2" w:rsidP="002D39B2">
      <w:pPr>
        <w:pStyle w:val="a4"/>
        <w:numPr>
          <w:ilvl w:val="0"/>
          <w:numId w:val="1"/>
        </w:numPr>
        <w:tabs>
          <w:tab w:val="left" w:pos="993"/>
        </w:tabs>
        <w:ind w:left="0" w:firstLine="709"/>
        <w:jc w:val="both"/>
        <w:rPr>
          <w:sz w:val="28"/>
          <w:szCs w:val="28"/>
        </w:rPr>
      </w:pPr>
      <w:r w:rsidRPr="009503EB">
        <w:rPr>
          <w:sz w:val="28"/>
          <w:szCs w:val="28"/>
        </w:rPr>
        <w:t xml:space="preserve">Бланк И.А. Финансовый менеджмент: Учебный курс. — 2-е изд., </w:t>
      </w:r>
      <w:proofErr w:type="spellStart"/>
      <w:r w:rsidRPr="009503EB">
        <w:rPr>
          <w:sz w:val="28"/>
          <w:szCs w:val="28"/>
        </w:rPr>
        <w:t>перераб</w:t>
      </w:r>
      <w:proofErr w:type="spellEnd"/>
      <w:proofErr w:type="gramStart"/>
      <w:r w:rsidRPr="009503EB">
        <w:rPr>
          <w:sz w:val="28"/>
          <w:szCs w:val="28"/>
        </w:rPr>
        <w:t>.</w:t>
      </w:r>
      <w:proofErr w:type="gramEnd"/>
      <w:r w:rsidRPr="009503EB">
        <w:rPr>
          <w:sz w:val="28"/>
          <w:szCs w:val="28"/>
        </w:rPr>
        <w:t xml:space="preserve"> и доп.— К.: </w:t>
      </w:r>
      <w:proofErr w:type="spellStart"/>
      <w:r w:rsidRPr="009503EB">
        <w:rPr>
          <w:sz w:val="28"/>
          <w:szCs w:val="28"/>
        </w:rPr>
        <w:t>Эльга</w:t>
      </w:r>
      <w:proofErr w:type="spellEnd"/>
      <w:r w:rsidRPr="009503EB">
        <w:rPr>
          <w:sz w:val="28"/>
          <w:szCs w:val="28"/>
        </w:rPr>
        <w:t>, Ника-Центр, 2009. — 656 с.</w:t>
      </w:r>
    </w:p>
    <w:p w:rsidR="002D39B2" w:rsidRPr="009503EB" w:rsidRDefault="002D39B2" w:rsidP="002D39B2">
      <w:pPr>
        <w:pStyle w:val="a4"/>
        <w:numPr>
          <w:ilvl w:val="0"/>
          <w:numId w:val="1"/>
        </w:numPr>
        <w:tabs>
          <w:tab w:val="left" w:pos="993"/>
        </w:tabs>
        <w:ind w:left="0" w:firstLine="709"/>
        <w:jc w:val="both"/>
        <w:rPr>
          <w:sz w:val="28"/>
          <w:szCs w:val="28"/>
        </w:rPr>
      </w:pPr>
      <w:r w:rsidRPr="009503EB">
        <w:rPr>
          <w:sz w:val="28"/>
          <w:szCs w:val="28"/>
        </w:rPr>
        <w:t xml:space="preserve">Воронина М. В. Финансовый менеджмент: Учебник для бакалавров / М. В. Воронина. — М.: Издательско-торговая корпорация «Дашков и </w:t>
      </w:r>
      <w:proofErr w:type="gramStart"/>
      <w:r w:rsidRPr="009503EB">
        <w:rPr>
          <w:sz w:val="28"/>
          <w:szCs w:val="28"/>
        </w:rPr>
        <w:t>К</w:t>
      </w:r>
      <w:proofErr w:type="gramEnd"/>
      <w:r w:rsidRPr="009503EB">
        <w:rPr>
          <w:sz w:val="28"/>
          <w:szCs w:val="28"/>
        </w:rPr>
        <w:t>°», 2016. — 400 с.</w:t>
      </w:r>
    </w:p>
    <w:p w:rsidR="002D39B2" w:rsidRPr="009503EB" w:rsidRDefault="002D39B2" w:rsidP="002D39B2">
      <w:pPr>
        <w:pStyle w:val="a4"/>
        <w:numPr>
          <w:ilvl w:val="0"/>
          <w:numId w:val="1"/>
        </w:numPr>
        <w:tabs>
          <w:tab w:val="left" w:pos="993"/>
        </w:tabs>
        <w:ind w:left="0" w:firstLine="709"/>
        <w:jc w:val="both"/>
        <w:rPr>
          <w:sz w:val="28"/>
          <w:szCs w:val="28"/>
        </w:rPr>
      </w:pPr>
      <w:r w:rsidRPr="009503EB">
        <w:rPr>
          <w:sz w:val="28"/>
          <w:szCs w:val="28"/>
        </w:rPr>
        <w:t xml:space="preserve">Финансовый менеджмент: учебник для студентов вузов, обучающихся по экономическим специальностям / Т.У. </w:t>
      </w:r>
      <w:proofErr w:type="spellStart"/>
      <w:r w:rsidRPr="009503EB">
        <w:rPr>
          <w:sz w:val="28"/>
          <w:szCs w:val="28"/>
        </w:rPr>
        <w:t>Турманидзе</w:t>
      </w:r>
      <w:proofErr w:type="spellEnd"/>
      <w:r w:rsidRPr="009503EB">
        <w:rPr>
          <w:sz w:val="28"/>
          <w:szCs w:val="28"/>
        </w:rPr>
        <w:t xml:space="preserve">, Н.Д. </w:t>
      </w:r>
      <w:proofErr w:type="spellStart"/>
      <w:r w:rsidRPr="009503EB">
        <w:rPr>
          <w:sz w:val="28"/>
          <w:szCs w:val="28"/>
        </w:rPr>
        <w:t>Эриашвили</w:t>
      </w:r>
      <w:proofErr w:type="spellEnd"/>
      <w:r w:rsidRPr="009503EB">
        <w:rPr>
          <w:sz w:val="28"/>
          <w:szCs w:val="28"/>
        </w:rPr>
        <w:t>. — М.: ЮНИТИ-ДАНА, 2015. - 247 с.</w:t>
      </w:r>
    </w:p>
    <w:p w:rsidR="002D39B2" w:rsidRPr="009503EB" w:rsidRDefault="002D39B2" w:rsidP="002D39B2">
      <w:pPr>
        <w:pStyle w:val="a4"/>
        <w:numPr>
          <w:ilvl w:val="0"/>
          <w:numId w:val="1"/>
        </w:numPr>
        <w:tabs>
          <w:tab w:val="left" w:pos="993"/>
        </w:tabs>
        <w:ind w:left="0" w:firstLine="709"/>
        <w:jc w:val="both"/>
        <w:rPr>
          <w:sz w:val="28"/>
          <w:szCs w:val="28"/>
        </w:rPr>
      </w:pPr>
      <w:r w:rsidRPr="009503EB">
        <w:rPr>
          <w:sz w:val="28"/>
          <w:szCs w:val="28"/>
        </w:rPr>
        <w:t xml:space="preserve">Гаврилова А.Н. Финансовый </w:t>
      </w:r>
      <w:proofErr w:type="gramStart"/>
      <w:r w:rsidRPr="009503EB">
        <w:rPr>
          <w:sz w:val="28"/>
          <w:szCs w:val="28"/>
        </w:rPr>
        <w:t>менеджмент :</w:t>
      </w:r>
      <w:proofErr w:type="gramEnd"/>
      <w:r w:rsidRPr="009503EB">
        <w:rPr>
          <w:sz w:val="28"/>
          <w:szCs w:val="28"/>
        </w:rPr>
        <w:t xml:space="preserve"> учебное пособие / А.Н. Гаврилова, Е.Ф. Сысоева, А.И. Барабанов, Г.Г. </w:t>
      </w:r>
      <w:proofErr w:type="spellStart"/>
      <w:r w:rsidRPr="009503EB">
        <w:rPr>
          <w:sz w:val="28"/>
          <w:szCs w:val="28"/>
        </w:rPr>
        <w:t>Чигарев</w:t>
      </w:r>
      <w:proofErr w:type="spellEnd"/>
      <w:r w:rsidRPr="009503EB">
        <w:rPr>
          <w:sz w:val="28"/>
          <w:szCs w:val="28"/>
        </w:rPr>
        <w:t xml:space="preserve">, Л.И. Григорьева, О.В. Долгова, JI.A. Рыжкова. — 5-е изд., стер. — </w:t>
      </w:r>
      <w:proofErr w:type="gramStart"/>
      <w:r w:rsidRPr="009503EB">
        <w:rPr>
          <w:sz w:val="28"/>
          <w:szCs w:val="28"/>
        </w:rPr>
        <w:t>М. :</w:t>
      </w:r>
      <w:proofErr w:type="gramEnd"/>
      <w:r w:rsidRPr="009503EB">
        <w:rPr>
          <w:sz w:val="28"/>
          <w:szCs w:val="28"/>
        </w:rPr>
        <w:t xml:space="preserve"> КНОРУС, 2008. — 432 с.</w:t>
      </w:r>
    </w:p>
    <w:p w:rsidR="002D39B2" w:rsidRPr="002D39B2" w:rsidRDefault="002D39B2" w:rsidP="002D39B2">
      <w:pPr>
        <w:rPr>
          <w:rFonts w:ascii="Times New Roman" w:hAnsi="Times New Roman" w:cs="Times New Roman"/>
        </w:rPr>
      </w:pPr>
    </w:p>
    <w:sectPr w:rsidR="002D39B2" w:rsidRPr="002D39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975D5"/>
    <w:multiLevelType w:val="hybridMultilevel"/>
    <w:tmpl w:val="73E0D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7F"/>
    <w:rsid w:val="0006327F"/>
    <w:rsid w:val="002D39B2"/>
    <w:rsid w:val="00C0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15A3"/>
  <w15:chartTrackingRefBased/>
  <w15:docId w15:val="{D8F2E703-80F5-465B-85B3-B0349504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D39B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39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D39B2"/>
    <w:rPr>
      <w:rFonts w:asciiTheme="majorHAnsi" w:eastAsiaTheme="majorEastAsia" w:hAnsiTheme="majorHAnsi" w:cstheme="majorBidi"/>
      <w:color w:val="2E74B5" w:themeColor="accent1" w:themeShade="BF"/>
      <w:sz w:val="32"/>
      <w:szCs w:val="32"/>
      <w:lang w:eastAsia="ru-RU"/>
    </w:rPr>
  </w:style>
  <w:style w:type="paragraph" w:styleId="a4">
    <w:name w:val="footnote text"/>
    <w:basedOn w:val="a"/>
    <w:link w:val="a5"/>
    <w:uiPriority w:val="99"/>
    <w:unhideWhenUsed/>
    <w:rsid w:val="002D39B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2D39B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451</Words>
  <Characters>2574</Characters>
  <Application>Microsoft Office Word</Application>
  <DocSecurity>0</DocSecurity>
  <Lines>21</Lines>
  <Paragraphs>6</Paragraphs>
  <ScaleCrop>false</ScaleCrop>
  <Company>SPecialiST RePack</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Kursovik-1</dc:creator>
  <cp:keywords/>
  <dc:description/>
  <cp:lastModifiedBy>Kursovik-1</cp:lastModifiedBy>
  <cp:revision>2</cp:revision>
  <dcterms:created xsi:type="dcterms:W3CDTF">2018-12-05T09:31:00Z</dcterms:created>
  <dcterms:modified xsi:type="dcterms:W3CDTF">2018-12-05T09:35:00Z</dcterms:modified>
</cp:coreProperties>
</file>