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94" w:rsidRDefault="004C6394" w:rsidP="004C6394">
      <w:pPr>
        <w:widowControl w:val="0"/>
        <w:spacing w:after="0" w:line="240" w:lineRule="auto"/>
        <w:jc w:val="center"/>
        <w:rPr>
          <w:rFonts w:ascii="Times New Roman" w:eastAsia="DengXian" w:hAnsi="Times New Roman"/>
          <w:b/>
          <w:caps/>
          <w:color w:val="auto"/>
          <w:sz w:val="28"/>
          <w:szCs w:val="28"/>
          <w:lang w:eastAsia="en-US"/>
        </w:rPr>
      </w:pPr>
      <w:r w:rsidRPr="004C6394">
        <w:rPr>
          <w:rFonts w:ascii="Times New Roman" w:hAnsi="Times New Roman"/>
          <w:sz w:val="28"/>
          <w:szCs w:val="28"/>
        </w:rPr>
        <w:t>Диссертация_</w:t>
      </w:r>
      <w:r w:rsidRPr="004C6394">
        <w:rPr>
          <w:rFonts w:ascii="Times New Roman" w:eastAsia="DengXian" w:hAnsi="Times New Roman"/>
          <w:b/>
          <w:caps/>
          <w:sz w:val="28"/>
          <w:szCs w:val="28"/>
        </w:rPr>
        <w:t xml:space="preserve"> </w:t>
      </w:r>
      <w:r w:rsidRPr="004C6394">
        <w:rPr>
          <w:rFonts w:ascii="Times New Roman" w:eastAsia="DengXian" w:hAnsi="Times New Roman"/>
          <w:b/>
          <w:caps/>
          <w:color w:val="auto"/>
          <w:sz w:val="28"/>
          <w:szCs w:val="28"/>
          <w:lang w:eastAsia="en-US"/>
        </w:rPr>
        <w:t xml:space="preserve">Совершенствование управления затратами на предприятии в кризисных условиях </w:t>
      </w:r>
    </w:p>
    <w:p w:rsidR="004C6394" w:rsidRDefault="004C6394" w:rsidP="004C6394">
      <w:pPr>
        <w:widowControl w:val="0"/>
        <w:spacing w:after="0" w:line="240" w:lineRule="auto"/>
        <w:jc w:val="center"/>
        <w:rPr>
          <w:rFonts w:ascii="Times New Roman" w:eastAsia="DengXian" w:hAnsi="Times New Roman"/>
          <w:b/>
          <w:caps/>
          <w:color w:val="auto"/>
          <w:sz w:val="28"/>
          <w:szCs w:val="28"/>
          <w:lang w:eastAsia="en-US"/>
        </w:rPr>
      </w:pPr>
      <w:r>
        <w:rPr>
          <w:rFonts w:ascii="Times New Roman" w:eastAsia="DengXian" w:hAnsi="Times New Roman"/>
          <w:b/>
          <w:caps/>
          <w:color w:val="auto"/>
          <w:sz w:val="28"/>
          <w:szCs w:val="28"/>
          <w:lang w:eastAsia="en-US"/>
        </w:rPr>
        <w:t>стр-62</w:t>
      </w:r>
    </w:p>
    <w:p w:rsidR="004C6394" w:rsidRPr="004C6394" w:rsidRDefault="004C6394" w:rsidP="004C6394">
      <w:pPr>
        <w:widowControl w:val="0"/>
        <w:spacing w:after="0" w:line="240" w:lineRule="auto"/>
        <w:rPr>
          <w:rFonts w:ascii="Times New Roman" w:eastAsia="DengXian" w:hAnsi="Times New Roman"/>
          <w:b/>
          <w:caps/>
          <w:color w:val="auto"/>
          <w:sz w:val="28"/>
          <w:szCs w:val="28"/>
          <w:lang w:eastAsia="en-US"/>
        </w:rPr>
      </w:pPr>
    </w:p>
    <w:tbl>
      <w:tblPr>
        <w:tblW w:w="9421" w:type="dxa"/>
        <w:jc w:val="center"/>
        <w:tblLook w:val="01E0" w:firstRow="1" w:lastRow="1" w:firstColumn="1" w:lastColumn="1" w:noHBand="0" w:noVBand="0"/>
      </w:tblPr>
      <w:tblGrid>
        <w:gridCol w:w="788"/>
        <w:gridCol w:w="8143"/>
        <w:gridCol w:w="490"/>
      </w:tblGrid>
      <w:tr w:rsidR="004C6394" w:rsidRPr="004C6394" w:rsidTr="004C6394">
        <w:trPr>
          <w:jc w:val="center"/>
        </w:trPr>
        <w:tc>
          <w:tcPr>
            <w:tcW w:w="788" w:type="dxa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  <w:tc>
          <w:tcPr>
            <w:tcW w:w="8143" w:type="dxa"/>
          </w:tcPr>
          <w:p w:rsidR="004C6394" w:rsidRP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  <w:t>ВВЕДЕНИЕ</w:t>
            </w: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val="en-US" w:eastAsia="en-US"/>
              </w:rPr>
            </w:pPr>
          </w:p>
        </w:tc>
      </w:tr>
      <w:tr w:rsidR="004C6394" w:rsidRPr="004C6394" w:rsidTr="004C6394">
        <w:trPr>
          <w:jc w:val="center"/>
        </w:trPr>
        <w:tc>
          <w:tcPr>
            <w:tcW w:w="788" w:type="dxa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b/>
                <w:color w:val="auto"/>
                <w:sz w:val="28"/>
                <w:szCs w:val="26"/>
                <w:lang w:val="en-US" w:eastAsia="en-US"/>
              </w:rPr>
              <w:t>1</w:t>
            </w:r>
          </w:p>
        </w:tc>
        <w:tc>
          <w:tcPr>
            <w:tcW w:w="8143" w:type="dxa"/>
          </w:tcPr>
          <w:p w:rsidR="004C6394" w:rsidRP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aps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b/>
                <w:caps/>
                <w:color w:val="auto"/>
                <w:sz w:val="28"/>
                <w:szCs w:val="26"/>
                <w:lang w:eastAsia="en-US"/>
              </w:rPr>
              <w:t>Теоретические основы анализа затрат предприятия и методов их оптимизации</w:t>
            </w: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val="en-US" w:eastAsia="en-US"/>
              </w:rPr>
            </w:pPr>
          </w:p>
        </w:tc>
      </w:tr>
      <w:tr w:rsidR="004C6394" w:rsidRPr="004C6394" w:rsidTr="004C6394">
        <w:trPr>
          <w:jc w:val="center"/>
        </w:trPr>
        <w:tc>
          <w:tcPr>
            <w:tcW w:w="788" w:type="dxa"/>
            <w:vAlign w:val="center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  <w:t>1.1</w:t>
            </w:r>
          </w:p>
        </w:tc>
        <w:tc>
          <w:tcPr>
            <w:tcW w:w="8143" w:type="dxa"/>
          </w:tcPr>
          <w:p w:rsidR="004C6394" w:rsidRPr="004C6394" w:rsidRDefault="004C6394" w:rsidP="004C6394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  <w:t>Сущность затрат в аспекте экономического анализа и их классификация</w:t>
            </w: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val="en-US" w:eastAsia="en-US"/>
              </w:rPr>
            </w:pPr>
          </w:p>
        </w:tc>
      </w:tr>
      <w:tr w:rsidR="004C6394" w:rsidRPr="004C6394" w:rsidTr="004C6394">
        <w:trPr>
          <w:jc w:val="center"/>
        </w:trPr>
        <w:tc>
          <w:tcPr>
            <w:tcW w:w="788" w:type="dxa"/>
            <w:vAlign w:val="center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  <w:t>1.2</w:t>
            </w:r>
          </w:p>
        </w:tc>
        <w:tc>
          <w:tcPr>
            <w:tcW w:w="8143" w:type="dxa"/>
          </w:tcPr>
          <w:p w:rsidR="004C6394" w:rsidRP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  <w:t>Современные методы управления затратами в целях повышения прибыли</w:t>
            </w: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</w:tr>
      <w:tr w:rsidR="004C6394" w:rsidRPr="004C6394" w:rsidTr="004C6394">
        <w:trPr>
          <w:jc w:val="center"/>
        </w:trPr>
        <w:tc>
          <w:tcPr>
            <w:tcW w:w="788" w:type="dxa"/>
            <w:vAlign w:val="center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val="en-US" w:eastAsia="en-US"/>
              </w:rPr>
            </w:pPr>
            <w:r w:rsidRPr="004C6394">
              <w:rPr>
                <w:rFonts w:ascii="Times New Roman" w:hAnsi="Times New Roman"/>
                <w:color w:val="auto"/>
                <w:sz w:val="28"/>
                <w:szCs w:val="26"/>
                <w:lang w:val="en-US" w:eastAsia="en-US"/>
              </w:rPr>
              <w:t>1.3</w:t>
            </w:r>
          </w:p>
        </w:tc>
        <w:tc>
          <w:tcPr>
            <w:tcW w:w="8143" w:type="dxa"/>
          </w:tcPr>
          <w:p w:rsidR="004C6394" w:rsidRP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  <w:t>Основные источники информации для анализа исследования затрат и оценки влияния факторов на их величину</w:t>
            </w: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</w:tr>
      <w:tr w:rsidR="004C6394" w:rsidRPr="004C6394" w:rsidTr="004C6394">
        <w:trPr>
          <w:jc w:val="center"/>
        </w:trPr>
        <w:tc>
          <w:tcPr>
            <w:tcW w:w="788" w:type="dxa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  <w:t>2</w:t>
            </w:r>
          </w:p>
        </w:tc>
        <w:tc>
          <w:tcPr>
            <w:tcW w:w="8143" w:type="dxa"/>
          </w:tcPr>
          <w:p w:rsidR="004C6394" w:rsidRP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aps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b/>
                <w:caps/>
                <w:color w:val="auto"/>
                <w:sz w:val="28"/>
                <w:szCs w:val="26"/>
                <w:lang w:eastAsia="en-US"/>
              </w:rPr>
              <w:t xml:space="preserve">Комплексный анализ структуры затрат на примере </w:t>
            </w:r>
            <w:r w:rsidRPr="004C639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ТОО </w:t>
            </w: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</w:tr>
      <w:tr w:rsidR="004C6394" w:rsidRPr="004C6394" w:rsidTr="004C6394">
        <w:trPr>
          <w:jc w:val="center"/>
        </w:trPr>
        <w:tc>
          <w:tcPr>
            <w:tcW w:w="788" w:type="dxa"/>
            <w:vAlign w:val="center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  <w:t>2.1</w:t>
            </w:r>
          </w:p>
        </w:tc>
        <w:tc>
          <w:tcPr>
            <w:tcW w:w="8143" w:type="dxa"/>
          </w:tcPr>
          <w:p w:rsidR="004C6394" w:rsidRPr="004C6394" w:rsidRDefault="004C6394" w:rsidP="004C6394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  <w:t xml:space="preserve">Особенности  деятельности </w:t>
            </w:r>
            <w:r w:rsidRPr="004C639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ТОО </w:t>
            </w:r>
            <w:r w:rsidRPr="004C6394"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  <w:t>и его место на рынке</w:t>
            </w: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</w:tr>
      <w:tr w:rsidR="004C6394" w:rsidRPr="004C6394" w:rsidTr="004C6394">
        <w:trPr>
          <w:jc w:val="center"/>
        </w:trPr>
        <w:tc>
          <w:tcPr>
            <w:tcW w:w="788" w:type="dxa"/>
            <w:vAlign w:val="center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  <w:t>2.2</w:t>
            </w:r>
          </w:p>
        </w:tc>
        <w:tc>
          <w:tcPr>
            <w:tcW w:w="8143" w:type="dxa"/>
          </w:tcPr>
          <w:p w:rsidR="004C6394" w:rsidRP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  <w:t>Структура и динамика затрат предприятия</w:t>
            </w: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</w:tr>
      <w:tr w:rsidR="004C6394" w:rsidRPr="004C6394" w:rsidTr="004C6394">
        <w:trPr>
          <w:jc w:val="center"/>
        </w:trPr>
        <w:tc>
          <w:tcPr>
            <w:tcW w:w="788" w:type="dxa"/>
            <w:vAlign w:val="center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val="en-US" w:eastAsia="en-US"/>
              </w:rPr>
            </w:pPr>
            <w:r w:rsidRPr="004C6394">
              <w:rPr>
                <w:rFonts w:ascii="Times New Roman" w:hAnsi="Times New Roman"/>
                <w:color w:val="auto"/>
                <w:sz w:val="28"/>
                <w:szCs w:val="26"/>
                <w:lang w:val="en-US" w:eastAsia="en-US"/>
              </w:rPr>
              <w:t>2.3</w:t>
            </w:r>
          </w:p>
        </w:tc>
        <w:tc>
          <w:tcPr>
            <w:tcW w:w="8143" w:type="dxa"/>
          </w:tcPr>
          <w:p w:rsidR="004C6394" w:rsidRP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  <w:t xml:space="preserve">Организация управления затратами в </w:t>
            </w:r>
            <w:r w:rsidRPr="004C639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ТОО </w:t>
            </w: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</w:tr>
      <w:tr w:rsidR="004C6394" w:rsidRPr="004C6394" w:rsidTr="004C6394">
        <w:trPr>
          <w:jc w:val="center"/>
        </w:trPr>
        <w:tc>
          <w:tcPr>
            <w:tcW w:w="788" w:type="dxa"/>
            <w:vAlign w:val="center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  <w:t>3</w:t>
            </w:r>
          </w:p>
        </w:tc>
        <w:tc>
          <w:tcPr>
            <w:tcW w:w="8143" w:type="dxa"/>
          </w:tcPr>
          <w:p w:rsidR="004C6394" w:rsidRP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aps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b/>
                <w:caps/>
                <w:color w:val="auto"/>
                <w:sz w:val="28"/>
                <w:szCs w:val="26"/>
                <w:lang w:eastAsia="en-US"/>
              </w:rPr>
              <w:t>Разработка мероприятий по совершенствованию системы управления затратами предприятия</w:t>
            </w: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</w:tr>
      <w:tr w:rsidR="004C6394" w:rsidRPr="004C6394" w:rsidTr="004C6394">
        <w:trPr>
          <w:jc w:val="center"/>
        </w:trPr>
        <w:tc>
          <w:tcPr>
            <w:tcW w:w="788" w:type="dxa"/>
            <w:vAlign w:val="center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  <w:t>3.1</w:t>
            </w:r>
          </w:p>
        </w:tc>
        <w:tc>
          <w:tcPr>
            <w:tcW w:w="8143" w:type="dxa"/>
          </w:tcPr>
          <w:p w:rsidR="004C6394" w:rsidRP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  <w:t>Мероприятия по оптимизации управления затратами</w:t>
            </w: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</w:tr>
      <w:tr w:rsidR="004C6394" w:rsidRPr="004C6394" w:rsidTr="004C6394">
        <w:trPr>
          <w:jc w:val="center"/>
        </w:trPr>
        <w:tc>
          <w:tcPr>
            <w:tcW w:w="788" w:type="dxa"/>
            <w:vAlign w:val="center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  <w:t>3.2</w:t>
            </w:r>
          </w:p>
        </w:tc>
        <w:tc>
          <w:tcPr>
            <w:tcW w:w="8143" w:type="dxa"/>
          </w:tcPr>
          <w:p w:rsidR="004C6394" w:rsidRP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  <w:t>Оценка эффективности представленных мероприятий</w:t>
            </w: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</w:tr>
      <w:tr w:rsidR="004C6394" w:rsidRPr="004C6394" w:rsidTr="004C6394">
        <w:trPr>
          <w:jc w:val="center"/>
        </w:trPr>
        <w:tc>
          <w:tcPr>
            <w:tcW w:w="788" w:type="dxa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  <w:tc>
          <w:tcPr>
            <w:tcW w:w="8143" w:type="dxa"/>
          </w:tcPr>
          <w:p w:rsidR="004C6394" w:rsidRP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  <w:t>ЗАКЛЮЧЕНИЕ</w:t>
            </w: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</w:tr>
      <w:tr w:rsidR="004C6394" w:rsidRPr="004C6394" w:rsidTr="004C6394">
        <w:trPr>
          <w:jc w:val="center"/>
        </w:trPr>
        <w:tc>
          <w:tcPr>
            <w:tcW w:w="788" w:type="dxa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  <w:tc>
          <w:tcPr>
            <w:tcW w:w="8143" w:type="dxa"/>
          </w:tcPr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  <w:r w:rsidRPr="004C6394"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  <w:t>СПИСОК ИСПОЛЬЗОВАННЫХ ИСТОЧНИКОВ</w:t>
            </w: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  <w:p w:rsidR="004C6394" w:rsidRPr="00F210E5" w:rsidRDefault="004C6394" w:rsidP="004C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en-US"/>
              </w:rPr>
            </w:pPr>
            <w:r w:rsidRPr="00F210E5"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en-US"/>
              </w:rPr>
              <w:lastRenderedPageBreak/>
              <w:t>Заключение</w:t>
            </w:r>
          </w:p>
          <w:p w:rsidR="004C6394" w:rsidRPr="00DF55B7" w:rsidRDefault="004C6394" w:rsidP="004C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AB6">
              <w:rPr>
                <w:rFonts w:ascii="Times New Roman" w:hAnsi="Times New Roman"/>
                <w:color w:val="auto"/>
                <w:sz w:val="28"/>
                <w:szCs w:val="28"/>
              </w:rPr>
              <w:t>Тема исследования «</w:t>
            </w:r>
            <w:r w:rsidRPr="00970AB6">
              <w:rPr>
                <w:rFonts w:ascii="Times New Roman" w:eastAsia="DengXian" w:hAnsi="Times New Roman"/>
                <w:color w:val="auto"/>
                <w:sz w:val="28"/>
                <w:szCs w:val="28"/>
                <w:lang w:eastAsia="en-US"/>
              </w:rPr>
              <w:t xml:space="preserve">Совершенствование управления затратами на предприятии в кризисных условиях» является актуальной», так </w:t>
            </w:r>
            <w:proofErr w:type="gramStart"/>
            <w:r w:rsidRPr="00970AB6">
              <w:rPr>
                <w:rFonts w:ascii="Times New Roman" w:eastAsia="DengXian" w:hAnsi="Times New Roman"/>
                <w:color w:val="auto"/>
                <w:sz w:val="28"/>
                <w:szCs w:val="28"/>
                <w:lang w:eastAsia="en-US"/>
              </w:rPr>
              <w:t xml:space="preserve">как  </w:t>
            </w:r>
            <w:r w:rsidRPr="00970AB6">
              <w:rPr>
                <w:rFonts w:ascii="Times New Roman" w:hAnsi="Times New Roman"/>
                <w:color w:val="auto"/>
                <w:sz w:val="28"/>
                <w:szCs w:val="28"/>
              </w:rPr>
              <w:t>сегодняшний</w:t>
            </w:r>
            <w:proofErr w:type="gramEnd"/>
            <w:r w:rsidRPr="00970A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динамичный бизнес, для повышения конкурентоспособности, требует эффективного управления затратами, так как при этом </w:t>
            </w:r>
            <w:r w:rsidRPr="00970AB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достигаются намеченные результаты деятельности предприятия наиболее экономичным способом.</w:t>
            </w:r>
            <w:r w:rsidRPr="00970AB6">
              <w:rPr>
                <w:rFonts w:ascii="Times New Roman" w:hAnsi="Times New Roman"/>
                <w:sz w:val="28"/>
                <w:szCs w:val="28"/>
              </w:rPr>
              <w:t xml:space="preserve"> При исследовании проблем, которые </w:t>
            </w:r>
            <w:proofErr w:type="gramStart"/>
            <w:r w:rsidRPr="00970AB6">
              <w:rPr>
                <w:rFonts w:ascii="Times New Roman" w:hAnsi="Times New Roman"/>
                <w:sz w:val="28"/>
                <w:szCs w:val="28"/>
              </w:rPr>
              <w:t>связанны  с</w:t>
            </w:r>
            <w:proofErr w:type="gramEnd"/>
            <w:r w:rsidRPr="00970AB6">
              <w:rPr>
                <w:rFonts w:ascii="Times New Roman" w:hAnsi="Times New Roman"/>
                <w:sz w:val="28"/>
                <w:szCs w:val="28"/>
              </w:rPr>
              <w:t xml:space="preserve"> особенностями управления затратами компаний в строительной отрасли прежде всего необходимо изучить способы их оптимизации, что возможно только при эффективно выстроенной системе  управления затрат, которая является действенным инструментом в области роста результативности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Pr="00300909" w:rsidRDefault="004C6394" w:rsidP="004C6394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caps/>
                <w:color w:val="auto"/>
                <w:sz w:val="28"/>
                <w:szCs w:val="28"/>
              </w:rPr>
            </w:pPr>
            <w:r w:rsidRPr="00300909">
              <w:rPr>
                <w:rFonts w:ascii="Times New Roman" w:hAnsi="Times New Roman"/>
                <w:b/>
                <w:bCs/>
                <w:caps/>
                <w:color w:val="auto"/>
                <w:sz w:val="28"/>
                <w:szCs w:val="28"/>
              </w:rPr>
              <w:lastRenderedPageBreak/>
              <w:t>Список использованнЫХ ИСТОЧНИКОВ</w:t>
            </w:r>
          </w:p>
          <w:p w:rsidR="004C6394" w:rsidRPr="000F5103" w:rsidRDefault="004C6394" w:rsidP="004C6394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Pr="00530B8C" w:rsidRDefault="004C6394" w:rsidP="004C63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B8C">
              <w:rPr>
                <w:rFonts w:ascii="Times New Roman" w:hAnsi="Times New Roman"/>
                <w:sz w:val="28"/>
                <w:szCs w:val="28"/>
              </w:rPr>
              <w:t xml:space="preserve">Додобаев, Ю. Анализ хозяйственной деятельности АПК: учеб. пособие </w:t>
            </w:r>
            <w:r w:rsidRPr="00530B8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[Текст] </w:t>
            </w:r>
            <w:r w:rsidRPr="00530B8C">
              <w:rPr>
                <w:rFonts w:ascii="Times New Roman" w:hAnsi="Times New Roman"/>
                <w:sz w:val="28"/>
                <w:szCs w:val="28"/>
              </w:rPr>
              <w:t xml:space="preserve">/ Ю. </w:t>
            </w:r>
            <w:proofErr w:type="gramStart"/>
            <w:r w:rsidRPr="00530B8C">
              <w:rPr>
                <w:rFonts w:ascii="Times New Roman" w:hAnsi="Times New Roman"/>
                <w:sz w:val="28"/>
                <w:szCs w:val="28"/>
              </w:rPr>
              <w:t>Додобаев.-</w:t>
            </w:r>
            <w:proofErr w:type="gramEnd"/>
            <w:r w:rsidRPr="00530B8C">
              <w:rPr>
                <w:rFonts w:ascii="Times New Roman" w:hAnsi="Times New Roman"/>
                <w:sz w:val="28"/>
                <w:szCs w:val="28"/>
              </w:rPr>
              <w:t>Алматы: Экономика, 2017. – 476 с.</w:t>
            </w:r>
          </w:p>
          <w:p w:rsidR="004C6394" w:rsidRPr="00530B8C" w:rsidRDefault="004C6394" w:rsidP="004C63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B8C">
              <w:rPr>
                <w:rFonts w:ascii="Times New Roman" w:hAnsi="Times New Roman"/>
                <w:sz w:val="28"/>
                <w:szCs w:val="28"/>
              </w:rPr>
              <w:t xml:space="preserve">Куликова А.В. Сущность затрат и их сопоставление с другими экономическими категориями: [Электронный ресурс] </w:t>
            </w:r>
            <w:r w:rsidRPr="00530B8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– Режим доступа</w:t>
            </w:r>
            <w:r w:rsidRPr="00530B8C">
              <w:rPr>
                <w:rFonts w:ascii="Times New Roman" w:hAnsi="Times New Roman"/>
                <w:sz w:val="28"/>
                <w:szCs w:val="28"/>
              </w:rPr>
              <w:t>: URL: sisupr.mrsu.ru/2019-2/</w:t>
            </w:r>
            <w:proofErr w:type="spellStart"/>
            <w:r w:rsidRPr="00530B8C">
              <w:rPr>
                <w:rFonts w:ascii="Times New Roman" w:hAnsi="Times New Roman"/>
                <w:sz w:val="28"/>
                <w:szCs w:val="28"/>
              </w:rPr>
              <w:t>pdf</w:t>
            </w:r>
            <w:proofErr w:type="spellEnd"/>
            <w:r w:rsidRPr="00530B8C">
              <w:rPr>
                <w:rFonts w:ascii="Times New Roman" w:hAnsi="Times New Roman"/>
                <w:sz w:val="28"/>
                <w:szCs w:val="28"/>
              </w:rPr>
              <w:t xml:space="preserve">/7.3_Kulikva.pdf </w:t>
            </w:r>
            <w:r w:rsidRPr="00530B8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(05.03.2022)</w:t>
            </w:r>
          </w:p>
          <w:p w:rsidR="004C6394" w:rsidRPr="00530B8C" w:rsidRDefault="004C6394" w:rsidP="004C63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B8C">
              <w:rPr>
                <w:rFonts w:ascii="Times New Roman" w:hAnsi="Times New Roman"/>
                <w:sz w:val="28"/>
                <w:szCs w:val="28"/>
              </w:rPr>
              <w:t>Жусупова</w:t>
            </w:r>
            <w:proofErr w:type="spellEnd"/>
            <w:r w:rsidRPr="00530B8C">
              <w:rPr>
                <w:rFonts w:ascii="Times New Roman" w:hAnsi="Times New Roman"/>
                <w:sz w:val="28"/>
                <w:szCs w:val="28"/>
              </w:rPr>
              <w:t xml:space="preserve">, Г.Б. Бухгалтерский учет в отраслях экономики: </w:t>
            </w:r>
            <w:proofErr w:type="gramStart"/>
            <w:r w:rsidRPr="00530B8C">
              <w:rPr>
                <w:rFonts w:ascii="Times New Roman" w:hAnsi="Times New Roman"/>
                <w:sz w:val="28"/>
                <w:szCs w:val="28"/>
              </w:rPr>
              <w:t>учеб.-</w:t>
            </w:r>
            <w:proofErr w:type="gramEnd"/>
            <w:r w:rsidRPr="00530B8C">
              <w:rPr>
                <w:rFonts w:ascii="Times New Roman" w:hAnsi="Times New Roman"/>
                <w:sz w:val="28"/>
                <w:szCs w:val="28"/>
              </w:rPr>
              <w:t xml:space="preserve">метод. пособие / Г.Б. </w:t>
            </w:r>
            <w:proofErr w:type="spellStart"/>
            <w:r w:rsidRPr="00530B8C">
              <w:rPr>
                <w:rFonts w:ascii="Times New Roman" w:hAnsi="Times New Roman"/>
                <w:sz w:val="28"/>
                <w:szCs w:val="28"/>
              </w:rPr>
              <w:t>Жусупова</w:t>
            </w:r>
            <w:proofErr w:type="spellEnd"/>
            <w:r w:rsidRPr="00530B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30B8C">
              <w:rPr>
                <w:rFonts w:ascii="Times New Roman" w:hAnsi="Times New Roman"/>
                <w:sz w:val="28"/>
                <w:szCs w:val="28"/>
              </w:rPr>
              <w:t>Костанай</w:t>
            </w:r>
            <w:proofErr w:type="spellEnd"/>
            <w:r w:rsidRPr="00530B8C">
              <w:rPr>
                <w:rFonts w:ascii="Times New Roman" w:hAnsi="Times New Roman"/>
                <w:sz w:val="28"/>
                <w:szCs w:val="28"/>
              </w:rPr>
              <w:t xml:space="preserve">: КГУ </w:t>
            </w:r>
            <w:proofErr w:type="spellStart"/>
            <w:r w:rsidRPr="00530B8C">
              <w:rPr>
                <w:rFonts w:ascii="Times New Roman" w:hAnsi="Times New Roman"/>
                <w:sz w:val="28"/>
                <w:szCs w:val="28"/>
              </w:rPr>
              <w:t>им.А</w:t>
            </w:r>
            <w:proofErr w:type="spellEnd"/>
            <w:r w:rsidRPr="00530B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30B8C">
              <w:rPr>
                <w:rFonts w:ascii="Times New Roman" w:hAnsi="Times New Roman"/>
                <w:sz w:val="28"/>
                <w:szCs w:val="28"/>
              </w:rPr>
              <w:t>Байтурсынова</w:t>
            </w:r>
            <w:proofErr w:type="spellEnd"/>
            <w:r w:rsidRPr="00530B8C">
              <w:rPr>
                <w:rFonts w:ascii="Times New Roman" w:hAnsi="Times New Roman"/>
                <w:sz w:val="28"/>
                <w:szCs w:val="28"/>
              </w:rPr>
              <w:t>, 2017. – 104 c.</w:t>
            </w:r>
          </w:p>
          <w:p w:rsidR="004C6394" w:rsidRPr="00530B8C" w:rsidRDefault="004C6394" w:rsidP="004C63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B8C">
              <w:rPr>
                <w:rFonts w:ascii="Times New Roman" w:hAnsi="Times New Roman"/>
                <w:sz w:val="28"/>
                <w:szCs w:val="28"/>
              </w:rPr>
              <w:t>Сембиева</w:t>
            </w:r>
            <w:proofErr w:type="spellEnd"/>
            <w:r w:rsidRPr="00530B8C">
              <w:rPr>
                <w:rFonts w:ascii="Times New Roman" w:hAnsi="Times New Roman"/>
                <w:sz w:val="28"/>
                <w:szCs w:val="28"/>
              </w:rPr>
              <w:t xml:space="preserve"> Л. М. Налоговый аудит в инновационном развитии энергетического сектора экономики: мировые тенденции / Л. </w:t>
            </w:r>
            <w:proofErr w:type="gramStart"/>
            <w:r w:rsidRPr="00530B8C">
              <w:rPr>
                <w:rFonts w:ascii="Times New Roman" w:hAnsi="Times New Roman"/>
                <w:sz w:val="28"/>
                <w:szCs w:val="28"/>
              </w:rPr>
              <w:t>М .</w:t>
            </w:r>
            <w:proofErr w:type="gramEnd"/>
            <w:r w:rsidRPr="00530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B8C">
              <w:rPr>
                <w:rFonts w:ascii="Times New Roman" w:hAnsi="Times New Roman"/>
                <w:sz w:val="28"/>
                <w:szCs w:val="28"/>
              </w:rPr>
              <w:t>Сембиева</w:t>
            </w:r>
            <w:proofErr w:type="spellEnd"/>
            <w:r w:rsidRPr="00530B8C">
              <w:rPr>
                <w:rFonts w:ascii="Times New Roman" w:hAnsi="Times New Roman"/>
                <w:sz w:val="28"/>
                <w:szCs w:val="28"/>
              </w:rPr>
              <w:t xml:space="preserve"> //Водно-земельный </w:t>
            </w:r>
            <w:proofErr w:type="gramStart"/>
            <w:r w:rsidRPr="00530B8C">
              <w:rPr>
                <w:rFonts w:ascii="Times New Roman" w:hAnsi="Times New Roman"/>
                <w:sz w:val="28"/>
                <w:szCs w:val="28"/>
              </w:rPr>
              <w:t>вестник.–</w:t>
            </w:r>
            <w:proofErr w:type="gramEnd"/>
            <w:r w:rsidRPr="00530B8C">
              <w:rPr>
                <w:rFonts w:ascii="Times New Roman" w:hAnsi="Times New Roman"/>
                <w:sz w:val="28"/>
                <w:szCs w:val="28"/>
              </w:rPr>
              <w:t>2021.– № 3 (48).– С.70-80</w:t>
            </w:r>
            <w:r w:rsidRPr="00530B8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C6394" w:rsidRPr="00530B8C" w:rsidRDefault="004C6394" w:rsidP="004C63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B8C">
              <w:rPr>
                <w:rFonts w:ascii="Times New Roman" w:hAnsi="Times New Roman"/>
                <w:sz w:val="28"/>
                <w:szCs w:val="28"/>
              </w:rPr>
              <w:t>Дикмен</w:t>
            </w:r>
            <w:proofErr w:type="spellEnd"/>
            <w:r w:rsidRPr="00530B8C">
              <w:rPr>
                <w:rFonts w:ascii="Times New Roman" w:hAnsi="Times New Roman"/>
                <w:sz w:val="28"/>
                <w:szCs w:val="28"/>
              </w:rPr>
              <w:t xml:space="preserve"> И., </w:t>
            </w:r>
            <w:proofErr w:type="spellStart"/>
            <w:r w:rsidRPr="00530B8C">
              <w:rPr>
                <w:rFonts w:ascii="Times New Roman" w:hAnsi="Times New Roman"/>
                <w:sz w:val="28"/>
                <w:szCs w:val="28"/>
              </w:rPr>
              <w:t>Биргонул</w:t>
            </w:r>
            <w:proofErr w:type="spellEnd"/>
            <w:r w:rsidRPr="00530B8C">
              <w:rPr>
                <w:rFonts w:ascii="Times New Roman" w:hAnsi="Times New Roman"/>
                <w:sz w:val="28"/>
                <w:szCs w:val="28"/>
              </w:rPr>
              <w:t xml:space="preserve"> М.Т., Хан С. Использование нечеткой оценки риска для оценки риска перерасхода средств в проектах// Международный журнал управления проектами, т. 25, 2018. – C. 494–505.</w:t>
            </w: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394" w:rsidRP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</w:tr>
      <w:tr w:rsidR="004C6394" w:rsidRPr="004C6394" w:rsidTr="004C6394">
        <w:trPr>
          <w:jc w:val="center"/>
        </w:trPr>
        <w:tc>
          <w:tcPr>
            <w:tcW w:w="788" w:type="dxa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  <w:tc>
          <w:tcPr>
            <w:tcW w:w="8143" w:type="dxa"/>
          </w:tcPr>
          <w:p w:rsidR="004C6394" w:rsidRPr="004C6394" w:rsidRDefault="004C6394" w:rsidP="004C639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</w:tr>
      <w:tr w:rsidR="004C6394" w:rsidRPr="004C6394" w:rsidTr="004C6394">
        <w:trPr>
          <w:jc w:val="center"/>
        </w:trPr>
        <w:tc>
          <w:tcPr>
            <w:tcW w:w="788" w:type="dxa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  <w:tc>
          <w:tcPr>
            <w:tcW w:w="8143" w:type="dxa"/>
          </w:tcPr>
          <w:p w:rsidR="004C6394" w:rsidRPr="004C6394" w:rsidRDefault="004C6394" w:rsidP="004C6394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</w:tr>
      <w:tr w:rsidR="004C6394" w:rsidRPr="004C6394" w:rsidTr="004C6394">
        <w:trPr>
          <w:jc w:val="center"/>
        </w:trPr>
        <w:tc>
          <w:tcPr>
            <w:tcW w:w="788" w:type="dxa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  <w:tc>
          <w:tcPr>
            <w:tcW w:w="8143" w:type="dxa"/>
          </w:tcPr>
          <w:p w:rsidR="004C6394" w:rsidRPr="004C6394" w:rsidRDefault="004C6394" w:rsidP="004C6394">
            <w:pPr>
              <w:spacing w:after="0" w:line="240" w:lineRule="auto"/>
            </w:pP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</w:tr>
      <w:tr w:rsidR="004C6394" w:rsidRPr="004C6394" w:rsidTr="004C6394">
        <w:trPr>
          <w:jc w:val="center"/>
        </w:trPr>
        <w:tc>
          <w:tcPr>
            <w:tcW w:w="788" w:type="dxa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  <w:tc>
          <w:tcPr>
            <w:tcW w:w="8143" w:type="dxa"/>
          </w:tcPr>
          <w:p w:rsidR="004C6394" w:rsidRPr="004C6394" w:rsidRDefault="004C6394" w:rsidP="004C6394">
            <w:pPr>
              <w:spacing w:after="0" w:line="240" w:lineRule="auto"/>
            </w:pP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</w:tr>
      <w:tr w:rsidR="004C6394" w:rsidRPr="004C6394" w:rsidTr="004C6394">
        <w:trPr>
          <w:jc w:val="center"/>
        </w:trPr>
        <w:tc>
          <w:tcPr>
            <w:tcW w:w="788" w:type="dxa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  <w:tc>
          <w:tcPr>
            <w:tcW w:w="8143" w:type="dxa"/>
          </w:tcPr>
          <w:p w:rsidR="004C6394" w:rsidRPr="004C6394" w:rsidRDefault="004C6394" w:rsidP="004C6394">
            <w:pPr>
              <w:spacing w:after="0" w:line="240" w:lineRule="auto"/>
            </w:pP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</w:tr>
      <w:tr w:rsidR="004C6394" w:rsidRPr="004C6394" w:rsidTr="004C6394">
        <w:trPr>
          <w:jc w:val="center"/>
        </w:trPr>
        <w:tc>
          <w:tcPr>
            <w:tcW w:w="788" w:type="dxa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  <w:tc>
          <w:tcPr>
            <w:tcW w:w="8143" w:type="dxa"/>
          </w:tcPr>
          <w:p w:rsidR="004C6394" w:rsidRPr="004C6394" w:rsidRDefault="004C6394" w:rsidP="004C6394">
            <w:pPr>
              <w:spacing w:after="0" w:line="240" w:lineRule="auto"/>
            </w:pP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</w:tr>
      <w:tr w:rsidR="004C6394" w:rsidRPr="004C6394" w:rsidTr="004C6394">
        <w:trPr>
          <w:jc w:val="center"/>
        </w:trPr>
        <w:tc>
          <w:tcPr>
            <w:tcW w:w="788" w:type="dxa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  <w:tc>
          <w:tcPr>
            <w:tcW w:w="8143" w:type="dxa"/>
          </w:tcPr>
          <w:p w:rsidR="004C6394" w:rsidRPr="004C6394" w:rsidRDefault="004C6394" w:rsidP="004C6394">
            <w:pPr>
              <w:spacing w:after="0" w:line="240" w:lineRule="auto"/>
            </w:pP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</w:tr>
      <w:tr w:rsidR="004C6394" w:rsidRPr="004C6394" w:rsidTr="004C6394">
        <w:trPr>
          <w:jc w:val="center"/>
        </w:trPr>
        <w:tc>
          <w:tcPr>
            <w:tcW w:w="788" w:type="dxa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  <w:tc>
          <w:tcPr>
            <w:tcW w:w="8143" w:type="dxa"/>
          </w:tcPr>
          <w:p w:rsidR="004C6394" w:rsidRPr="004C6394" w:rsidRDefault="004C6394" w:rsidP="004C6394">
            <w:pPr>
              <w:spacing w:after="0" w:line="240" w:lineRule="auto"/>
            </w:pP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</w:tr>
      <w:tr w:rsidR="004C6394" w:rsidRPr="004C6394" w:rsidTr="004C6394">
        <w:trPr>
          <w:jc w:val="center"/>
        </w:trPr>
        <w:tc>
          <w:tcPr>
            <w:tcW w:w="788" w:type="dxa"/>
          </w:tcPr>
          <w:p w:rsidR="004C6394" w:rsidRPr="004C6394" w:rsidRDefault="004C6394" w:rsidP="004C639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  <w:tc>
          <w:tcPr>
            <w:tcW w:w="8143" w:type="dxa"/>
          </w:tcPr>
          <w:p w:rsidR="004C6394" w:rsidRPr="004C6394" w:rsidRDefault="004C6394" w:rsidP="004C639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6"/>
                <w:lang w:eastAsia="en-US"/>
              </w:rPr>
            </w:pPr>
          </w:p>
        </w:tc>
        <w:tc>
          <w:tcPr>
            <w:tcW w:w="490" w:type="dxa"/>
            <w:vAlign w:val="bottom"/>
          </w:tcPr>
          <w:p w:rsidR="004C6394" w:rsidRPr="004C6394" w:rsidRDefault="004C6394" w:rsidP="004C6394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6"/>
                <w:lang w:eastAsia="en-US"/>
              </w:rPr>
            </w:pPr>
          </w:p>
        </w:tc>
      </w:tr>
    </w:tbl>
    <w:p w:rsidR="004C6394" w:rsidRPr="004C6394" w:rsidRDefault="004C6394" w:rsidP="004C63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4C6394" w:rsidRPr="004C6394" w:rsidRDefault="004C6394" w:rsidP="004C639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829" w:rsidRDefault="00695829"/>
    <w:sectPr w:rsidR="0069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87095"/>
    <w:multiLevelType w:val="hybridMultilevel"/>
    <w:tmpl w:val="1924F6D2"/>
    <w:lvl w:ilvl="0" w:tplc="68922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89"/>
    <w:rsid w:val="004C6394"/>
    <w:rsid w:val="00607589"/>
    <w:rsid w:val="0069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BA67"/>
  <w15:chartTrackingRefBased/>
  <w15:docId w15:val="{155835A0-A9A2-418D-BECB-785BC421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94"/>
    <w:pPr>
      <w:spacing w:after="200" w:line="276" w:lineRule="auto"/>
    </w:pPr>
    <w:rPr>
      <w:rFonts w:ascii="Calibri" w:eastAsia="Calibri" w:hAnsi="Calibri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2023-01-06T07:03:00Z</dcterms:created>
  <dcterms:modified xsi:type="dcterms:W3CDTF">2023-01-06T07:05:00Z</dcterms:modified>
</cp:coreProperties>
</file>