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AB" w:rsidRDefault="000B33AB" w:rsidP="000B33AB">
      <w:pPr>
        <w:pStyle w:val="a3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9A25DB">
        <w:rPr>
          <w:rFonts w:ascii="Times New Roman" w:eastAsiaTheme="minorHAnsi" w:hAnsi="Times New Roman" w:cs="Times New Roman"/>
          <w:bCs w:val="0"/>
          <w:color w:val="auto"/>
        </w:rPr>
        <w:t>Диссертация_Стратегия регионального развития предприятия</w:t>
      </w:r>
    </w:p>
    <w:p w:rsidR="000B33AB" w:rsidRDefault="000B33AB" w:rsidP="000B33AB">
      <w:pPr>
        <w:jc w:val="center"/>
        <w:rPr>
          <w:rFonts w:ascii="Times New Roman" w:hAnsi="Times New Roman" w:cs="Times New Roman"/>
          <w:sz w:val="28"/>
        </w:rPr>
      </w:pPr>
      <w:r w:rsidRPr="000B33AB">
        <w:rPr>
          <w:rFonts w:ascii="Times New Roman" w:hAnsi="Times New Roman" w:cs="Times New Roman"/>
          <w:sz w:val="28"/>
        </w:rPr>
        <w:t>Стр_84</w:t>
      </w:r>
    </w:p>
    <w:p w:rsidR="000B33AB" w:rsidRPr="00D15C9D" w:rsidRDefault="000B33AB" w:rsidP="000B33AB">
      <w:pPr>
        <w:pStyle w:val="11"/>
        <w:tabs>
          <w:tab w:val="right" w:leader="dot" w:pos="96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r w:rsidRPr="00D15C9D">
        <w:rPr>
          <w:rFonts w:ascii="Times New Roman" w:hAnsi="Times New Roman" w:cs="Times New Roman"/>
          <w:sz w:val="28"/>
        </w:rPr>
        <w:fldChar w:fldCharType="begin"/>
      </w:r>
      <w:r w:rsidRPr="00D15C9D">
        <w:rPr>
          <w:rFonts w:ascii="Times New Roman" w:hAnsi="Times New Roman" w:cs="Times New Roman"/>
          <w:sz w:val="28"/>
        </w:rPr>
        <w:instrText xml:space="preserve"> TOC \o "1-3" \h \z \u </w:instrText>
      </w:r>
      <w:r w:rsidRPr="00D15C9D">
        <w:rPr>
          <w:rFonts w:ascii="Times New Roman" w:hAnsi="Times New Roman" w:cs="Times New Roman"/>
          <w:sz w:val="28"/>
        </w:rPr>
        <w:fldChar w:fldCharType="separate"/>
      </w:r>
      <w:hyperlink w:anchor="_Toc11938733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0B33AB" w:rsidRPr="00D15C9D" w:rsidRDefault="000B33AB" w:rsidP="000B33AB">
      <w:pPr>
        <w:pStyle w:val="11"/>
        <w:tabs>
          <w:tab w:val="right" w:leader="dot" w:pos="96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34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1. ФОРМИРОВАНИЕ СТРАТЕГИИ РЕГИОНАЛЬНОГО РАЗВИТИЯ ПРЕДПРИЯТИЯ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35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1.1 Теоретические основы развития предприятия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36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1.2 Процесс разработки стратегии развития</w:t>
        </w:r>
      </w:hyperlink>
    </w:p>
    <w:p w:rsidR="000B33AB" w:rsidRPr="00D15C9D" w:rsidRDefault="000B33AB" w:rsidP="000B33AB">
      <w:pPr>
        <w:pStyle w:val="11"/>
        <w:tabs>
          <w:tab w:val="right" w:leader="dot" w:pos="96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37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 xml:space="preserve">2. СТРАТЕГИЧЕСКИЙ АНАЛИЗ ФИНАНСОВОГО СОСТОЯНИЯ КОМПАНИИ 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38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2.1 Стратегия развития РЦСА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39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2.2 Индикаторы финансового состояния компании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0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2.3 Оценка стратегических возможностей и угроз финансового развития</w:t>
        </w:r>
      </w:hyperlink>
    </w:p>
    <w:p w:rsidR="000B33AB" w:rsidRPr="00D15C9D" w:rsidRDefault="000B33AB" w:rsidP="000B33AB">
      <w:pPr>
        <w:pStyle w:val="11"/>
        <w:tabs>
          <w:tab w:val="right" w:leader="dot" w:pos="96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1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3 СОВЕРШЕНСТВОВАНИЕ ИНСТРУМЕНТОВ ПОСТРОЕНИЯ СТРАТЕГИИ РАЗВИТИЯ РЦСА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2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3.1 Разработка системы сбалансированных показателей развития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3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3.2 Финансовая модель стратегического развития компании</w:t>
        </w:r>
      </w:hyperlink>
    </w:p>
    <w:p w:rsidR="000B33AB" w:rsidRPr="00D15C9D" w:rsidRDefault="000B33AB" w:rsidP="000B33AB">
      <w:pPr>
        <w:pStyle w:val="2"/>
        <w:tabs>
          <w:tab w:val="right" w:leader="dot" w:pos="96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4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3.3 Оценка экономического эффекта от реализации предложенного стратегического плана регионального развития</w:t>
        </w:r>
      </w:hyperlink>
    </w:p>
    <w:p w:rsidR="000B33AB" w:rsidRPr="00D15C9D" w:rsidRDefault="000B33AB" w:rsidP="000B33AB">
      <w:pPr>
        <w:pStyle w:val="11"/>
        <w:tabs>
          <w:tab w:val="right" w:leader="dot" w:pos="96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5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0B33AB" w:rsidRPr="00D15C9D" w:rsidRDefault="000B33AB" w:rsidP="000B33AB">
      <w:pPr>
        <w:pStyle w:val="11"/>
        <w:tabs>
          <w:tab w:val="right" w:leader="dot" w:pos="962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11938746" w:history="1">
        <w:r w:rsidRPr="00D15C9D">
          <w:rPr>
            <w:rStyle w:val="a4"/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0B33AB" w:rsidRDefault="000B33AB" w:rsidP="000B33AB">
      <w:pPr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fldChar w:fldCharType="end"/>
      </w:r>
    </w:p>
    <w:p w:rsidR="000B33AB" w:rsidRDefault="000B33AB" w:rsidP="000B33AB">
      <w:r>
        <w:br w:type="page"/>
      </w:r>
    </w:p>
    <w:p w:rsidR="000B33AB" w:rsidRPr="0072159E" w:rsidRDefault="000B33AB" w:rsidP="000B33A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11938745"/>
      <w:r w:rsidRPr="0072159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0B33AB" w:rsidRPr="00DF55DB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33AB" w:rsidRPr="00DF55DB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55DB">
        <w:rPr>
          <w:rFonts w:ascii="Times New Roman" w:hAnsi="Times New Roman" w:cs="Times New Roman"/>
          <w:sz w:val="28"/>
        </w:rPr>
        <w:t>По результатам теоретического и практического рассмотрения темы диссертационного исследования получены следующие выводы:</w:t>
      </w:r>
    </w:p>
    <w:p w:rsidR="000B33AB" w:rsidRPr="00036BF6" w:rsidRDefault="000B33AB" w:rsidP="000B33A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Стратегическое развитие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это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управленческих и организационных решений, направленных на реализацию миссии и задач фирмы, связанных с ее преобразованием в новое состояние. Стратегия помогает сосредоточиться на главном и отбросить лишнее. По достижению соответствующих целей необходимость в данной стратегии отпадает.</w:t>
      </w:r>
    </w:p>
    <w:p w:rsidR="000B33AB" w:rsidRPr="00036BF6" w:rsidRDefault="000B33AB" w:rsidP="000B33A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Объектами стратегического управления как такового являются организации, стратегические хозяйственные подразделения и функциональные зоны организации.</w:t>
      </w:r>
    </w:p>
    <w:p w:rsidR="000B33AB" w:rsidRDefault="000B3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B33AB" w:rsidRPr="000B33AB" w:rsidRDefault="000B33AB" w:rsidP="000B33AB">
      <w:pPr>
        <w:rPr>
          <w:rFonts w:ascii="Times New Roman" w:hAnsi="Times New Roman" w:cs="Times New Roman"/>
          <w:sz w:val="28"/>
        </w:rPr>
      </w:pPr>
    </w:p>
    <w:p w:rsidR="000B33AB" w:rsidRPr="0072159E" w:rsidRDefault="000B33AB" w:rsidP="000B33A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11938746"/>
      <w:r w:rsidRPr="0072159E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1"/>
    </w:p>
    <w:p w:rsidR="000B33AB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AB" w:rsidRPr="00944D63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63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2015. – 112 с.;</w:t>
      </w:r>
    </w:p>
    <w:p w:rsidR="000B33AB" w:rsidRPr="00944D63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63">
        <w:rPr>
          <w:rFonts w:ascii="Times New Roman" w:hAnsi="Times New Roman" w:cs="Times New Roman"/>
          <w:sz w:val="28"/>
          <w:szCs w:val="28"/>
        </w:rPr>
        <w:t xml:space="preserve">2 Гапоненко А.Л., </w:t>
      </w:r>
      <w:proofErr w:type="spellStart"/>
      <w:r w:rsidRPr="00944D63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944D63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2018. – 84 с.;</w:t>
      </w:r>
    </w:p>
    <w:p w:rsidR="000B33AB" w:rsidRPr="00944D63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63">
        <w:rPr>
          <w:rFonts w:ascii="Times New Roman" w:hAnsi="Times New Roman" w:cs="Times New Roman"/>
          <w:sz w:val="28"/>
          <w:szCs w:val="28"/>
        </w:rPr>
        <w:t xml:space="preserve">3Люкшинов А.Н. Стратегический менеджмент: </w:t>
      </w:r>
      <w:proofErr w:type="spellStart"/>
      <w:r w:rsidRPr="00944D63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944D63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0B33AB" w:rsidRPr="00944D63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63">
        <w:rPr>
          <w:rFonts w:ascii="Times New Roman" w:hAnsi="Times New Roman" w:cs="Times New Roman"/>
          <w:sz w:val="28"/>
          <w:szCs w:val="28"/>
        </w:rPr>
        <w:t xml:space="preserve">4Забелин П.В., Моисеева Н.К. Основы стратегического управления: </w:t>
      </w:r>
      <w:proofErr w:type="spellStart"/>
      <w:r w:rsidRPr="00944D63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944D6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944D63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944D63">
        <w:rPr>
          <w:rFonts w:ascii="Times New Roman" w:hAnsi="Times New Roman" w:cs="Times New Roman"/>
          <w:sz w:val="28"/>
          <w:szCs w:val="28"/>
        </w:rPr>
        <w:t xml:space="preserve"> «Маркетинг», 2016. – 264 с.;</w:t>
      </w:r>
    </w:p>
    <w:p w:rsidR="000B33AB" w:rsidRPr="00944D63" w:rsidRDefault="000B33AB" w:rsidP="000B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63">
        <w:rPr>
          <w:rFonts w:ascii="Times New Roman" w:hAnsi="Times New Roman" w:cs="Times New Roman"/>
          <w:sz w:val="28"/>
          <w:szCs w:val="28"/>
        </w:rPr>
        <w:t xml:space="preserve">5 Макаренко М.В., Махалина О.М. Стратегический менеджмент: </w:t>
      </w:r>
      <w:proofErr w:type="spellStart"/>
      <w:r w:rsidRPr="00944D63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944D63">
        <w:rPr>
          <w:rFonts w:ascii="Times New Roman" w:hAnsi="Times New Roman" w:cs="Times New Roman"/>
          <w:sz w:val="28"/>
          <w:szCs w:val="28"/>
        </w:rPr>
        <w:t>. - М.: ПРИОР, 2015. - 246 с.</w:t>
      </w:r>
    </w:p>
    <w:p w:rsidR="000B33AB" w:rsidRPr="000B33AB" w:rsidRDefault="000B33AB" w:rsidP="000B33AB">
      <w:bookmarkStart w:id="2" w:name="_GoBack"/>
      <w:bookmarkEnd w:id="2"/>
    </w:p>
    <w:p w:rsidR="00283714" w:rsidRDefault="00283714"/>
    <w:sectPr w:rsidR="0028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98"/>
    <w:rsid w:val="000B33AB"/>
    <w:rsid w:val="00283714"/>
    <w:rsid w:val="00A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76B3"/>
  <w15:chartTrackingRefBased/>
  <w15:docId w15:val="{77E9CD4F-628C-4EBA-A402-DF400C1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0B33A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33AB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0B33AB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0B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2020-01-23T10:02:00Z</dcterms:created>
  <dcterms:modified xsi:type="dcterms:W3CDTF">2020-01-23T10:06:00Z</dcterms:modified>
</cp:coreProperties>
</file>