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DD" w:rsidRPr="00CB2938" w:rsidRDefault="000F7FDD" w:rsidP="000F7FDD">
      <w:pPr>
        <w:jc w:val="center"/>
        <w:rPr>
          <w:sz w:val="28"/>
          <w:szCs w:val="28"/>
        </w:rPr>
      </w:pPr>
      <w:r w:rsidRPr="00CB2938">
        <w:rPr>
          <w:sz w:val="28"/>
          <w:szCs w:val="28"/>
        </w:rPr>
        <w:t>Управление финансовыми рисками на предприятии.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>ВВЕДЕНИЕ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71709">
        <w:rPr>
          <w:sz w:val="24"/>
          <w:szCs w:val="24"/>
        </w:rPr>
        <w:t xml:space="preserve">1 ТЕОРЕТИЧЕСКИЕ АСПЕКТЫ УПРАВЛЕНИЯ ФИНАНСОВЫМИ РИСКАМИ НА ПРЕДПРИЯТИИ 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 xml:space="preserve">1.1 Основные подходы к определению сущности и видов финансовых рисков 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>1.2 Классификация методов, способов и механизмов управления финансовыми рисками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>1.3 Передовой зарубежный опыт управления финансовыми рисками на предприятиях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71709">
        <w:rPr>
          <w:sz w:val="24"/>
          <w:szCs w:val="24"/>
        </w:rPr>
        <w:t>2 АНАЛИЗ СИСТЕМЫ УПРАВЛЕНИЯ ФИНАНСОВЫМИ РИСКАМИ НА ПРЕДПРИЯТИИ НА ПРИМЕРЕ TOO «»</w:t>
      </w:r>
      <w:r w:rsidRPr="00E71709">
        <w:rPr>
          <w:sz w:val="24"/>
          <w:szCs w:val="24"/>
        </w:rPr>
        <w:tab/>
      </w:r>
    </w:p>
    <w:p w:rsidR="000F7FDD" w:rsidRPr="005F475A" w:rsidRDefault="000F7FDD" w:rsidP="000F7FDD">
      <w:pPr>
        <w:spacing w:line="360" w:lineRule="auto"/>
        <w:rPr>
          <w:sz w:val="24"/>
          <w:szCs w:val="24"/>
        </w:rPr>
      </w:pPr>
      <w:r w:rsidRPr="005F475A">
        <w:rPr>
          <w:sz w:val="24"/>
          <w:szCs w:val="24"/>
        </w:rPr>
        <w:t>2.1 Организационно-экономическая и финансовая характеристика деятельности предприятия</w:t>
      </w:r>
    </w:p>
    <w:p w:rsidR="000F7FDD" w:rsidRPr="005F475A" w:rsidRDefault="000F7FDD" w:rsidP="000F7FDD">
      <w:pPr>
        <w:pStyle w:val="2"/>
        <w:tabs>
          <w:tab w:val="left" w:pos="851"/>
          <w:tab w:val="left" w:pos="993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475A">
        <w:rPr>
          <w:rFonts w:ascii="Times New Roman" w:hAnsi="Times New Roman" w:cs="Times New Roman"/>
          <w:color w:val="auto"/>
          <w:sz w:val="24"/>
          <w:szCs w:val="24"/>
        </w:rPr>
        <w:t xml:space="preserve">2.2 Анализ и идентификация основных финансовых рисков, влияющих на деятельность предприятия </w:t>
      </w:r>
    </w:p>
    <w:p w:rsidR="000F7FDD" w:rsidRPr="00E71709" w:rsidRDefault="000F7FDD" w:rsidP="000F7FDD">
      <w:pPr>
        <w:widowControl w:val="0"/>
        <w:tabs>
          <w:tab w:val="left" w:pos="993"/>
          <w:tab w:val="left" w:pos="1134"/>
          <w:tab w:val="left" w:pos="1560"/>
        </w:tabs>
        <w:spacing w:line="360" w:lineRule="auto"/>
        <w:jc w:val="both"/>
        <w:rPr>
          <w:rFonts w:eastAsia="Times New Roman" w:cs="Times New Roman"/>
          <w:bCs/>
          <w:kern w:val="28"/>
          <w:sz w:val="24"/>
          <w:szCs w:val="24"/>
        </w:rPr>
      </w:pPr>
      <w:r w:rsidRPr="005F475A">
        <w:rPr>
          <w:rFonts w:eastAsia="Times New Roman" w:cs="Times New Roman"/>
          <w:bCs/>
          <w:kern w:val="28"/>
          <w:sz w:val="24"/>
          <w:szCs w:val="24"/>
        </w:rPr>
        <w:t xml:space="preserve">2.3 </w:t>
      </w:r>
      <w:r>
        <w:rPr>
          <w:rFonts w:eastAsia="Times New Roman" w:cs="Times New Roman"/>
          <w:bCs/>
          <w:kern w:val="28"/>
          <w:sz w:val="24"/>
          <w:szCs w:val="24"/>
        </w:rPr>
        <w:t>Оценка влияния финансовых рисков на финансовое состояние предприятия с использованием методов корреляционного анализа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71709">
        <w:rPr>
          <w:sz w:val="24"/>
          <w:szCs w:val="24"/>
        </w:rPr>
        <w:t xml:space="preserve">3 РАЗРАБОТКА МЕРОПРИЯТИЙ ПО СОВЕРШЕНСТВОВАНИЮ СИСТЕМЫ УПРАВЛЕНИЯ ФИНАНСОВЫМИ РИСКАМИ НА ПРЕДПРИЯТИИ 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>3.1 Рекомендации по созданию системы управления финансовыми рисками на предприятии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>3.2 Мероприятия по внедрению автоматизированной системы оценки рисков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>3.3 Предложения по снижению воздействия дестабилизирующих факторов риска на деятельность предприятий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 xml:space="preserve">ЗАКЛЮЧЕНИЕ  </w:t>
      </w:r>
    </w:p>
    <w:p w:rsidR="000F7FDD" w:rsidRPr="00E71709" w:rsidRDefault="000F7FDD" w:rsidP="000F7FDD">
      <w:pPr>
        <w:spacing w:line="360" w:lineRule="auto"/>
        <w:rPr>
          <w:sz w:val="24"/>
          <w:szCs w:val="24"/>
        </w:rPr>
      </w:pPr>
      <w:r w:rsidRPr="00E71709">
        <w:rPr>
          <w:sz w:val="24"/>
          <w:szCs w:val="24"/>
        </w:rPr>
        <w:t>СПИСОК ИСПОЛЬЗОВАННЫХ ИСТОЧНИКОВ</w:t>
      </w:r>
    </w:p>
    <w:p w:rsidR="000F7FDD" w:rsidRDefault="000F7FDD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6363" w:rsidRDefault="000F7FDD">
      <w:r>
        <w:lastRenderedPageBreak/>
        <w:t>Заключение</w:t>
      </w:r>
    </w:p>
    <w:p w:rsidR="000F7FDD" w:rsidRDefault="000F7FDD" w:rsidP="000F7FDD">
      <w:pPr>
        <w:spacing w:line="360" w:lineRule="auto"/>
        <w:ind w:firstLine="709"/>
        <w:jc w:val="both"/>
        <w:rPr>
          <w:sz w:val="24"/>
          <w:szCs w:val="24"/>
        </w:rPr>
      </w:pPr>
    </w:p>
    <w:p w:rsidR="000F7FDD" w:rsidRDefault="000F7FDD" w:rsidP="000F7F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Проведенное в данной главе исследование</w:t>
      </w:r>
      <w:r w:rsidRPr="006F30D0">
        <w:t xml:space="preserve"> </w:t>
      </w:r>
      <w:r w:rsidRPr="006F30D0">
        <w:rPr>
          <w:sz w:val="24"/>
          <w:szCs w:val="24"/>
        </w:rPr>
        <w:t>теоретически</w:t>
      </w:r>
      <w:r>
        <w:rPr>
          <w:sz w:val="24"/>
          <w:szCs w:val="24"/>
        </w:rPr>
        <w:t>х</w:t>
      </w:r>
      <w:r w:rsidRPr="006F30D0">
        <w:rPr>
          <w:sz w:val="24"/>
          <w:szCs w:val="24"/>
        </w:rPr>
        <w:t xml:space="preserve"> аспект</w:t>
      </w:r>
      <w:r>
        <w:rPr>
          <w:sz w:val="24"/>
          <w:szCs w:val="24"/>
        </w:rPr>
        <w:t>ов</w:t>
      </w:r>
      <w:r w:rsidRPr="006F30D0">
        <w:rPr>
          <w:sz w:val="24"/>
          <w:szCs w:val="24"/>
        </w:rPr>
        <w:t xml:space="preserve"> управления финансовыми рисками на предприятии</w:t>
      </w:r>
      <w:r>
        <w:rPr>
          <w:sz w:val="24"/>
          <w:szCs w:val="24"/>
        </w:rPr>
        <w:t xml:space="preserve"> позволило сделать следующие выводы:</w:t>
      </w:r>
    </w:p>
    <w:p w:rsidR="000F7FDD" w:rsidRPr="006F30D0" w:rsidRDefault="000F7FDD" w:rsidP="000F7FD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F30D0">
        <w:rPr>
          <w:sz w:val="24"/>
          <w:szCs w:val="24"/>
        </w:rPr>
        <w:t xml:space="preserve">Финансовые риски – это вид рисков, связанный с неопределенностью будущих доходов и расходов от осуществления деятельности компанией. То есть они прежде всего связаны с прибылью как основным финансовым результатом любой предпринимательской деятельности. Финансовые риски прежде всего связаны с возможностью осуществления операционной деятельности и возникают, когда компании вступают в отношения с различными финансовыми институтами (банками, инвестиционными, страховыми, </w:t>
      </w:r>
      <w:proofErr w:type="spellStart"/>
      <w:r w:rsidRPr="006F30D0">
        <w:rPr>
          <w:sz w:val="24"/>
          <w:szCs w:val="24"/>
        </w:rPr>
        <w:t>факторинговыми</w:t>
      </w:r>
      <w:proofErr w:type="spellEnd"/>
      <w:r w:rsidRPr="006F30D0">
        <w:rPr>
          <w:sz w:val="24"/>
          <w:szCs w:val="24"/>
        </w:rPr>
        <w:t>, лизинговыми компаниями, биржами и др.). Причинами такого риска является рост инфляции, а также увеличение банковского процента по кредитам, уменьшение стоимости ценных бумаг и тому подобное.</w:t>
      </w:r>
    </w:p>
    <w:p w:rsidR="000F7FDD" w:rsidRDefault="000F7FDD">
      <w:pPr>
        <w:spacing w:after="160" w:line="259" w:lineRule="auto"/>
      </w:pPr>
      <w:r>
        <w:br w:type="page"/>
      </w:r>
    </w:p>
    <w:p w:rsidR="000F7FDD" w:rsidRDefault="000F7FDD" w:rsidP="000F7FD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ЛИТЕРАТУРЫ</w:t>
      </w:r>
    </w:p>
    <w:p w:rsidR="000F7FDD" w:rsidRDefault="000F7FDD" w:rsidP="000F7FDD">
      <w:pPr>
        <w:spacing w:line="360" w:lineRule="auto"/>
        <w:jc w:val="center"/>
        <w:rPr>
          <w:sz w:val="24"/>
          <w:szCs w:val="24"/>
        </w:rPr>
      </w:pPr>
    </w:p>
    <w:p w:rsidR="000F7FDD" w:rsidRPr="002E23E0" w:rsidRDefault="000F7FDD" w:rsidP="000F7FD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proofErr w:type="spellStart"/>
      <w:r w:rsidRPr="002E23E0">
        <w:rPr>
          <w:rFonts w:eastAsia="Calibri" w:cs="Times New Roman"/>
          <w:sz w:val="24"/>
          <w:szCs w:val="24"/>
          <w:lang w:eastAsia="ru-RU"/>
        </w:rPr>
        <w:t>Агаркова</w:t>
      </w:r>
      <w:proofErr w:type="spellEnd"/>
      <w:r w:rsidRPr="002E23E0">
        <w:rPr>
          <w:rFonts w:eastAsia="Calibri" w:cs="Times New Roman"/>
          <w:sz w:val="24"/>
          <w:szCs w:val="24"/>
          <w:lang w:eastAsia="ru-RU"/>
        </w:rPr>
        <w:t xml:space="preserve"> Л.В. Управление финансовыми рисками корпорация / </w:t>
      </w:r>
      <w:r w:rsidRPr="002E23E0">
        <w:rPr>
          <w:rFonts w:eastAsia="Calibri" w:cs="Times New Roman"/>
          <w:sz w:val="24"/>
          <w:szCs w:val="24"/>
          <w:lang w:eastAsia="ru-RU"/>
        </w:rPr>
        <w:br/>
        <w:t xml:space="preserve">Л.В. </w:t>
      </w:r>
      <w:proofErr w:type="spellStart"/>
      <w:r w:rsidRPr="002E23E0">
        <w:rPr>
          <w:rFonts w:eastAsia="Calibri" w:cs="Times New Roman"/>
          <w:sz w:val="24"/>
          <w:szCs w:val="24"/>
          <w:lang w:eastAsia="ru-RU"/>
        </w:rPr>
        <w:t>Агаркова</w:t>
      </w:r>
      <w:proofErr w:type="spellEnd"/>
      <w:r w:rsidRPr="002E23E0">
        <w:rPr>
          <w:rFonts w:eastAsia="Calibri" w:cs="Times New Roman"/>
          <w:sz w:val="24"/>
          <w:szCs w:val="24"/>
          <w:lang w:eastAsia="ru-RU"/>
        </w:rPr>
        <w:t xml:space="preserve"> // Аллея науки. 2018. Т. 4. № 1 (17). - С. 561-564. </w:t>
      </w:r>
    </w:p>
    <w:p w:rsidR="000F7FDD" w:rsidRPr="002E23E0" w:rsidRDefault="000F7FDD" w:rsidP="000F7FD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2E23E0">
        <w:rPr>
          <w:rFonts w:eastAsia="Calibri" w:cs="Times New Roman"/>
          <w:sz w:val="24"/>
          <w:szCs w:val="24"/>
          <w:lang w:eastAsia="ru-RU"/>
        </w:rPr>
        <w:t>Алексеев А.Н. Риск-менеджмент как система управления финансовыми рисками компании // Экономика и социум. - №2(15). – 2015. – С.135-138</w:t>
      </w:r>
    </w:p>
    <w:p w:rsidR="000F7FDD" w:rsidRPr="002E23E0" w:rsidRDefault="000F7FDD" w:rsidP="000F7FDD">
      <w:pPr>
        <w:widowControl w:val="0"/>
        <w:numPr>
          <w:ilvl w:val="0"/>
          <w:numId w:val="1"/>
        </w:numPr>
        <w:tabs>
          <w:tab w:val="left" w:pos="567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r w:rsidRPr="002E23E0">
        <w:rPr>
          <w:rFonts w:eastAsia="Calibri" w:cs="Times New Roman"/>
          <w:sz w:val="24"/>
          <w:szCs w:val="24"/>
          <w:lang w:eastAsia="ru-RU"/>
        </w:rPr>
        <w:t>Анькина А.А. Управление рисками в деятельности финансовых организаций: зарубежный и российский опыт // Интернет-журнал «</w:t>
      </w:r>
      <w:proofErr w:type="spellStart"/>
      <w:r w:rsidRPr="002E23E0">
        <w:rPr>
          <w:rFonts w:eastAsia="Calibri" w:cs="Times New Roman"/>
          <w:sz w:val="24"/>
          <w:szCs w:val="24"/>
          <w:lang w:eastAsia="ru-RU"/>
        </w:rPr>
        <w:t>Науковедение</w:t>
      </w:r>
      <w:proofErr w:type="spellEnd"/>
      <w:r w:rsidRPr="002E23E0">
        <w:rPr>
          <w:rFonts w:eastAsia="Calibri" w:cs="Times New Roman"/>
          <w:sz w:val="24"/>
          <w:szCs w:val="24"/>
          <w:lang w:eastAsia="ru-RU"/>
        </w:rPr>
        <w:t>» Том 9, №3</w:t>
      </w:r>
      <w:r w:rsidRPr="00ED4B99">
        <w:rPr>
          <w:rFonts w:eastAsia="Calibri" w:cs="Times New Roman"/>
          <w:sz w:val="24"/>
          <w:szCs w:val="24"/>
          <w:lang w:eastAsia="ru-RU"/>
        </w:rPr>
        <w:t xml:space="preserve">. – </w:t>
      </w:r>
      <w:r w:rsidRPr="002E23E0">
        <w:rPr>
          <w:rFonts w:eastAsia="Calibri" w:cs="Times New Roman"/>
          <w:sz w:val="24"/>
          <w:szCs w:val="24"/>
          <w:lang w:eastAsia="ru-RU"/>
        </w:rPr>
        <w:t>2017</w:t>
      </w:r>
      <w:r w:rsidRPr="00ED4B99">
        <w:rPr>
          <w:rFonts w:eastAsia="Calibri" w:cs="Times New Roman"/>
          <w:sz w:val="24"/>
          <w:szCs w:val="24"/>
          <w:lang w:eastAsia="ru-RU"/>
        </w:rPr>
        <w:t>.</w:t>
      </w:r>
      <w:r w:rsidRPr="002E23E0">
        <w:rPr>
          <w:rFonts w:eastAsia="Calibri" w:cs="Times New Roman"/>
          <w:sz w:val="24"/>
          <w:szCs w:val="24"/>
          <w:lang w:eastAsia="ru-RU"/>
        </w:rPr>
        <w:t xml:space="preserve"> – С.14-21</w:t>
      </w:r>
      <w:r w:rsidRPr="00ED4B99">
        <w:rPr>
          <w:rFonts w:eastAsia="Calibri" w:cs="Times New Roman"/>
          <w:sz w:val="24"/>
          <w:szCs w:val="24"/>
          <w:lang w:eastAsia="ru-RU"/>
        </w:rPr>
        <w:t xml:space="preserve"> </w:t>
      </w:r>
    </w:p>
    <w:p w:rsidR="000F7FDD" w:rsidRPr="00ED4B99" w:rsidRDefault="000F7FDD" w:rsidP="000F7FD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num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ED4B99">
        <w:rPr>
          <w:rFonts w:eastAsia="Calibri" w:cs="Times New Roman"/>
          <w:sz w:val="24"/>
          <w:szCs w:val="24"/>
        </w:rPr>
        <w:t>Арутюнян С.А., Баранникова М.А., Опрышко Ю.И. Уровни риск-менеджмента // Новая наука: Современное состояние и пути развития. - 2016. - № 1. - С. 20 - 23.</w:t>
      </w:r>
    </w:p>
    <w:p w:rsidR="000F7FDD" w:rsidRPr="002E23E0" w:rsidRDefault="000F7FDD" w:rsidP="000F7FDD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ru-RU"/>
        </w:rPr>
      </w:pPr>
      <w:proofErr w:type="spellStart"/>
      <w:r w:rsidRPr="002E23E0">
        <w:rPr>
          <w:rFonts w:eastAsia="Calibri" w:cs="Times New Roman"/>
          <w:sz w:val="24"/>
          <w:szCs w:val="24"/>
          <w:lang w:eastAsia="ru-RU"/>
        </w:rPr>
        <w:t>Бадалова</w:t>
      </w:r>
      <w:proofErr w:type="spellEnd"/>
      <w:r w:rsidRPr="002E23E0">
        <w:rPr>
          <w:rFonts w:eastAsia="Calibri" w:cs="Times New Roman"/>
          <w:sz w:val="24"/>
          <w:szCs w:val="24"/>
          <w:lang w:eastAsia="ru-RU"/>
        </w:rPr>
        <w:t xml:space="preserve"> А.Г. Управление рисками деятельности компании: Учебное пособие / А.Г. </w:t>
      </w:r>
      <w:proofErr w:type="spellStart"/>
      <w:r w:rsidRPr="002E23E0">
        <w:rPr>
          <w:rFonts w:eastAsia="Calibri" w:cs="Times New Roman"/>
          <w:sz w:val="24"/>
          <w:szCs w:val="24"/>
          <w:lang w:eastAsia="ru-RU"/>
        </w:rPr>
        <w:t>Бадалова</w:t>
      </w:r>
      <w:proofErr w:type="spellEnd"/>
      <w:r w:rsidRPr="002E23E0">
        <w:rPr>
          <w:rFonts w:eastAsia="Calibri" w:cs="Times New Roman"/>
          <w:sz w:val="24"/>
          <w:szCs w:val="24"/>
          <w:lang w:eastAsia="ru-RU"/>
        </w:rPr>
        <w:t>, А.В. Пантелеев. - М.: Вузовская книга, 2016. - 234 c.</w:t>
      </w:r>
    </w:p>
    <w:p w:rsidR="000F7FDD" w:rsidRDefault="000F7FDD">
      <w:bookmarkStart w:id="0" w:name="_GoBack"/>
      <w:bookmarkEnd w:id="0"/>
    </w:p>
    <w:sectPr w:rsidR="000F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548F"/>
    <w:multiLevelType w:val="hybridMultilevel"/>
    <w:tmpl w:val="93E05E12"/>
    <w:lvl w:ilvl="0" w:tplc="57DABBC4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04"/>
    <w:rsid w:val="000F7FDD"/>
    <w:rsid w:val="003D6363"/>
    <w:rsid w:val="005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517F"/>
  <w15:chartTrackingRefBased/>
  <w15:docId w15:val="{15C09B2F-D96B-4834-9AA5-287E983D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DD"/>
    <w:pPr>
      <w:spacing w:after="0" w:line="240" w:lineRule="auto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F7F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F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2021-02-08T07:28:00Z</dcterms:created>
  <dcterms:modified xsi:type="dcterms:W3CDTF">2021-02-08T07:29:00Z</dcterms:modified>
</cp:coreProperties>
</file>