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13" w:rsidRDefault="00660513" w:rsidP="00660513">
      <w:pPr>
        <w:widowControl w:val="0"/>
        <w:suppressAutoHyphens w:val="0"/>
        <w:jc w:val="center"/>
        <w:rPr>
          <w:caps/>
          <w:color w:val="000000" w:themeColor="text1"/>
        </w:rPr>
      </w:pPr>
      <w:r>
        <w:rPr>
          <w:caps/>
          <w:color w:val="000000" w:themeColor="text1"/>
        </w:rPr>
        <w:t>Диссенртация_</w:t>
      </w:r>
      <w:r w:rsidRPr="000E2CA7">
        <w:rPr>
          <w:caps/>
          <w:color w:val="000000" w:themeColor="text1"/>
        </w:rPr>
        <w:t>Внедрение корпоративного тайм-менеджмента в организации</w:t>
      </w:r>
    </w:p>
    <w:p w:rsidR="00660513" w:rsidRDefault="00660513" w:rsidP="00660513">
      <w:pPr>
        <w:widowControl w:val="0"/>
        <w:suppressAutoHyphens w:val="0"/>
        <w:jc w:val="center"/>
        <w:rPr>
          <w:caps/>
          <w:color w:val="000000" w:themeColor="text1"/>
        </w:rPr>
      </w:pPr>
      <w:r>
        <w:rPr>
          <w:caps/>
          <w:color w:val="000000" w:themeColor="text1"/>
        </w:rPr>
        <w:t>стр_49</w:t>
      </w:r>
    </w:p>
    <w:p w:rsidR="00660513" w:rsidRPr="000E2CA7" w:rsidRDefault="00660513" w:rsidP="00660513">
      <w:pPr>
        <w:widowControl w:val="0"/>
        <w:suppressAutoHyphens w:val="0"/>
        <w:rPr>
          <w:caps/>
          <w:color w:val="000000" w:themeColor="text1"/>
        </w:rPr>
      </w:pPr>
      <w:r w:rsidRPr="000E2CA7">
        <w:rPr>
          <w:caps/>
          <w:color w:val="000000" w:themeColor="text1"/>
        </w:rPr>
        <w:t xml:space="preserve"> </w:t>
      </w:r>
    </w:p>
    <w:sdt>
      <w:sdtPr>
        <w:rPr>
          <w:rFonts w:ascii="Times New Roman" w:eastAsia="Times New Roman" w:hAnsi="Times New Roman" w:cs="Times New Roman"/>
          <w:b w:val="0"/>
          <w:color w:val="000000" w:themeColor="text1"/>
          <w:lang w:eastAsia="ar-SA"/>
        </w:rPr>
        <w:id w:val="1376430295"/>
        <w:docPartObj>
          <w:docPartGallery w:val="Table of Contents"/>
          <w:docPartUnique/>
        </w:docPartObj>
      </w:sdtPr>
      <w:sdtContent>
        <w:p w:rsidR="00660513" w:rsidRPr="000E2CA7" w:rsidRDefault="00660513" w:rsidP="00660513">
          <w:pPr>
            <w:pStyle w:val="a4"/>
            <w:keepNext w:val="0"/>
            <w:keepLines w:val="0"/>
            <w:widowControl w:val="0"/>
            <w:spacing w:before="0" w:line="240" w:lineRule="auto"/>
            <w:rPr>
              <w:rFonts w:ascii="Times New Roman" w:hAnsi="Times New Roman" w:cs="Times New Roman"/>
              <w:b w:val="0"/>
              <w:color w:val="000000" w:themeColor="text1"/>
            </w:rPr>
          </w:pPr>
        </w:p>
        <w:p w:rsidR="00660513" w:rsidRPr="000E2CA7" w:rsidRDefault="00660513" w:rsidP="00660513">
          <w:pPr>
            <w:pStyle w:val="11"/>
            <w:tabs>
              <w:tab w:val="right" w:leader="dot" w:pos="9628"/>
            </w:tabs>
            <w:spacing w:after="0" w:line="240" w:lineRule="auto"/>
            <w:rPr>
              <w:rStyle w:val="a3"/>
              <w:rFonts w:ascii="Times New Roman" w:hAnsi="Times New Roman" w:cs="Times New Roman"/>
              <w:b/>
              <w:caps/>
              <w:noProof/>
              <w:sz w:val="28"/>
              <w:szCs w:val="28"/>
            </w:rPr>
          </w:pPr>
          <w:r w:rsidRPr="000E2CA7">
            <w:rPr>
              <w:rFonts w:ascii="Times New Roman" w:hAnsi="Times New Roman" w:cs="Times New Roman"/>
              <w:bCs/>
              <w:color w:val="000000" w:themeColor="text1"/>
              <w:sz w:val="28"/>
              <w:szCs w:val="28"/>
            </w:rPr>
            <w:fldChar w:fldCharType="begin"/>
          </w:r>
          <w:r w:rsidRPr="000E2CA7">
            <w:rPr>
              <w:rFonts w:ascii="Times New Roman" w:hAnsi="Times New Roman" w:cs="Times New Roman"/>
              <w:bCs/>
              <w:color w:val="000000" w:themeColor="text1"/>
              <w:sz w:val="28"/>
              <w:szCs w:val="28"/>
            </w:rPr>
            <w:instrText xml:space="preserve"> TOC \o "1-3" \h \z \u </w:instrText>
          </w:r>
          <w:r w:rsidRPr="000E2CA7">
            <w:rPr>
              <w:rFonts w:ascii="Times New Roman" w:hAnsi="Times New Roman" w:cs="Times New Roman"/>
              <w:bCs/>
              <w:color w:val="000000" w:themeColor="text1"/>
              <w:sz w:val="28"/>
              <w:szCs w:val="28"/>
            </w:rPr>
            <w:fldChar w:fldCharType="separate"/>
          </w:r>
          <w:hyperlink w:anchor="_Toc102257270" w:history="1">
            <w:r w:rsidRPr="000E2CA7">
              <w:rPr>
                <w:rStyle w:val="a3"/>
                <w:rFonts w:ascii="Times New Roman" w:hAnsi="Times New Roman" w:cs="Times New Roman"/>
                <w:b/>
                <w:caps/>
                <w:noProof/>
                <w:sz w:val="28"/>
                <w:szCs w:val="28"/>
              </w:rPr>
              <w:t>Введение</w:t>
            </w:r>
          </w:hyperlink>
        </w:p>
        <w:p w:rsidR="00660513" w:rsidRPr="000E2CA7" w:rsidRDefault="00660513" w:rsidP="00660513">
          <w:pPr>
            <w:rPr>
              <w:noProof/>
              <w:lang w:eastAsia="ru-RU"/>
            </w:rPr>
          </w:pPr>
        </w:p>
        <w:p w:rsidR="00660513" w:rsidRPr="000E2CA7" w:rsidRDefault="00660513" w:rsidP="00660513">
          <w:pPr>
            <w:pStyle w:val="11"/>
            <w:tabs>
              <w:tab w:val="right" w:leader="dot" w:pos="9628"/>
            </w:tabs>
            <w:spacing w:after="0" w:line="240" w:lineRule="auto"/>
            <w:rPr>
              <w:rFonts w:ascii="Times New Roman" w:hAnsi="Times New Roman" w:cs="Times New Roman"/>
              <w:b/>
              <w:noProof/>
              <w:sz w:val="28"/>
              <w:szCs w:val="28"/>
            </w:rPr>
          </w:pPr>
          <w:hyperlink w:anchor="_Toc102257271" w:history="1">
            <w:r w:rsidRPr="000E2CA7">
              <w:rPr>
                <w:rStyle w:val="a3"/>
                <w:rFonts w:ascii="Times New Roman" w:hAnsi="Times New Roman" w:cs="Times New Roman"/>
                <w:b/>
                <w:noProof/>
                <w:sz w:val="28"/>
                <w:szCs w:val="28"/>
              </w:rPr>
              <w:t>1 ТЕОРЕТИКО - МЕТОДОЛОГИЧЕСКИЕ АСПЕКТЫ        КОРПОРАТИВНОГО ТАЙМ-МЕНЕДЖМЕНТА</w:t>
            </w:r>
          </w:hyperlink>
        </w:p>
        <w:p w:rsidR="00660513" w:rsidRPr="000E2CA7" w:rsidRDefault="00660513" w:rsidP="00660513">
          <w:pPr>
            <w:pStyle w:val="11"/>
            <w:tabs>
              <w:tab w:val="right" w:leader="dot" w:pos="9628"/>
            </w:tabs>
            <w:spacing w:after="0" w:line="240" w:lineRule="auto"/>
            <w:rPr>
              <w:rFonts w:ascii="Times New Roman" w:hAnsi="Times New Roman" w:cs="Times New Roman"/>
              <w:noProof/>
              <w:sz w:val="28"/>
              <w:szCs w:val="28"/>
            </w:rPr>
          </w:pPr>
          <w:hyperlink w:anchor="_Toc102257272" w:history="1">
            <w:r w:rsidRPr="000E2CA7">
              <w:rPr>
                <w:rStyle w:val="a3"/>
                <w:rFonts w:ascii="Times New Roman" w:hAnsi="Times New Roman" w:cs="Times New Roman"/>
                <w:noProof/>
                <w:sz w:val="28"/>
                <w:szCs w:val="28"/>
              </w:rPr>
              <w:t>1.1 Сущность тайм-менеджмента и основные подходы к его трактовке в экономической науке</w:t>
            </w:r>
          </w:hyperlink>
        </w:p>
        <w:p w:rsidR="00660513" w:rsidRPr="000E2CA7" w:rsidRDefault="00660513" w:rsidP="00660513">
          <w:pPr>
            <w:pStyle w:val="11"/>
            <w:tabs>
              <w:tab w:val="right" w:leader="dot" w:pos="9628"/>
            </w:tabs>
            <w:spacing w:after="0" w:line="240" w:lineRule="auto"/>
            <w:rPr>
              <w:rFonts w:ascii="Times New Roman" w:hAnsi="Times New Roman" w:cs="Times New Roman"/>
              <w:noProof/>
              <w:sz w:val="28"/>
              <w:szCs w:val="28"/>
            </w:rPr>
          </w:pPr>
          <w:hyperlink w:anchor="_Toc102257273" w:history="1">
            <w:r w:rsidRPr="000E2CA7">
              <w:rPr>
                <w:rStyle w:val="a3"/>
                <w:rFonts w:ascii="Times New Roman" w:hAnsi="Times New Roman" w:cs="Times New Roman"/>
                <w:noProof/>
                <w:sz w:val="28"/>
                <w:szCs w:val="28"/>
              </w:rPr>
              <w:t>1.2 Типы, методы и принципы корпоративного тайм-менеджмента</w:t>
            </w:r>
          </w:hyperlink>
        </w:p>
        <w:p w:rsidR="00660513" w:rsidRPr="000E2CA7" w:rsidRDefault="00660513" w:rsidP="00660513">
          <w:pPr>
            <w:pStyle w:val="11"/>
            <w:tabs>
              <w:tab w:val="right" w:leader="dot" w:pos="9628"/>
            </w:tabs>
            <w:spacing w:after="0" w:line="240" w:lineRule="auto"/>
            <w:rPr>
              <w:rStyle w:val="a3"/>
              <w:rFonts w:ascii="Times New Roman" w:hAnsi="Times New Roman" w:cs="Times New Roman"/>
              <w:noProof/>
              <w:sz w:val="28"/>
              <w:szCs w:val="28"/>
            </w:rPr>
          </w:pPr>
          <w:hyperlink w:anchor="_Toc102257274" w:history="1">
            <w:r w:rsidRPr="000E2CA7">
              <w:rPr>
                <w:rStyle w:val="a3"/>
                <w:rFonts w:ascii="Times New Roman" w:hAnsi="Times New Roman" w:cs="Times New Roman"/>
                <w:noProof/>
                <w:sz w:val="28"/>
                <w:szCs w:val="28"/>
              </w:rPr>
              <w:t>1.3 Зарубежный опыт внедрения корпоративного тайм-менеджмента в международных компаниях</w:t>
            </w:r>
          </w:hyperlink>
        </w:p>
        <w:p w:rsidR="00660513" w:rsidRPr="000E2CA7" w:rsidRDefault="00660513" w:rsidP="00660513">
          <w:pPr>
            <w:rPr>
              <w:noProof/>
              <w:lang w:eastAsia="ru-RU"/>
            </w:rPr>
          </w:pPr>
        </w:p>
        <w:p w:rsidR="00660513" w:rsidRPr="000E2CA7" w:rsidRDefault="00660513" w:rsidP="00660513">
          <w:pPr>
            <w:pStyle w:val="11"/>
            <w:tabs>
              <w:tab w:val="right" w:leader="dot" w:pos="9628"/>
            </w:tabs>
            <w:spacing w:after="0" w:line="240" w:lineRule="auto"/>
            <w:rPr>
              <w:rFonts w:ascii="Times New Roman" w:hAnsi="Times New Roman" w:cs="Times New Roman"/>
              <w:b/>
              <w:noProof/>
              <w:sz w:val="28"/>
              <w:szCs w:val="28"/>
            </w:rPr>
          </w:pPr>
          <w:hyperlink w:anchor="_Toc102257275" w:history="1">
            <w:r w:rsidRPr="000E2CA7">
              <w:rPr>
                <w:rStyle w:val="a3"/>
                <w:rFonts w:ascii="Times New Roman" w:hAnsi="Times New Roman" w:cs="Times New Roman"/>
                <w:b/>
                <w:noProof/>
                <w:sz w:val="28"/>
                <w:szCs w:val="28"/>
              </w:rPr>
              <w:t xml:space="preserve">2 АНАЛИЗ СИСТЕМЫ УПРАВЛЕНИЯ ВРЕМЕНЕМ В КРУПНЫХ ПРОЕКТНЫХ КОМПАНИЯХ НА ПРИМЕРЕ ТОО </w:t>
            </w:r>
          </w:hyperlink>
        </w:p>
        <w:p w:rsidR="00660513" w:rsidRPr="000E2CA7" w:rsidRDefault="00660513" w:rsidP="00660513">
          <w:pPr>
            <w:pStyle w:val="11"/>
            <w:tabs>
              <w:tab w:val="right" w:leader="dot" w:pos="9628"/>
            </w:tabs>
            <w:spacing w:after="0" w:line="240" w:lineRule="auto"/>
            <w:rPr>
              <w:rFonts w:ascii="Times New Roman" w:hAnsi="Times New Roman" w:cs="Times New Roman"/>
              <w:noProof/>
              <w:sz w:val="28"/>
              <w:szCs w:val="28"/>
            </w:rPr>
          </w:pPr>
          <w:hyperlink w:anchor="_Toc102257276" w:history="1">
            <w:r w:rsidRPr="000E2CA7">
              <w:rPr>
                <w:rStyle w:val="a3"/>
                <w:rFonts w:ascii="Times New Roman" w:hAnsi="Times New Roman" w:cs="Times New Roman"/>
                <w:noProof/>
                <w:sz w:val="28"/>
                <w:szCs w:val="28"/>
              </w:rPr>
              <w:t xml:space="preserve">2.1 Общая характеристика системы управления проектной компанией на примере ТОО </w:t>
            </w:r>
          </w:hyperlink>
        </w:p>
        <w:p w:rsidR="00660513" w:rsidRPr="000E2CA7" w:rsidRDefault="00660513" w:rsidP="00660513">
          <w:pPr>
            <w:pStyle w:val="11"/>
            <w:tabs>
              <w:tab w:val="right" w:leader="dot" w:pos="9628"/>
            </w:tabs>
            <w:spacing w:after="0" w:line="240" w:lineRule="auto"/>
            <w:rPr>
              <w:rFonts w:ascii="Times New Roman" w:hAnsi="Times New Roman" w:cs="Times New Roman"/>
              <w:noProof/>
              <w:sz w:val="28"/>
              <w:szCs w:val="28"/>
            </w:rPr>
          </w:pPr>
          <w:hyperlink w:anchor="_Toc102257277" w:history="1">
            <w:r w:rsidRPr="000E2CA7">
              <w:rPr>
                <w:rStyle w:val="a3"/>
                <w:rFonts w:ascii="Times New Roman" w:hAnsi="Times New Roman" w:cs="Times New Roman"/>
                <w:noProof/>
                <w:sz w:val="28"/>
                <w:szCs w:val="28"/>
              </w:rPr>
              <w:t xml:space="preserve">2.2 Диагностика системы тайм-менеджмента в ТОО </w:t>
            </w:r>
          </w:hyperlink>
        </w:p>
        <w:p w:rsidR="00660513" w:rsidRPr="000E2CA7" w:rsidRDefault="00660513" w:rsidP="00660513">
          <w:pPr>
            <w:pStyle w:val="11"/>
            <w:tabs>
              <w:tab w:val="right" w:leader="dot" w:pos="9628"/>
            </w:tabs>
            <w:spacing w:after="0" w:line="240" w:lineRule="auto"/>
            <w:rPr>
              <w:rStyle w:val="a3"/>
              <w:rFonts w:ascii="Times New Roman" w:hAnsi="Times New Roman" w:cs="Times New Roman"/>
              <w:noProof/>
              <w:sz w:val="28"/>
              <w:szCs w:val="28"/>
            </w:rPr>
          </w:pPr>
          <w:hyperlink w:anchor="_Toc102257278" w:history="1">
            <w:r w:rsidRPr="000E2CA7">
              <w:rPr>
                <w:rStyle w:val="a3"/>
                <w:rFonts w:ascii="Times New Roman" w:hAnsi="Times New Roman" w:cs="Times New Roman"/>
                <w:noProof/>
                <w:sz w:val="28"/>
                <w:szCs w:val="28"/>
              </w:rPr>
              <w:t xml:space="preserve">2.3 Проблемы и перспективы управления утечками времени в ТОО </w:t>
            </w:r>
          </w:hyperlink>
        </w:p>
        <w:p w:rsidR="00660513" w:rsidRPr="000E2CA7" w:rsidRDefault="00660513" w:rsidP="00660513">
          <w:pPr>
            <w:rPr>
              <w:noProof/>
              <w:lang w:eastAsia="ru-RU"/>
            </w:rPr>
          </w:pPr>
        </w:p>
        <w:p w:rsidR="00660513" w:rsidRPr="000E2CA7" w:rsidRDefault="00660513" w:rsidP="00660513">
          <w:pPr>
            <w:pStyle w:val="11"/>
            <w:tabs>
              <w:tab w:val="right" w:leader="dot" w:pos="9628"/>
            </w:tabs>
            <w:spacing w:after="0" w:line="240" w:lineRule="auto"/>
            <w:rPr>
              <w:rFonts w:ascii="Times New Roman" w:hAnsi="Times New Roman" w:cs="Times New Roman"/>
              <w:b/>
              <w:noProof/>
              <w:sz w:val="28"/>
              <w:szCs w:val="28"/>
            </w:rPr>
          </w:pPr>
          <w:hyperlink w:anchor="_Toc102257279" w:history="1">
            <w:r w:rsidRPr="000E2CA7">
              <w:rPr>
                <w:rStyle w:val="a3"/>
                <w:rFonts w:ascii="Times New Roman" w:hAnsi="Times New Roman" w:cs="Times New Roman"/>
                <w:b/>
                <w:noProof/>
                <w:sz w:val="28"/>
                <w:szCs w:val="28"/>
              </w:rPr>
              <w:t xml:space="preserve">3 ВНЕДРЕНИЕ КОРПОРАТИВНОГО ТАЙМ-МЕНЕДЖМЕНТ КАК ФАКТОРА ПОВЫШЕНИЯ </w:t>
            </w:r>
            <w:r w:rsidRPr="000E2CA7">
              <w:rPr>
                <w:rStyle w:val="a3"/>
                <w:rFonts w:ascii="Times New Roman" w:hAnsi="Times New Roman" w:cs="Times New Roman"/>
                <w:b/>
                <w:noProof/>
                <w:sz w:val="28"/>
                <w:szCs w:val="28"/>
                <w:lang w:val="kk-KZ"/>
              </w:rPr>
              <w:t>ЭФФЕКТИВНОСТИ УПРАВЛЕНИЯ ЧЕЛОВЕЧЕСКИМИ РЕСУРСАМИ В КОМПАНИИ</w:t>
            </w:r>
          </w:hyperlink>
        </w:p>
        <w:p w:rsidR="00660513" w:rsidRPr="000E2CA7" w:rsidRDefault="00660513" w:rsidP="00660513">
          <w:pPr>
            <w:pStyle w:val="11"/>
            <w:tabs>
              <w:tab w:val="right" w:leader="dot" w:pos="9628"/>
            </w:tabs>
            <w:spacing w:after="0" w:line="240" w:lineRule="auto"/>
            <w:rPr>
              <w:rFonts w:ascii="Times New Roman" w:hAnsi="Times New Roman" w:cs="Times New Roman"/>
              <w:noProof/>
              <w:sz w:val="28"/>
              <w:szCs w:val="28"/>
            </w:rPr>
          </w:pPr>
          <w:hyperlink w:anchor="_Toc102257280" w:history="1">
            <w:r w:rsidRPr="000E2CA7">
              <w:rPr>
                <w:rStyle w:val="a3"/>
                <w:rFonts w:ascii="Times New Roman" w:hAnsi="Times New Roman" w:cs="Times New Roman"/>
                <w:noProof/>
                <w:sz w:val="28"/>
                <w:szCs w:val="28"/>
              </w:rPr>
              <w:t>3.1 Направления повышения эффективности тайм-менеджмента в</w:t>
            </w:r>
            <w:r w:rsidRPr="000E2CA7">
              <w:rPr>
                <w:rStyle w:val="a3"/>
                <w:rFonts w:ascii="Times New Roman" w:hAnsi="Times New Roman" w:cs="Times New Roman"/>
                <w:noProof/>
                <w:sz w:val="28"/>
                <w:szCs w:val="28"/>
                <w:shd w:val="clear" w:color="auto" w:fill="FFFFFF"/>
              </w:rPr>
              <w:t xml:space="preserve"> управлениями участками проекта ТОО </w:t>
            </w:r>
          </w:hyperlink>
        </w:p>
        <w:p w:rsidR="00660513" w:rsidRPr="000E2CA7" w:rsidRDefault="00660513" w:rsidP="00660513">
          <w:pPr>
            <w:pStyle w:val="11"/>
            <w:tabs>
              <w:tab w:val="right" w:leader="dot" w:pos="9628"/>
            </w:tabs>
            <w:spacing w:after="0" w:line="240" w:lineRule="auto"/>
            <w:rPr>
              <w:rStyle w:val="a3"/>
              <w:rFonts w:ascii="Times New Roman" w:hAnsi="Times New Roman" w:cs="Times New Roman"/>
              <w:noProof/>
              <w:sz w:val="28"/>
              <w:szCs w:val="28"/>
            </w:rPr>
          </w:pPr>
          <w:hyperlink w:anchor="_Toc102257281" w:history="1">
            <w:r w:rsidRPr="000E2CA7">
              <w:rPr>
                <w:rStyle w:val="a3"/>
                <w:rFonts w:ascii="Times New Roman" w:hAnsi="Times New Roman" w:cs="Times New Roman"/>
                <w:noProof/>
                <w:sz w:val="28"/>
                <w:szCs w:val="28"/>
              </w:rPr>
              <w:t>3.2 Разработка системных корпоративных мероприятий по борьбе с внутренними хронофагами управленческого персонала</w:t>
            </w:r>
          </w:hyperlink>
        </w:p>
        <w:p w:rsidR="00660513" w:rsidRPr="000E2CA7" w:rsidRDefault="00660513" w:rsidP="00660513">
          <w:pPr>
            <w:rPr>
              <w:noProof/>
              <w:lang w:eastAsia="ru-RU"/>
            </w:rPr>
          </w:pPr>
        </w:p>
        <w:p w:rsidR="00660513" w:rsidRPr="000E2CA7" w:rsidRDefault="00660513" w:rsidP="00660513">
          <w:pPr>
            <w:pStyle w:val="11"/>
            <w:tabs>
              <w:tab w:val="right" w:leader="dot" w:pos="9628"/>
            </w:tabs>
            <w:spacing w:after="0" w:line="240" w:lineRule="auto"/>
            <w:rPr>
              <w:rStyle w:val="a3"/>
              <w:rFonts w:ascii="Times New Roman" w:hAnsi="Times New Roman" w:cs="Times New Roman"/>
              <w:b/>
              <w:noProof/>
              <w:sz w:val="28"/>
              <w:szCs w:val="28"/>
            </w:rPr>
          </w:pPr>
          <w:hyperlink w:anchor="_Toc102257282" w:history="1">
            <w:r w:rsidRPr="000E2CA7">
              <w:rPr>
                <w:rStyle w:val="a3"/>
                <w:rFonts w:ascii="Times New Roman" w:hAnsi="Times New Roman" w:cs="Times New Roman"/>
                <w:b/>
                <w:caps/>
                <w:noProof/>
                <w:sz w:val="28"/>
                <w:szCs w:val="28"/>
              </w:rPr>
              <w:t>Заключение</w:t>
            </w:r>
          </w:hyperlink>
        </w:p>
        <w:p w:rsidR="00660513" w:rsidRPr="000E2CA7" w:rsidRDefault="00660513" w:rsidP="00660513">
          <w:pPr>
            <w:rPr>
              <w:noProof/>
              <w:lang w:eastAsia="ru-RU"/>
            </w:rPr>
          </w:pPr>
        </w:p>
        <w:p w:rsidR="00660513" w:rsidRPr="000E2CA7" w:rsidRDefault="00660513" w:rsidP="00660513">
          <w:pPr>
            <w:pStyle w:val="11"/>
            <w:tabs>
              <w:tab w:val="right" w:leader="dot" w:pos="9628"/>
            </w:tabs>
            <w:spacing w:after="0" w:line="240" w:lineRule="auto"/>
            <w:rPr>
              <w:rFonts w:ascii="Times New Roman" w:hAnsi="Times New Roman" w:cs="Times New Roman"/>
              <w:b/>
              <w:noProof/>
              <w:sz w:val="28"/>
              <w:szCs w:val="28"/>
            </w:rPr>
          </w:pPr>
          <w:hyperlink w:anchor="_Toc102257283" w:history="1">
            <w:r w:rsidRPr="000E2CA7">
              <w:rPr>
                <w:rStyle w:val="a3"/>
                <w:rFonts w:ascii="Times New Roman" w:hAnsi="Times New Roman" w:cs="Times New Roman"/>
                <w:b/>
                <w:caps/>
                <w:noProof/>
                <w:sz w:val="28"/>
                <w:szCs w:val="28"/>
              </w:rPr>
              <w:t>Список использованнЫХ ИСТОЧНИКОВ</w:t>
            </w:r>
          </w:hyperlink>
        </w:p>
        <w:p w:rsidR="00660513" w:rsidRDefault="00660513" w:rsidP="00660513">
          <w:pPr>
            <w:widowControl w:val="0"/>
            <w:suppressAutoHyphens w:val="0"/>
            <w:rPr>
              <w:b w:val="0"/>
              <w:color w:val="000000" w:themeColor="text1"/>
            </w:rPr>
          </w:pPr>
          <w:r w:rsidRPr="000E2CA7">
            <w:rPr>
              <w:b w:val="0"/>
              <w:color w:val="000000" w:themeColor="text1"/>
            </w:rPr>
            <w:fldChar w:fldCharType="end"/>
          </w:r>
        </w:p>
      </w:sdtContent>
    </w:sdt>
    <w:p w:rsidR="00FB036E" w:rsidRDefault="00FB036E"/>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Pr="000E2CA7" w:rsidRDefault="00660513" w:rsidP="00660513">
      <w:pPr>
        <w:pStyle w:val="1"/>
        <w:keepNext w:val="0"/>
        <w:keepLines w:val="0"/>
        <w:widowControl w:val="0"/>
        <w:suppressAutoHyphens w:val="0"/>
        <w:spacing w:before="0"/>
        <w:ind w:firstLine="567"/>
        <w:jc w:val="both"/>
        <w:rPr>
          <w:rFonts w:ascii="Times New Roman" w:hAnsi="Times New Roman" w:cs="Times New Roman"/>
          <w:caps/>
          <w:color w:val="000000" w:themeColor="text1"/>
          <w:sz w:val="28"/>
          <w:szCs w:val="28"/>
        </w:rPr>
      </w:pPr>
      <w:bookmarkStart w:id="0" w:name="_Toc102257282"/>
      <w:r w:rsidRPr="000E2CA7">
        <w:rPr>
          <w:rFonts w:ascii="Times New Roman" w:hAnsi="Times New Roman" w:cs="Times New Roman"/>
          <w:caps/>
          <w:color w:val="000000" w:themeColor="text1"/>
          <w:sz w:val="28"/>
          <w:szCs w:val="28"/>
        </w:rPr>
        <w:lastRenderedPageBreak/>
        <w:t>Заключение</w:t>
      </w:r>
      <w:bookmarkEnd w:id="0"/>
    </w:p>
    <w:p w:rsidR="00660513" w:rsidRPr="000E2CA7" w:rsidRDefault="00660513" w:rsidP="00660513">
      <w:pPr>
        <w:pStyle w:val="Default"/>
        <w:widowControl w:val="0"/>
        <w:ind w:firstLine="567"/>
        <w:jc w:val="both"/>
        <w:rPr>
          <w:spacing w:val="-2"/>
          <w:sz w:val="28"/>
          <w:szCs w:val="28"/>
        </w:rPr>
      </w:pPr>
    </w:p>
    <w:p w:rsidR="00660513" w:rsidRPr="000E2CA7" w:rsidRDefault="00660513" w:rsidP="00660513">
      <w:pPr>
        <w:pStyle w:val="Default"/>
        <w:widowControl w:val="0"/>
        <w:ind w:firstLine="567"/>
        <w:jc w:val="both"/>
        <w:rPr>
          <w:spacing w:val="-2"/>
          <w:sz w:val="28"/>
          <w:szCs w:val="28"/>
        </w:rPr>
      </w:pPr>
      <w:r w:rsidRPr="000E2CA7">
        <w:rPr>
          <w:spacing w:val="-2"/>
          <w:sz w:val="28"/>
          <w:szCs w:val="28"/>
        </w:rPr>
        <w:t>Тайм-менеджмент или управление временем – это система управления эффективностью человека в его персональной или корпоративной деятельности с учетом лимитированного фактора времени. По сути, тайм-менеджмент – это искусство человека управления собой, своими мотивациями и навыками распределять свое время, необходимое для выполнения трудовых обязанностей и решения корпоративных задач.</w:t>
      </w:r>
    </w:p>
    <w:p w:rsidR="00660513" w:rsidRPr="000E2CA7" w:rsidRDefault="00660513" w:rsidP="00660513">
      <w:pPr>
        <w:pStyle w:val="Default"/>
        <w:widowControl w:val="0"/>
        <w:ind w:firstLine="567"/>
        <w:jc w:val="both"/>
        <w:rPr>
          <w:spacing w:val="-2"/>
          <w:sz w:val="28"/>
          <w:szCs w:val="28"/>
        </w:rPr>
      </w:pPr>
      <w:r w:rsidRPr="000E2CA7">
        <w:rPr>
          <w:spacing w:val="-2"/>
          <w:sz w:val="28"/>
          <w:szCs w:val="28"/>
        </w:rPr>
        <w:t>Процесс внедрения системы тайм-менеджмента в деятельность организации требует обязательного целеполагания (постановки цели), т.е. определения того, зачем организации делать это; также процесс проходит по определенной логике шагов, его следует начинать с уровня личного инжиниринга первого лица, далее внедрять пилотный проект. Внедрение тайм-менеджмента на уровне пилотного проекта потребует разработки системы документации и внедрения конкретных инструментов тайм-менеджмента, в том числе автоматизированных. Внедрение же на уровне всей корпорации потребует изменения корпоративной культуры организации. Также следует учитывать возможные сопротивления сотрудников организации.</w:t>
      </w:r>
    </w:p>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Default="00660513"/>
    <w:p w:rsidR="00660513" w:rsidRPr="000E2CA7" w:rsidRDefault="00660513" w:rsidP="00660513">
      <w:pPr>
        <w:pStyle w:val="1"/>
        <w:keepNext w:val="0"/>
        <w:keepLines w:val="0"/>
        <w:widowControl w:val="0"/>
        <w:suppressAutoHyphens w:val="0"/>
        <w:spacing w:before="0"/>
        <w:ind w:firstLine="567"/>
        <w:jc w:val="both"/>
        <w:rPr>
          <w:rFonts w:ascii="Times New Roman" w:hAnsi="Times New Roman" w:cs="Times New Roman"/>
          <w:caps/>
          <w:color w:val="000000" w:themeColor="text1"/>
          <w:sz w:val="28"/>
          <w:szCs w:val="28"/>
        </w:rPr>
      </w:pPr>
      <w:bookmarkStart w:id="1" w:name="_Toc102257283"/>
      <w:r w:rsidRPr="000E2CA7">
        <w:rPr>
          <w:rFonts w:ascii="Times New Roman" w:hAnsi="Times New Roman" w:cs="Times New Roman"/>
          <w:caps/>
          <w:color w:val="000000" w:themeColor="text1"/>
          <w:sz w:val="28"/>
          <w:szCs w:val="28"/>
        </w:rPr>
        <w:lastRenderedPageBreak/>
        <w:t xml:space="preserve">Список использованнЫХ </w:t>
      </w:r>
      <w:bookmarkEnd w:id="1"/>
      <w:r w:rsidRPr="000E2CA7">
        <w:rPr>
          <w:rFonts w:ascii="Times New Roman" w:hAnsi="Times New Roman" w:cs="Times New Roman"/>
          <w:caps/>
          <w:color w:val="000000" w:themeColor="text1"/>
          <w:sz w:val="28"/>
          <w:szCs w:val="28"/>
        </w:rPr>
        <w:t>ИСТОЧНИКОВ</w:t>
      </w:r>
    </w:p>
    <w:p w:rsidR="00660513" w:rsidRPr="000E2CA7" w:rsidRDefault="00660513" w:rsidP="00660513">
      <w:pPr>
        <w:widowControl w:val="0"/>
        <w:suppressAutoHyphens w:val="0"/>
        <w:ind w:firstLine="567"/>
        <w:jc w:val="both"/>
        <w:rPr>
          <w:b w:val="0"/>
          <w:color w:val="000000" w:themeColor="text1"/>
        </w:rPr>
      </w:pPr>
    </w:p>
    <w:p w:rsidR="00660513" w:rsidRPr="000E2CA7" w:rsidRDefault="00660513" w:rsidP="00660513">
      <w:pPr>
        <w:pStyle w:val="a5"/>
        <w:widowControl w:val="0"/>
        <w:shd w:val="clear" w:color="auto" w:fill="FFFFFF"/>
        <w:spacing w:before="0" w:beforeAutospacing="0" w:after="0" w:afterAutospacing="0"/>
        <w:ind w:firstLine="567"/>
        <w:jc w:val="both"/>
        <w:textAlignment w:val="baseline"/>
        <w:rPr>
          <w:rFonts w:eastAsiaTheme="majorEastAsia"/>
          <w:bCs/>
          <w:color w:val="000000" w:themeColor="text1"/>
          <w:sz w:val="28"/>
          <w:szCs w:val="28"/>
          <w:lang w:val="en-US"/>
        </w:rPr>
      </w:pPr>
      <w:r w:rsidRPr="000E2CA7">
        <w:rPr>
          <w:rFonts w:eastAsiaTheme="majorEastAsia"/>
          <w:bCs/>
          <w:color w:val="000000" w:themeColor="text1"/>
          <w:sz w:val="28"/>
          <w:szCs w:val="28"/>
        </w:rPr>
        <w:t>1 Личная эффективность. Тайм</w:t>
      </w:r>
      <w:r w:rsidRPr="000E2CA7">
        <w:rPr>
          <w:rFonts w:eastAsiaTheme="majorEastAsia"/>
          <w:bCs/>
          <w:color w:val="000000" w:themeColor="text1"/>
          <w:sz w:val="28"/>
          <w:szCs w:val="28"/>
          <w:lang w:val="en-US"/>
        </w:rPr>
        <w:t>-</w:t>
      </w:r>
      <w:r w:rsidRPr="000E2CA7">
        <w:rPr>
          <w:rFonts w:eastAsiaTheme="majorEastAsia"/>
          <w:bCs/>
          <w:color w:val="000000" w:themeColor="text1"/>
          <w:sz w:val="28"/>
          <w:szCs w:val="28"/>
        </w:rPr>
        <w:t>менеджмент</w:t>
      </w:r>
      <w:r w:rsidRPr="000E2CA7">
        <w:rPr>
          <w:rFonts w:eastAsiaTheme="majorEastAsia"/>
          <w:bCs/>
          <w:color w:val="000000" w:themeColor="text1"/>
          <w:sz w:val="28"/>
          <w:szCs w:val="28"/>
          <w:lang w:val="en-US"/>
        </w:rPr>
        <w:t xml:space="preserve">. </w:t>
      </w:r>
      <w:r w:rsidRPr="000E2CA7">
        <w:rPr>
          <w:rFonts w:eastAsiaTheme="majorEastAsia"/>
          <w:bCs/>
          <w:color w:val="000000" w:themeColor="text1"/>
          <w:sz w:val="28"/>
          <w:szCs w:val="28"/>
        </w:rPr>
        <w:t>Книга</w:t>
      </w:r>
      <w:r w:rsidRPr="000E2CA7">
        <w:rPr>
          <w:rFonts w:eastAsiaTheme="majorEastAsia"/>
          <w:bCs/>
          <w:color w:val="000000" w:themeColor="text1"/>
          <w:sz w:val="28"/>
          <w:szCs w:val="28"/>
          <w:lang w:val="en-US"/>
        </w:rPr>
        <w:t xml:space="preserve"> №1. – Business School MMU, 2008. – 52 </w:t>
      </w:r>
      <w:r w:rsidRPr="000E2CA7">
        <w:rPr>
          <w:rFonts w:eastAsiaTheme="majorEastAsia"/>
          <w:bCs/>
          <w:color w:val="000000" w:themeColor="text1"/>
          <w:sz w:val="28"/>
          <w:szCs w:val="28"/>
        </w:rPr>
        <w:t>с</w:t>
      </w:r>
      <w:r w:rsidRPr="000E2CA7">
        <w:rPr>
          <w:rFonts w:eastAsiaTheme="majorEastAsia"/>
          <w:bCs/>
          <w:color w:val="000000" w:themeColor="text1"/>
          <w:sz w:val="28"/>
          <w:szCs w:val="28"/>
          <w:lang w:val="en-US"/>
        </w:rPr>
        <w:t>.</w:t>
      </w:r>
    </w:p>
    <w:p w:rsidR="00660513" w:rsidRPr="000E2CA7" w:rsidRDefault="00660513" w:rsidP="00660513">
      <w:pPr>
        <w:pStyle w:val="a5"/>
        <w:widowControl w:val="0"/>
        <w:shd w:val="clear" w:color="auto" w:fill="FFFFFF"/>
        <w:spacing w:before="0" w:beforeAutospacing="0" w:after="0" w:afterAutospacing="0"/>
        <w:ind w:firstLine="567"/>
        <w:jc w:val="both"/>
        <w:textAlignment w:val="baseline"/>
        <w:rPr>
          <w:rFonts w:eastAsiaTheme="majorEastAsia"/>
          <w:bCs/>
          <w:color w:val="000000" w:themeColor="text1"/>
          <w:sz w:val="28"/>
          <w:szCs w:val="28"/>
        </w:rPr>
      </w:pPr>
      <w:r w:rsidRPr="000E2CA7">
        <w:rPr>
          <w:rFonts w:eastAsiaTheme="majorEastAsia"/>
          <w:bCs/>
          <w:color w:val="000000" w:themeColor="text1"/>
          <w:sz w:val="28"/>
          <w:szCs w:val="28"/>
        </w:rPr>
        <w:t>2 Архангельский Г. Корпоративный тайм-менеджмент: Энциклопедия решений / Г.А. Архангельский. - М.: Альпина Бизнес Букс, 2008. - 160 с.</w:t>
      </w:r>
    </w:p>
    <w:p w:rsidR="00660513" w:rsidRPr="000E2CA7" w:rsidRDefault="00660513" w:rsidP="00660513">
      <w:pPr>
        <w:pStyle w:val="a5"/>
        <w:widowControl w:val="0"/>
        <w:shd w:val="clear" w:color="auto" w:fill="FFFFFF"/>
        <w:spacing w:before="0" w:beforeAutospacing="0" w:after="0" w:afterAutospacing="0"/>
        <w:ind w:firstLine="567"/>
        <w:jc w:val="both"/>
        <w:textAlignment w:val="baseline"/>
        <w:rPr>
          <w:rFonts w:eastAsiaTheme="majorEastAsia"/>
          <w:bCs/>
          <w:color w:val="000000" w:themeColor="text1"/>
          <w:sz w:val="28"/>
          <w:szCs w:val="28"/>
        </w:rPr>
      </w:pPr>
      <w:r w:rsidRPr="000E2CA7">
        <w:rPr>
          <w:rFonts w:eastAsiaTheme="majorEastAsia"/>
          <w:bCs/>
          <w:color w:val="000000" w:themeColor="text1"/>
          <w:sz w:val="28"/>
          <w:szCs w:val="28"/>
        </w:rPr>
        <w:t xml:space="preserve">3 </w:t>
      </w:r>
      <w:proofErr w:type="spellStart"/>
      <w:r w:rsidRPr="000E2CA7">
        <w:rPr>
          <w:rFonts w:eastAsiaTheme="majorEastAsia"/>
          <w:bCs/>
          <w:color w:val="000000" w:themeColor="text1"/>
          <w:sz w:val="28"/>
          <w:szCs w:val="28"/>
        </w:rPr>
        <w:t>Блэйк</w:t>
      </w:r>
      <w:proofErr w:type="spellEnd"/>
      <w:r w:rsidRPr="000E2CA7">
        <w:rPr>
          <w:rFonts w:eastAsiaTheme="majorEastAsia"/>
          <w:bCs/>
          <w:color w:val="000000" w:themeColor="text1"/>
          <w:sz w:val="28"/>
          <w:szCs w:val="28"/>
        </w:rPr>
        <w:t xml:space="preserve"> Р.Р., Мутон Д.С. Научные методы управления / Р.Р., </w:t>
      </w:r>
      <w:proofErr w:type="spellStart"/>
      <w:r w:rsidRPr="000E2CA7">
        <w:rPr>
          <w:rFonts w:eastAsiaTheme="majorEastAsia"/>
          <w:bCs/>
          <w:color w:val="000000" w:themeColor="text1"/>
          <w:sz w:val="28"/>
          <w:szCs w:val="28"/>
        </w:rPr>
        <w:t>Блэйк</w:t>
      </w:r>
      <w:proofErr w:type="spellEnd"/>
      <w:r w:rsidRPr="000E2CA7">
        <w:rPr>
          <w:rFonts w:eastAsiaTheme="majorEastAsia"/>
          <w:bCs/>
          <w:color w:val="000000" w:themeColor="text1"/>
          <w:sz w:val="28"/>
          <w:szCs w:val="28"/>
        </w:rPr>
        <w:t xml:space="preserve">, Д.С. Мутон [пер. с англ. И. Ющенко]. – Киев: </w:t>
      </w:r>
      <w:proofErr w:type="spellStart"/>
      <w:r w:rsidRPr="000E2CA7">
        <w:rPr>
          <w:rFonts w:eastAsiaTheme="majorEastAsia"/>
          <w:bCs/>
          <w:color w:val="000000" w:themeColor="text1"/>
          <w:sz w:val="28"/>
          <w:szCs w:val="28"/>
        </w:rPr>
        <w:t>Вышейшая</w:t>
      </w:r>
      <w:proofErr w:type="spellEnd"/>
      <w:r w:rsidRPr="000E2CA7">
        <w:rPr>
          <w:rFonts w:eastAsiaTheme="majorEastAsia"/>
          <w:bCs/>
          <w:color w:val="000000" w:themeColor="text1"/>
          <w:sz w:val="28"/>
          <w:szCs w:val="28"/>
        </w:rPr>
        <w:t xml:space="preserve"> школа, 2013. – 274 с. </w:t>
      </w:r>
    </w:p>
    <w:p w:rsidR="00660513" w:rsidRPr="000E2CA7" w:rsidRDefault="00660513" w:rsidP="00660513">
      <w:pPr>
        <w:pStyle w:val="a5"/>
        <w:widowControl w:val="0"/>
        <w:shd w:val="clear" w:color="auto" w:fill="FFFFFF"/>
        <w:spacing w:before="0" w:beforeAutospacing="0" w:after="0" w:afterAutospacing="0"/>
        <w:ind w:firstLine="567"/>
        <w:jc w:val="both"/>
        <w:textAlignment w:val="baseline"/>
        <w:rPr>
          <w:rFonts w:eastAsiaTheme="majorEastAsia"/>
          <w:bCs/>
          <w:color w:val="000000" w:themeColor="text1"/>
          <w:sz w:val="28"/>
          <w:szCs w:val="28"/>
        </w:rPr>
      </w:pPr>
      <w:r w:rsidRPr="000E2CA7">
        <w:rPr>
          <w:rFonts w:eastAsiaTheme="majorEastAsia"/>
          <w:bCs/>
          <w:color w:val="000000" w:themeColor="text1"/>
          <w:sz w:val="28"/>
          <w:szCs w:val="28"/>
        </w:rPr>
        <w:t xml:space="preserve">4 </w:t>
      </w:r>
      <w:proofErr w:type="spellStart"/>
      <w:r w:rsidRPr="000E2CA7">
        <w:rPr>
          <w:rFonts w:eastAsiaTheme="majorEastAsia"/>
          <w:bCs/>
          <w:color w:val="000000" w:themeColor="text1"/>
          <w:sz w:val="28"/>
          <w:szCs w:val="28"/>
        </w:rPr>
        <w:t>Моргенстерн</w:t>
      </w:r>
      <w:proofErr w:type="spellEnd"/>
      <w:r w:rsidRPr="000E2CA7">
        <w:rPr>
          <w:rFonts w:eastAsiaTheme="majorEastAsia"/>
          <w:bCs/>
          <w:color w:val="000000" w:themeColor="text1"/>
          <w:sz w:val="28"/>
          <w:szCs w:val="28"/>
        </w:rPr>
        <w:t xml:space="preserve">, Д. Тайм менеджмент. Искусство планирования и управления своим временем и своей жизни / Д. </w:t>
      </w:r>
      <w:proofErr w:type="spellStart"/>
      <w:r w:rsidRPr="000E2CA7">
        <w:rPr>
          <w:rFonts w:eastAsiaTheme="majorEastAsia"/>
          <w:bCs/>
          <w:color w:val="000000" w:themeColor="text1"/>
          <w:sz w:val="28"/>
          <w:szCs w:val="28"/>
        </w:rPr>
        <w:t>Моргенстерн</w:t>
      </w:r>
      <w:proofErr w:type="spellEnd"/>
      <w:r w:rsidRPr="000E2CA7">
        <w:rPr>
          <w:rFonts w:eastAsiaTheme="majorEastAsia"/>
          <w:bCs/>
          <w:color w:val="000000" w:themeColor="text1"/>
          <w:sz w:val="28"/>
          <w:szCs w:val="28"/>
        </w:rPr>
        <w:t>. - М.: Добрая книга, 2015. - 256 c.</w:t>
      </w:r>
    </w:p>
    <w:p w:rsidR="00660513" w:rsidRPr="000E2CA7" w:rsidRDefault="00660513" w:rsidP="00660513">
      <w:pPr>
        <w:pStyle w:val="a5"/>
        <w:widowControl w:val="0"/>
        <w:shd w:val="clear" w:color="auto" w:fill="FFFFFF"/>
        <w:spacing w:before="0" w:beforeAutospacing="0" w:after="0" w:afterAutospacing="0"/>
        <w:ind w:firstLine="567"/>
        <w:jc w:val="both"/>
        <w:textAlignment w:val="baseline"/>
        <w:rPr>
          <w:rFonts w:eastAsiaTheme="majorEastAsia"/>
          <w:bCs/>
          <w:color w:val="000000" w:themeColor="text1"/>
          <w:sz w:val="28"/>
          <w:szCs w:val="28"/>
        </w:rPr>
      </w:pPr>
      <w:r w:rsidRPr="000E2CA7">
        <w:rPr>
          <w:rFonts w:eastAsiaTheme="majorEastAsia"/>
          <w:bCs/>
          <w:color w:val="000000" w:themeColor="text1"/>
          <w:sz w:val="28"/>
          <w:szCs w:val="28"/>
        </w:rPr>
        <w:t xml:space="preserve">5 </w:t>
      </w:r>
      <w:proofErr w:type="spellStart"/>
      <w:r w:rsidRPr="000E2CA7">
        <w:rPr>
          <w:rFonts w:eastAsiaTheme="majorEastAsia"/>
          <w:bCs/>
          <w:color w:val="000000" w:themeColor="text1"/>
          <w:sz w:val="28"/>
          <w:szCs w:val="28"/>
        </w:rPr>
        <w:t>Сладкевич</w:t>
      </w:r>
      <w:proofErr w:type="spellEnd"/>
      <w:r w:rsidRPr="000E2CA7">
        <w:rPr>
          <w:rFonts w:eastAsiaTheme="majorEastAsia"/>
          <w:bCs/>
          <w:color w:val="000000" w:themeColor="text1"/>
          <w:sz w:val="28"/>
          <w:szCs w:val="28"/>
        </w:rPr>
        <w:t xml:space="preserve"> В. П., Чернявский А. </w:t>
      </w:r>
      <w:proofErr w:type="gramStart"/>
      <w:r w:rsidRPr="000E2CA7">
        <w:rPr>
          <w:rFonts w:eastAsiaTheme="majorEastAsia"/>
          <w:bCs/>
          <w:color w:val="000000" w:themeColor="text1"/>
          <w:sz w:val="28"/>
          <w:szCs w:val="28"/>
        </w:rPr>
        <w:t>Д..</w:t>
      </w:r>
      <w:proofErr w:type="gramEnd"/>
      <w:r w:rsidRPr="000E2CA7">
        <w:rPr>
          <w:rFonts w:eastAsiaTheme="majorEastAsia"/>
          <w:bCs/>
          <w:color w:val="000000" w:themeColor="text1"/>
          <w:sz w:val="28"/>
          <w:szCs w:val="28"/>
        </w:rPr>
        <w:t xml:space="preserve"> Современный менеджмент. - 3-е изд., стереотип. - К.: МАУП,2013. - 152 с.</w:t>
      </w:r>
    </w:p>
    <w:p w:rsidR="00660513" w:rsidRDefault="00660513">
      <w:bookmarkStart w:id="2" w:name="_GoBack"/>
      <w:bookmarkEnd w:id="2"/>
    </w:p>
    <w:sectPr w:rsidR="00660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85"/>
    <w:rsid w:val="000D7385"/>
    <w:rsid w:val="00660513"/>
    <w:rsid w:val="00FB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CEDC"/>
  <w15:chartTrackingRefBased/>
  <w15:docId w15:val="{6CBF7B64-F04F-463F-8EEE-0E07352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13"/>
    <w:pPr>
      <w:suppressAutoHyphens/>
      <w:spacing w:after="0" w:line="240" w:lineRule="auto"/>
    </w:pPr>
    <w:rPr>
      <w:rFonts w:ascii="Times New Roman" w:eastAsia="Times New Roman" w:hAnsi="Times New Roman" w:cs="Times New Roman"/>
      <w:b/>
      <w:bCs/>
      <w:sz w:val="28"/>
      <w:szCs w:val="28"/>
      <w:lang w:eastAsia="ar-SA"/>
    </w:rPr>
  </w:style>
  <w:style w:type="paragraph" w:styleId="1">
    <w:name w:val="heading 1"/>
    <w:basedOn w:val="a"/>
    <w:next w:val="a"/>
    <w:link w:val="10"/>
    <w:uiPriority w:val="9"/>
    <w:qFormat/>
    <w:rsid w:val="006605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513"/>
    <w:rPr>
      <w:color w:val="0563C1" w:themeColor="hyperlink"/>
      <w:u w:val="single"/>
    </w:rPr>
  </w:style>
  <w:style w:type="character" w:customStyle="1" w:styleId="10">
    <w:name w:val="Заголовок 1 Знак"/>
    <w:basedOn w:val="a0"/>
    <w:link w:val="1"/>
    <w:uiPriority w:val="9"/>
    <w:rsid w:val="00660513"/>
    <w:rPr>
      <w:rFonts w:asciiTheme="majorHAnsi" w:eastAsiaTheme="majorEastAsia" w:hAnsiTheme="majorHAnsi" w:cstheme="majorBidi"/>
      <w:b/>
      <w:bCs/>
      <w:color w:val="2E74B5" w:themeColor="accent1" w:themeShade="BF"/>
      <w:sz w:val="32"/>
      <w:szCs w:val="32"/>
      <w:lang w:eastAsia="ar-SA"/>
    </w:rPr>
  </w:style>
  <w:style w:type="paragraph" w:styleId="a4">
    <w:name w:val="TOC Heading"/>
    <w:basedOn w:val="1"/>
    <w:next w:val="a"/>
    <w:uiPriority w:val="39"/>
    <w:unhideWhenUsed/>
    <w:qFormat/>
    <w:rsid w:val="00660513"/>
    <w:pPr>
      <w:suppressAutoHyphens w:val="0"/>
      <w:spacing w:before="480" w:line="276" w:lineRule="auto"/>
      <w:outlineLvl w:val="9"/>
    </w:pPr>
    <w:rPr>
      <w:sz w:val="28"/>
      <w:szCs w:val="28"/>
      <w:lang w:eastAsia="en-US"/>
    </w:rPr>
  </w:style>
  <w:style w:type="paragraph" w:styleId="11">
    <w:name w:val="toc 1"/>
    <w:basedOn w:val="a"/>
    <w:next w:val="a"/>
    <w:autoRedefine/>
    <w:uiPriority w:val="39"/>
    <w:unhideWhenUsed/>
    <w:rsid w:val="00660513"/>
    <w:pPr>
      <w:suppressAutoHyphens w:val="0"/>
      <w:spacing w:after="100" w:line="276" w:lineRule="auto"/>
    </w:pPr>
    <w:rPr>
      <w:rFonts w:asciiTheme="minorHAnsi" w:eastAsiaTheme="minorEastAsia" w:hAnsiTheme="minorHAnsi" w:cstheme="minorBidi"/>
      <w:b w:val="0"/>
      <w:bCs w:val="0"/>
      <w:sz w:val="22"/>
      <w:szCs w:val="22"/>
      <w:lang w:eastAsia="ru-RU"/>
    </w:rPr>
  </w:style>
  <w:style w:type="paragraph" w:customStyle="1" w:styleId="Default">
    <w:name w:val="Default"/>
    <w:rsid w:val="0066051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aliases w:val=" Знак, Знак Знак Знак Знак, Знак Знак,Знак,Знак Знак Знак Знак,Знак Знак,Знак4,Знак4 Знак Знак,Знак4 Знак,Обычный (Web)1,Обычный (веб) Знак1,Обычный (веб) Знак Знак1,Знак Знак1 Знак,Обычный (веб) Знак Знак Знак,Знак Знак1 Знак Знак"/>
    <w:basedOn w:val="a"/>
    <w:link w:val="a6"/>
    <w:uiPriority w:val="99"/>
    <w:unhideWhenUsed/>
    <w:qFormat/>
    <w:rsid w:val="00660513"/>
    <w:pPr>
      <w:suppressAutoHyphens w:val="0"/>
      <w:spacing w:before="100" w:beforeAutospacing="1" w:after="100" w:afterAutospacing="1"/>
    </w:pPr>
    <w:rPr>
      <w:b w:val="0"/>
      <w:bCs w:val="0"/>
      <w:sz w:val="24"/>
      <w:szCs w:val="24"/>
      <w:lang w:eastAsia="ru-RU"/>
    </w:rPr>
  </w:style>
  <w:style w:type="character" w:customStyle="1" w:styleId="a6">
    <w:name w:val="Обычный (веб) Знак"/>
    <w:aliases w:val=" Знак Знак1, Знак Знак Знак Знак Знак, Знак Знак Знак,Знак Знак1,Знак Знак Знак Знак Знак,Знак Знак Знак,Знак4 Знак1,Знак4 Знак Знак Знак,Знак4 Знак Знак1,Обычный (Web)1 Знак,Обычный (веб) Знак1 Знак,Обычный (веб) Знак Знак1 Знак"/>
    <w:basedOn w:val="a0"/>
    <w:link w:val="a5"/>
    <w:uiPriority w:val="99"/>
    <w:rsid w:val="006605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2023-01-06T06:56:00Z</dcterms:created>
  <dcterms:modified xsi:type="dcterms:W3CDTF">2023-01-06T07:00:00Z</dcterms:modified>
</cp:coreProperties>
</file>