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C6" w:rsidRDefault="00363567" w:rsidP="00363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567">
        <w:rPr>
          <w:rFonts w:ascii="Times New Roman" w:hAnsi="Times New Roman" w:cs="Times New Roman"/>
          <w:sz w:val="28"/>
          <w:szCs w:val="28"/>
        </w:rPr>
        <w:t>Диссертация Внедрение системы менеджмента качества на предприятии: проблемы и механизмы</w:t>
      </w:r>
    </w:p>
    <w:p w:rsidR="00363567" w:rsidRDefault="00363567" w:rsidP="00363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Стр_78</w:t>
      </w:r>
    </w:p>
    <w:p w:rsidR="00363567" w:rsidRPr="00363567" w:rsidRDefault="00363567" w:rsidP="003635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r w:rsidRPr="00363567">
        <w:rPr>
          <w:rFonts w:ascii="Times New Roman" w:hAnsi="Times New Roman" w:cs="Times New Roman"/>
          <w:sz w:val="28"/>
          <w:szCs w:val="28"/>
        </w:rPr>
        <w:fldChar w:fldCharType="begin"/>
      </w:r>
      <w:r w:rsidRPr="0036356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363567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1224674" w:history="1"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>ВВЕДЕНИЕ</w:t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hyperlink w:anchor="_Toc41224675" w:history="1"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 xml:space="preserve">1 ТЕОРЕТИЧЕСКИЕ АСПЕКТЫ СИСТЕМЫ МЕНЕДЖМЕНТА КАЧЕСТВА  </w:t>
        </w:r>
      </w:hyperlink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hyperlink w:anchor="_Toc41224676" w:history="1"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>1.1 Система менеджмента качества: понятие, основные критерии соответствия</w:t>
        </w:r>
      </w:hyperlink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hyperlink w:anchor="_Toc41224677" w:history="1"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>1.2 Современные тенденции развития системы менеджмента качества</w:t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hyperlink w:anchor="_Toc41224678" w:history="1"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>1.3 Зарубежный и казахстанский опыт применения системы менеджмента качества в банковской сфере</w:t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instrText xml:space="preserve"> PAGEREF _Toc41224678 \h </w:instrText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hyperlink w:anchor="_Toc41224679" w:history="1"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 xml:space="preserve">2 АНАЛИЗ ДЕЯТЕЛЬНОСТИ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ДБ АО </w:t>
        </w:r>
      </w:hyperlink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hyperlink w:anchor="_Toc41224680" w:history="1"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 xml:space="preserve">2.1 Организационно-экономическая характеристика АО </w:t>
        </w:r>
      </w:hyperlink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hyperlink w:anchor="_Toc41224681" w:history="1"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 xml:space="preserve">2.2 Анализ внутренней и внешней среды предприятия, выявление слабых и сильных сторон  АО </w:t>
        </w:r>
      </w:hyperlink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hyperlink w:anchor="_Toc41224682" w:history="1"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>2.3 Исследование качества предоставляемых банковских услуг</w:t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hyperlink w:anchor="_Toc41224683" w:history="1"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 xml:space="preserve">3 ВНЕДРЕНИЕ СИСТЕМЫ МЕНЕДЖМЕНТА КАЧЕСТВА В  АО </w:t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hyperlink w:anchor="_Toc41224684" w:history="1"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>3.1 Разработка интегральной системы показателей эффективности и качества управления</w:t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hyperlink w:anchor="_Toc41224685" w:history="1"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 xml:space="preserve">3.2 Построение СМК в 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АО </w:t>
        </w:r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>с использованием системы показателей результативности управления</w:t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hyperlink w:anchor="_Toc41224686" w:history="1"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>3.3 Оценка экономической эффективности внедрения системы менеджмента качества</w:t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instrText xml:space="preserve"> PAGEREF _Toc41224686 \h </w:instrText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hyperlink w:anchor="_Toc41224687" w:history="1"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>ЗАКЛЮЧЕНИЕ</w:t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hyperlink w:anchor="_Toc41224688" w:history="1">
        <w:r w:rsidRPr="00363567">
          <w:rPr>
            <w:rStyle w:val="a3"/>
            <w:rFonts w:ascii="Times New Roman" w:hAnsi="Times New Roman" w:cs="Times New Roman"/>
            <w:sz w:val="28"/>
            <w:szCs w:val="28"/>
          </w:rPr>
          <w:t>СПИСОК ИСПОЛЬЗОВАННОЙ ЛИТЕРАТУРЫ</w:t>
        </w:r>
        <w:r w:rsidRPr="003635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r w:rsidRPr="00363567">
        <w:rPr>
          <w:rFonts w:ascii="Times New Roman" w:hAnsi="Times New Roman" w:cs="Times New Roman"/>
          <w:sz w:val="28"/>
          <w:szCs w:val="28"/>
        </w:rPr>
        <w:fldChar w:fldCharType="end"/>
      </w:r>
    </w:p>
    <w:p w:rsidR="00363567" w:rsidRDefault="00363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567" w:rsidRPr="00363567" w:rsidRDefault="00363567" w:rsidP="00363567">
      <w:pPr>
        <w:keepNext/>
        <w:keepLines/>
        <w:spacing w:after="0" w:line="240" w:lineRule="auto"/>
        <w:ind w:firstLine="709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0" w:name="_Toc41224687"/>
      <w:r w:rsidRPr="00363567">
        <w:rPr>
          <w:rFonts w:asciiTheme="majorBidi" w:eastAsiaTheme="majorEastAsia" w:hAnsiTheme="majorBidi" w:cstheme="majorBidi"/>
          <w:b/>
          <w:bCs/>
          <w:sz w:val="28"/>
          <w:szCs w:val="28"/>
        </w:rPr>
        <w:lastRenderedPageBreak/>
        <w:t>ЗАКЛЮЧЕНИЕ</w:t>
      </w:r>
      <w:bookmarkEnd w:id="0"/>
    </w:p>
    <w:p w:rsidR="00363567" w:rsidRPr="00363567" w:rsidRDefault="00363567" w:rsidP="00363567">
      <w:pPr>
        <w:tabs>
          <w:tab w:val="left" w:pos="993"/>
        </w:tabs>
        <w:spacing w:after="0" w:line="240" w:lineRule="auto"/>
        <w:ind w:firstLine="567"/>
        <w:jc w:val="both"/>
        <w:rPr>
          <w:rFonts w:asciiTheme="majorBidi" w:hAnsiTheme="majorBidi" w:cs="Times New Roman"/>
          <w:sz w:val="28"/>
          <w:szCs w:val="28"/>
        </w:rPr>
      </w:pPr>
    </w:p>
    <w:p w:rsidR="00363567" w:rsidRPr="00363567" w:rsidRDefault="00363567" w:rsidP="00363567">
      <w:pPr>
        <w:tabs>
          <w:tab w:val="left" w:pos="993"/>
        </w:tabs>
        <w:spacing w:after="0" w:line="240" w:lineRule="auto"/>
        <w:ind w:firstLine="567"/>
        <w:jc w:val="both"/>
        <w:rPr>
          <w:rFonts w:asciiTheme="majorBidi" w:hAnsiTheme="majorBidi" w:cs="Times New Roman"/>
          <w:sz w:val="28"/>
          <w:szCs w:val="28"/>
        </w:rPr>
      </w:pPr>
      <w:r w:rsidRPr="00363567">
        <w:rPr>
          <w:rFonts w:asciiTheme="majorBidi" w:hAnsiTheme="majorBidi" w:cs="Times New Roman"/>
          <w:sz w:val="28"/>
          <w:szCs w:val="28"/>
        </w:rPr>
        <w:t>Проведенное в работе исследование позволило сделать следующие выводы:</w:t>
      </w:r>
    </w:p>
    <w:p w:rsidR="00363567" w:rsidRPr="00363567" w:rsidRDefault="00363567" w:rsidP="00363567">
      <w:pPr>
        <w:spacing w:after="0" w:line="240" w:lineRule="auto"/>
        <w:ind w:firstLine="567"/>
        <w:jc w:val="both"/>
        <w:rPr>
          <w:rFonts w:asciiTheme="majorBidi" w:hAnsiTheme="majorBidi"/>
          <w:sz w:val="28"/>
          <w:szCs w:val="28"/>
        </w:rPr>
      </w:pPr>
      <w:r w:rsidRPr="00363567">
        <w:rPr>
          <w:rFonts w:asciiTheme="majorBidi" w:hAnsiTheme="majorBidi"/>
          <w:sz w:val="28"/>
          <w:szCs w:val="28"/>
        </w:rPr>
        <w:t>Внедрение системы управления качеством требует значительных средств, соответствующей подготовки специалистов, наработки большого количества научных исследований, осознания первым руководителем предприятия необходимости внедрения таких систем. Объем общих затрат и продолжительность сертификации и внедрения систем управления качеством (от 1,5 до 3 лет) зависят от размеров предприятия, вида продукции, уровня подготовки персонала.</w:t>
      </w:r>
    </w:p>
    <w:p w:rsidR="00363567" w:rsidRPr="00363567" w:rsidRDefault="00363567" w:rsidP="00363567">
      <w:pPr>
        <w:spacing w:after="0" w:line="240" w:lineRule="auto"/>
        <w:ind w:firstLine="567"/>
        <w:jc w:val="both"/>
        <w:rPr>
          <w:rFonts w:asciiTheme="majorBidi" w:hAnsiTheme="majorBidi"/>
          <w:sz w:val="28"/>
          <w:szCs w:val="28"/>
        </w:rPr>
      </w:pPr>
      <w:r w:rsidRPr="00363567">
        <w:rPr>
          <w:rFonts w:asciiTheme="majorBidi" w:hAnsiTheme="majorBidi"/>
          <w:sz w:val="28"/>
          <w:szCs w:val="28"/>
        </w:rPr>
        <w:t>Главным преимуществом построения эффективной системы управления и обеспечения качества заключается в том, что она гарантирует портфель заказа производителю, т. е. его выживания в условиях рыночных отношений и конкурентной борьбы. Большое значение для выживания имеет также снижение объема и удельного веса скрытого производства, связанного с переработкой продукции, и устранения брака. Поэтому центр тяжести в конкурентной борьбе за рынки сбыта сегодня перемешивается в сторону качества продукции и услуг.</w:t>
      </w:r>
    </w:p>
    <w:p w:rsidR="00363567" w:rsidRPr="00363567" w:rsidRDefault="00363567" w:rsidP="00363567">
      <w:pPr>
        <w:spacing w:after="0" w:line="240" w:lineRule="auto"/>
        <w:ind w:firstLine="567"/>
        <w:jc w:val="both"/>
        <w:rPr>
          <w:rFonts w:asciiTheme="majorBidi" w:hAnsiTheme="majorBidi"/>
          <w:sz w:val="28"/>
          <w:szCs w:val="28"/>
        </w:rPr>
      </w:pPr>
      <w:r w:rsidRPr="00363567">
        <w:rPr>
          <w:rFonts w:asciiTheme="majorBidi" w:hAnsiTheme="majorBidi"/>
          <w:sz w:val="28"/>
          <w:szCs w:val="28"/>
        </w:rPr>
        <w:t>Современная система управления качеством банковской деятельности - это комплексная организация деятельности банка, объединяющей все основные и сопутствующие сегменты работы под знаком качества. Цель такой системы управления заключается в наиболее полном, посредством повышения технического, социального качества, удовлетворении потребностей клиентов банка в предоставляемых услугах, а перспективная задача-установление долгих партнерских взаимовыгодных отношений между банком и потребителем.</w:t>
      </w:r>
    </w:p>
    <w:p w:rsidR="00363567" w:rsidRDefault="00363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567" w:rsidRPr="00363567" w:rsidRDefault="00363567" w:rsidP="00363567">
      <w:pPr>
        <w:keepNext/>
        <w:keepLines/>
        <w:spacing w:after="0" w:line="240" w:lineRule="auto"/>
        <w:ind w:firstLine="709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1" w:name="_Toc41224688"/>
      <w:r w:rsidRPr="00363567">
        <w:rPr>
          <w:rFonts w:asciiTheme="majorBidi" w:eastAsiaTheme="majorEastAsia" w:hAnsiTheme="majorBidi" w:cstheme="majorBidi"/>
          <w:b/>
          <w:bCs/>
          <w:sz w:val="28"/>
          <w:szCs w:val="28"/>
        </w:rPr>
        <w:lastRenderedPageBreak/>
        <w:t>СПИСОК ИСПОЛЬЗОВАННОЙ ЛИТЕРАТУРЫ</w:t>
      </w:r>
      <w:bookmarkEnd w:id="1"/>
    </w:p>
    <w:p w:rsidR="00363567" w:rsidRPr="00363567" w:rsidRDefault="00363567" w:rsidP="00363567">
      <w:pPr>
        <w:keepNext/>
        <w:keepLines/>
        <w:spacing w:after="0" w:line="240" w:lineRule="auto"/>
        <w:ind w:firstLine="709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</w:p>
    <w:p w:rsidR="00363567" w:rsidRPr="00363567" w:rsidRDefault="00363567" w:rsidP="00363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/>
          <w:sz w:val="28"/>
          <w:szCs w:val="28"/>
        </w:rPr>
      </w:pPr>
      <w:r w:rsidRPr="00363567">
        <w:rPr>
          <w:rFonts w:asciiTheme="majorBidi" w:hAnsiTheme="majorBidi"/>
          <w:sz w:val="28"/>
          <w:szCs w:val="28"/>
        </w:rPr>
        <w:t xml:space="preserve">Аристов, О. В. Управление </w:t>
      </w:r>
      <w:proofErr w:type="gramStart"/>
      <w:r w:rsidRPr="00363567">
        <w:rPr>
          <w:rFonts w:asciiTheme="majorBidi" w:hAnsiTheme="majorBidi"/>
          <w:sz w:val="28"/>
          <w:szCs w:val="28"/>
        </w:rPr>
        <w:t>качеством :</w:t>
      </w:r>
      <w:proofErr w:type="gramEnd"/>
      <w:r w:rsidRPr="00363567">
        <w:rPr>
          <w:rFonts w:asciiTheme="majorBidi" w:hAnsiTheme="majorBidi"/>
          <w:sz w:val="28"/>
          <w:szCs w:val="28"/>
        </w:rPr>
        <w:t xml:space="preserve"> учебник / О.В. Аристов. — 2-е изд., </w:t>
      </w:r>
      <w:proofErr w:type="spellStart"/>
      <w:r w:rsidRPr="00363567">
        <w:rPr>
          <w:rFonts w:asciiTheme="majorBidi" w:hAnsiTheme="majorBidi"/>
          <w:sz w:val="28"/>
          <w:szCs w:val="28"/>
        </w:rPr>
        <w:t>перераб</w:t>
      </w:r>
      <w:proofErr w:type="spellEnd"/>
      <w:r w:rsidRPr="00363567">
        <w:rPr>
          <w:rFonts w:asciiTheme="majorBidi" w:hAnsiTheme="majorBidi"/>
          <w:sz w:val="28"/>
          <w:szCs w:val="28"/>
        </w:rPr>
        <w:t xml:space="preserve">. и доп. — </w:t>
      </w:r>
      <w:proofErr w:type="gramStart"/>
      <w:r w:rsidRPr="00363567">
        <w:rPr>
          <w:rFonts w:asciiTheme="majorBidi" w:hAnsiTheme="majorBidi"/>
          <w:sz w:val="28"/>
          <w:szCs w:val="28"/>
        </w:rPr>
        <w:t>Москва :</w:t>
      </w:r>
      <w:proofErr w:type="gramEnd"/>
      <w:r w:rsidRPr="00363567">
        <w:rPr>
          <w:rFonts w:asciiTheme="majorBidi" w:hAnsiTheme="majorBidi"/>
          <w:sz w:val="28"/>
          <w:szCs w:val="28"/>
        </w:rPr>
        <w:t xml:space="preserve"> ИНФРА-М, 2017. — 224 с.</w:t>
      </w:r>
    </w:p>
    <w:p w:rsidR="00363567" w:rsidRPr="00363567" w:rsidRDefault="00363567" w:rsidP="00363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/>
          <w:sz w:val="28"/>
          <w:szCs w:val="28"/>
        </w:rPr>
      </w:pPr>
      <w:proofErr w:type="spellStart"/>
      <w:r w:rsidRPr="00363567">
        <w:rPr>
          <w:rFonts w:asciiTheme="majorBidi" w:hAnsiTheme="majorBidi"/>
          <w:sz w:val="28"/>
          <w:szCs w:val="28"/>
        </w:rPr>
        <w:t>Горбашко</w:t>
      </w:r>
      <w:proofErr w:type="spellEnd"/>
      <w:r w:rsidRPr="00363567">
        <w:rPr>
          <w:rFonts w:asciiTheme="majorBidi" w:hAnsiTheme="majorBidi"/>
          <w:sz w:val="28"/>
          <w:szCs w:val="28"/>
        </w:rPr>
        <w:t xml:space="preserve">, Е. А. Управление </w:t>
      </w:r>
      <w:proofErr w:type="gramStart"/>
      <w:r w:rsidRPr="00363567">
        <w:rPr>
          <w:rFonts w:asciiTheme="majorBidi" w:hAnsiTheme="majorBidi"/>
          <w:sz w:val="28"/>
          <w:szCs w:val="28"/>
        </w:rPr>
        <w:t>качеством :</w:t>
      </w:r>
      <w:proofErr w:type="gramEnd"/>
      <w:r w:rsidRPr="00363567">
        <w:rPr>
          <w:rFonts w:asciiTheme="majorBidi" w:hAnsiTheme="majorBidi"/>
          <w:sz w:val="28"/>
          <w:szCs w:val="28"/>
        </w:rPr>
        <w:t xml:space="preserve"> учебник для бакалавров / Е. А. </w:t>
      </w:r>
      <w:proofErr w:type="spellStart"/>
      <w:r w:rsidRPr="00363567">
        <w:rPr>
          <w:rFonts w:asciiTheme="majorBidi" w:hAnsiTheme="majorBidi"/>
          <w:sz w:val="28"/>
          <w:szCs w:val="28"/>
        </w:rPr>
        <w:t>Горбашко</w:t>
      </w:r>
      <w:proofErr w:type="spellEnd"/>
      <w:r w:rsidRPr="00363567">
        <w:rPr>
          <w:rFonts w:asciiTheme="majorBidi" w:hAnsiTheme="majorBidi"/>
          <w:sz w:val="28"/>
          <w:szCs w:val="28"/>
        </w:rPr>
        <w:t xml:space="preserve">. — 2-е изд., </w:t>
      </w:r>
      <w:proofErr w:type="spellStart"/>
      <w:r w:rsidRPr="00363567">
        <w:rPr>
          <w:rFonts w:asciiTheme="majorBidi" w:hAnsiTheme="majorBidi"/>
          <w:sz w:val="28"/>
          <w:szCs w:val="28"/>
        </w:rPr>
        <w:t>испр</w:t>
      </w:r>
      <w:proofErr w:type="spellEnd"/>
      <w:r w:rsidRPr="00363567">
        <w:rPr>
          <w:rFonts w:asciiTheme="majorBidi" w:hAnsiTheme="majorBidi"/>
          <w:sz w:val="28"/>
          <w:szCs w:val="28"/>
        </w:rPr>
        <w:t xml:space="preserve">. и доп. — </w:t>
      </w:r>
      <w:proofErr w:type="gramStart"/>
      <w:r w:rsidRPr="00363567">
        <w:rPr>
          <w:rFonts w:asciiTheme="majorBidi" w:hAnsiTheme="majorBidi"/>
          <w:sz w:val="28"/>
          <w:szCs w:val="28"/>
        </w:rPr>
        <w:t>М. :</w:t>
      </w:r>
      <w:proofErr w:type="gramEnd"/>
      <w:r w:rsidRPr="00363567">
        <w:rPr>
          <w:rFonts w:asciiTheme="majorBidi" w:hAnsiTheme="majorBidi"/>
          <w:sz w:val="28"/>
          <w:szCs w:val="28"/>
        </w:rPr>
        <w:t xml:space="preserve"> Издательство </w:t>
      </w:r>
      <w:proofErr w:type="spellStart"/>
      <w:r w:rsidRPr="00363567">
        <w:rPr>
          <w:rFonts w:asciiTheme="majorBidi" w:hAnsiTheme="majorBidi"/>
          <w:sz w:val="28"/>
          <w:szCs w:val="28"/>
        </w:rPr>
        <w:t>Юрайт</w:t>
      </w:r>
      <w:proofErr w:type="spellEnd"/>
      <w:r w:rsidRPr="00363567">
        <w:rPr>
          <w:rFonts w:asciiTheme="majorBidi" w:hAnsiTheme="majorBidi"/>
          <w:sz w:val="28"/>
          <w:szCs w:val="28"/>
        </w:rPr>
        <w:t>, 2016. — 463 с</w:t>
      </w:r>
    </w:p>
    <w:p w:rsidR="00363567" w:rsidRPr="00363567" w:rsidRDefault="00363567" w:rsidP="00363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/>
          <w:sz w:val="28"/>
          <w:szCs w:val="28"/>
        </w:rPr>
      </w:pPr>
      <w:r w:rsidRPr="00363567">
        <w:rPr>
          <w:rFonts w:asciiTheme="majorBidi" w:hAnsiTheme="majorBidi"/>
          <w:sz w:val="28"/>
          <w:szCs w:val="28"/>
        </w:rPr>
        <w:t xml:space="preserve">Васин, С. Г.  Управление качеством. Всеобщий </w:t>
      </w:r>
      <w:proofErr w:type="gramStart"/>
      <w:r w:rsidRPr="00363567">
        <w:rPr>
          <w:rFonts w:asciiTheme="majorBidi" w:hAnsiTheme="majorBidi"/>
          <w:sz w:val="28"/>
          <w:szCs w:val="28"/>
        </w:rPr>
        <w:t>подход :</w:t>
      </w:r>
      <w:proofErr w:type="gramEnd"/>
      <w:r w:rsidRPr="00363567">
        <w:rPr>
          <w:rFonts w:asciiTheme="majorBidi" w:hAnsiTheme="majorBidi"/>
          <w:sz w:val="28"/>
          <w:szCs w:val="28"/>
        </w:rPr>
        <w:t xml:space="preserve"> учебник для среднего профессионального образования / С. Г. Васин. — </w:t>
      </w:r>
      <w:proofErr w:type="gramStart"/>
      <w:r w:rsidRPr="00363567">
        <w:rPr>
          <w:rFonts w:asciiTheme="majorBidi" w:hAnsiTheme="majorBidi"/>
          <w:sz w:val="28"/>
          <w:szCs w:val="28"/>
        </w:rPr>
        <w:t>Москва :</w:t>
      </w:r>
      <w:proofErr w:type="gramEnd"/>
      <w:r w:rsidRPr="00363567">
        <w:rPr>
          <w:rFonts w:asciiTheme="majorBidi" w:hAnsiTheme="majorBidi"/>
          <w:sz w:val="28"/>
          <w:szCs w:val="28"/>
        </w:rPr>
        <w:t xml:space="preserve"> Издательство </w:t>
      </w:r>
      <w:proofErr w:type="spellStart"/>
      <w:r w:rsidRPr="00363567">
        <w:rPr>
          <w:rFonts w:asciiTheme="majorBidi" w:hAnsiTheme="majorBidi"/>
          <w:sz w:val="28"/>
          <w:szCs w:val="28"/>
        </w:rPr>
        <w:t>Юрайт</w:t>
      </w:r>
      <w:proofErr w:type="spellEnd"/>
      <w:r w:rsidRPr="00363567">
        <w:rPr>
          <w:rFonts w:asciiTheme="majorBidi" w:hAnsiTheme="majorBidi"/>
          <w:sz w:val="28"/>
          <w:szCs w:val="28"/>
        </w:rPr>
        <w:t>, 2019. — 404 с. </w:t>
      </w:r>
    </w:p>
    <w:p w:rsidR="00363567" w:rsidRPr="00363567" w:rsidRDefault="00363567" w:rsidP="00363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/>
          <w:sz w:val="28"/>
          <w:szCs w:val="28"/>
        </w:rPr>
      </w:pPr>
      <w:proofErr w:type="spellStart"/>
      <w:r w:rsidRPr="00363567">
        <w:rPr>
          <w:rFonts w:asciiTheme="majorBidi" w:hAnsiTheme="majorBidi"/>
          <w:sz w:val="28"/>
          <w:szCs w:val="28"/>
        </w:rPr>
        <w:t>Зекунов</w:t>
      </w:r>
      <w:proofErr w:type="spellEnd"/>
      <w:r w:rsidRPr="00363567">
        <w:rPr>
          <w:rFonts w:asciiTheme="majorBidi" w:hAnsiTheme="majorBidi"/>
          <w:sz w:val="28"/>
          <w:szCs w:val="28"/>
        </w:rPr>
        <w:t xml:space="preserve">, А. Г.  Управление </w:t>
      </w:r>
      <w:proofErr w:type="gramStart"/>
      <w:r w:rsidRPr="00363567">
        <w:rPr>
          <w:rFonts w:asciiTheme="majorBidi" w:hAnsiTheme="majorBidi"/>
          <w:sz w:val="28"/>
          <w:szCs w:val="28"/>
        </w:rPr>
        <w:t>качеством :</w:t>
      </w:r>
      <w:proofErr w:type="gramEnd"/>
      <w:r w:rsidRPr="00363567">
        <w:rPr>
          <w:rFonts w:asciiTheme="majorBidi" w:hAnsiTheme="majorBidi"/>
          <w:sz w:val="28"/>
          <w:szCs w:val="28"/>
        </w:rPr>
        <w:t xml:space="preserve"> учебник для бакалавров / А. Г. </w:t>
      </w:r>
      <w:proofErr w:type="spellStart"/>
      <w:r w:rsidRPr="00363567">
        <w:rPr>
          <w:rFonts w:asciiTheme="majorBidi" w:hAnsiTheme="majorBidi"/>
          <w:sz w:val="28"/>
          <w:szCs w:val="28"/>
        </w:rPr>
        <w:t>Зекунов</w:t>
      </w:r>
      <w:proofErr w:type="spellEnd"/>
      <w:r w:rsidRPr="00363567">
        <w:rPr>
          <w:rFonts w:asciiTheme="majorBidi" w:hAnsiTheme="majorBidi"/>
          <w:sz w:val="28"/>
          <w:szCs w:val="28"/>
        </w:rPr>
        <w:t xml:space="preserve">. — </w:t>
      </w:r>
      <w:proofErr w:type="gramStart"/>
      <w:r w:rsidRPr="00363567">
        <w:rPr>
          <w:rFonts w:asciiTheme="majorBidi" w:hAnsiTheme="majorBidi"/>
          <w:sz w:val="28"/>
          <w:szCs w:val="28"/>
        </w:rPr>
        <w:t>Москва :</w:t>
      </w:r>
      <w:proofErr w:type="gramEnd"/>
      <w:r w:rsidRPr="00363567">
        <w:rPr>
          <w:rFonts w:asciiTheme="majorBidi" w:hAnsiTheme="majorBidi"/>
          <w:sz w:val="28"/>
          <w:szCs w:val="28"/>
        </w:rPr>
        <w:t xml:space="preserve"> Издательство </w:t>
      </w:r>
      <w:proofErr w:type="spellStart"/>
      <w:r w:rsidRPr="00363567">
        <w:rPr>
          <w:rFonts w:asciiTheme="majorBidi" w:hAnsiTheme="majorBidi"/>
          <w:sz w:val="28"/>
          <w:szCs w:val="28"/>
        </w:rPr>
        <w:t>Юрайт</w:t>
      </w:r>
      <w:proofErr w:type="spellEnd"/>
      <w:r w:rsidRPr="00363567">
        <w:rPr>
          <w:rFonts w:asciiTheme="majorBidi" w:hAnsiTheme="majorBidi"/>
          <w:sz w:val="28"/>
          <w:szCs w:val="28"/>
        </w:rPr>
        <w:t>, 2019. — 475 с. </w:t>
      </w:r>
    </w:p>
    <w:p w:rsidR="00363567" w:rsidRPr="00363567" w:rsidRDefault="00363567" w:rsidP="00363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/>
          <w:sz w:val="28"/>
          <w:szCs w:val="28"/>
        </w:rPr>
      </w:pPr>
      <w:r w:rsidRPr="00363567">
        <w:rPr>
          <w:rFonts w:asciiTheme="majorBidi" w:hAnsiTheme="majorBidi"/>
          <w:sz w:val="28"/>
          <w:szCs w:val="28"/>
        </w:rPr>
        <w:t xml:space="preserve">Магомедов Ш.Ш. Управление качеством продукции [Электронный ресурс]: учебник/ Магомедов Ш.Ш., Беспалова Г.Е.— Электрон. текстовые данные.— Москва: Дашков и К, 2018.— 335 c.— Режим доступа: </w:t>
      </w:r>
      <w:hyperlink r:id="rId5" w:history="1">
        <w:r w:rsidRPr="00363567">
          <w:rPr>
            <w:rFonts w:asciiTheme="majorBidi" w:hAnsiTheme="majorBidi"/>
            <w:color w:val="0563C1" w:themeColor="hyperlink"/>
            <w:sz w:val="28"/>
            <w:szCs w:val="28"/>
            <w:u w:val="single"/>
          </w:rPr>
          <w:t>http://www.iprbookshop.ru/85179.html</w:t>
        </w:r>
      </w:hyperlink>
    </w:p>
    <w:p w:rsidR="00363567" w:rsidRPr="00363567" w:rsidRDefault="00363567" w:rsidP="00363567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63567" w:rsidRPr="0036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BC2"/>
    <w:multiLevelType w:val="hybridMultilevel"/>
    <w:tmpl w:val="04A445B8"/>
    <w:lvl w:ilvl="0" w:tplc="537655F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3F"/>
    <w:rsid w:val="00363567"/>
    <w:rsid w:val="00A7683F"/>
    <w:rsid w:val="00E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8241"/>
  <w15:chartTrackingRefBased/>
  <w15:docId w15:val="{8988F810-FDAF-40A0-94FD-442531C4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851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2021-04-14T08:05:00Z</dcterms:created>
  <dcterms:modified xsi:type="dcterms:W3CDTF">2021-04-14T08:08:00Z</dcterms:modified>
</cp:coreProperties>
</file>