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F4" w:rsidRPr="000969A1" w:rsidRDefault="000571F4" w:rsidP="000571F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1F4" w:rsidRDefault="000571F4" w:rsidP="000571F4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969A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Внешняя торговля Республики Казахстан в условиях мирового кризиса</w:t>
      </w:r>
    </w:p>
    <w:p w:rsidR="000571F4" w:rsidRDefault="000571F4" w:rsidP="000571F4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стр-91</w:t>
      </w:r>
    </w:p>
    <w:p w:rsidR="000571F4" w:rsidRDefault="000571F4" w:rsidP="000571F4">
      <w:pPr>
        <w:jc w:val="lef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571F4" w:rsidRPr="000969A1" w:rsidRDefault="000571F4" w:rsidP="000571F4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969A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357764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0571F4" w:rsidRPr="000969A1" w:rsidRDefault="000571F4" w:rsidP="000571F4">
          <w:pPr>
            <w:pStyle w:val="a3"/>
          </w:pPr>
        </w:p>
        <w:p w:rsidR="000571F4" w:rsidRPr="000969A1" w:rsidRDefault="000571F4" w:rsidP="000571F4">
          <w:pPr>
            <w:pStyle w:val="11"/>
            <w:tabs>
              <w:tab w:val="right" w:leader="dot" w:pos="9628"/>
            </w:tabs>
            <w:spacing w:after="0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969A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969A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969A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3155907" w:history="1">
            <w:r w:rsidRPr="000969A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Обозначения и сокращения</w:t>
            </w:r>
          </w:hyperlink>
        </w:p>
        <w:p w:rsidR="000571F4" w:rsidRPr="000969A1" w:rsidRDefault="000571F4" w:rsidP="000571F4">
          <w:pPr>
            <w:pStyle w:val="11"/>
            <w:tabs>
              <w:tab w:val="right" w:leader="dot" w:pos="9628"/>
            </w:tabs>
            <w:spacing w:after="0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155909" w:history="1">
            <w:r w:rsidRPr="000969A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Введение</w:t>
            </w:r>
          </w:hyperlink>
        </w:p>
        <w:p w:rsidR="000571F4" w:rsidRPr="000969A1" w:rsidRDefault="000571F4" w:rsidP="000571F4">
          <w:pPr>
            <w:pStyle w:val="11"/>
            <w:tabs>
              <w:tab w:val="right" w:leader="dot" w:pos="9628"/>
            </w:tabs>
            <w:spacing w:after="0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155910" w:history="1">
            <w:r w:rsidRPr="000969A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 Теоретические аспекты внешней торговли</w:t>
            </w:r>
          </w:hyperlink>
        </w:p>
        <w:p w:rsidR="000571F4" w:rsidRPr="000969A1" w:rsidRDefault="000571F4" w:rsidP="000571F4">
          <w:pPr>
            <w:pStyle w:val="2"/>
            <w:tabs>
              <w:tab w:val="right" w:leader="dot" w:pos="9628"/>
            </w:tabs>
            <w:spacing w:after="0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155911" w:history="1">
            <w:r w:rsidRPr="000969A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1.1 </w:t>
            </w:r>
            <w:r w:rsidRPr="000969A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Теоретические основы формирования внешней политики </w:t>
            </w:r>
            <w:r w:rsidRPr="000969A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br/>
              <w:t>и особенности внешней торговли</w:t>
            </w:r>
          </w:hyperlink>
        </w:p>
        <w:p w:rsidR="000571F4" w:rsidRPr="000969A1" w:rsidRDefault="000571F4" w:rsidP="000571F4">
          <w:pPr>
            <w:pStyle w:val="2"/>
            <w:tabs>
              <w:tab w:val="right" w:leader="dot" w:pos="9628"/>
            </w:tabs>
            <w:spacing w:after="0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155912" w:history="1">
            <w:r w:rsidRPr="000969A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1.2 </w:t>
            </w:r>
            <w:r w:rsidRPr="000969A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Сущность и роль внешней торговли в развитии экономики государства</w:t>
            </w:r>
          </w:hyperlink>
        </w:p>
        <w:p w:rsidR="000571F4" w:rsidRPr="000969A1" w:rsidRDefault="000571F4" w:rsidP="000571F4">
          <w:pPr>
            <w:pStyle w:val="2"/>
            <w:tabs>
              <w:tab w:val="right" w:leader="dot" w:pos="9628"/>
            </w:tabs>
            <w:spacing w:after="0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155913" w:history="1">
            <w:r w:rsidRPr="000969A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1.3 </w:t>
            </w:r>
            <w:r w:rsidRPr="000969A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Влияние мирового кризиса на мирохозяйственные связи</w:t>
            </w:r>
          </w:hyperlink>
        </w:p>
        <w:p w:rsidR="000571F4" w:rsidRPr="000969A1" w:rsidRDefault="000571F4" w:rsidP="000571F4">
          <w:pPr>
            <w:pStyle w:val="11"/>
            <w:tabs>
              <w:tab w:val="right" w:leader="dot" w:pos="9628"/>
            </w:tabs>
            <w:spacing w:after="0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155914" w:history="1">
            <w:r w:rsidRPr="000969A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 Анализ внешней торговли Республики Казахстан в условиях мирового кризиса</w:t>
            </w:r>
          </w:hyperlink>
        </w:p>
        <w:p w:rsidR="000571F4" w:rsidRPr="000969A1" w:rsidRDefault="000571F4" w:rsidP="000571F4">
          <w:pPr>
            <w:pStyle w:val="2"/>
            <w:tabs>
              <w:tab w:val="right" w:leader="dot" w:pos="9628"/>
            </w:tabs>
            <w:spacing w:after="0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155915" w:history="1">
            <w:r w:rsidRPr="000969A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2.1 </w:t>
            </w:r>
            <w:r w:rsidRPr="000969A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Анализ современного состояния внешней торговли в Республике Казахстан</w:t>
            </w:r>
          </w:hyperlink>
        </w:p>
        <w:p w:rsidR="000571F4" w:rsidRPr="000969A1" w:rsidRDefault="000571F4" w:rsidP="000571F4">
          <w:pPr>
            <w:pStyle w:val="2"/>
            <w:tabs>
              <w:tab w:val="right" w:leader="dot" w:pos="9628"/>
            </w:tabs>
            <w:spacing w:after="0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155916" w:history="1">
            <w:r w:rsidRPr="000969A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2.2 </w:t>
            </w:r>
            <w:r w:rsidRPr="000969A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Оценка развития внешней торговли Казахстана</w:t>
            </w:r>
            <w:r w:rsidRPr="000969A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 в условиях Единого Экономического пространства</w:t>
            </w:r>
          </w:hyperlink>
        </w:p>
        <w:p w:rsidR="000571F4" w:rsidRPr="000969A1" w:rsidRDefault="000571F4" w:rsidP="000571F4">
          <w:pPr>
            <w:pStyle w:val="2"/>
            <w:tabs>
              <w:tab w:val="right" w:leader="dot" w:pos="9628"/>
            </w:tabs>
            <w:spacing w:after="0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155917" w:history="1">
            <w:r w:rsidRPr="000969A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2.3 </w:t>
            </w:r>
            <w:r w:rsidRPr="000969A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Проблемы внешнеторговой деятельности Республики Казахстан в условиях мирового кризиса</w:t>
            </w:r>
          </w:hyperlink>
        </w:p>
        <w:p w:rsidR="000571F4" w:rsidRPr="000969A1" w:rsidRDefault="000571F4" w:rsidP="000571F4">
          <w:pPr>
            <w:pStyle w:val="11"/>
            <w:tabs>
              <w:tab w:val="right" w:leader="dot" w:pos="9628"/>
            </w:tabs>
            <w:spacing w:after="0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155918" w:history="1">
            <w:r w:rsidRPr="000969A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 Перспективы развития внешней торговли Республики Казахстан</w:t>
            </w:r>
          </w:hyperlink>
        </w:p>
        <w:p w:rsidR="000571F4" w:rsidRPr="000969A1" w:rsidRDefault="000571F4" w:rsidP="000571F4">
          <w:pPr>
            <w:pStyle w:val="2"/>
            <w:tabs>
              <w:tab w:val="right" w:leader="dot" w:pos="9628"/>
            </w:tabs>
            <w:spacing w:after="0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155919" w:history="1">
            <w:r w:rsidRPr="000969A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3.1 </w:t>
            </w:r>
            <w:r w:rsidRPr="000969A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Основные меры по развитию внешней торговли Республики Казахстан</w:t>
            </w:r>
          </w:hyperlink>
        </w:p>
        <w:p w:rsidR="000571F4" w:rsidRPr="000969A1" w:rsidRDefault="000571F4" w:rsidP="000571F4">
          <w:pPr>
            <w:pStyle w:val="2"/>
            <w:tabs>
              <w:tab w:val="right" w:leader="dot" w:pos="9628"/>
            </w:tabs>
            <w:spacing w:after="0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155920" w:history="1">
            <w:r w:rsidRPr="000969A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3.2 </w:t>
            </w:r>
            <w:r w:rsidRPr="000969A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Основные направления и пути формирования эффективной внешнеторговой деятельности в условиях интеграционных процессов</w:t>
            </w:r>
          </w:hyperlink>
        </w:p>
        <w:p w:rsidR="000571F4" w:rsidRPr="000969A1" w:rsidRDefault="000571F4" w:rsidP="000571F4">
          <w:pPr>
            <w:pStyle w:val="11"/>
            <w:tabs>
              <w:tab w:val="right" w:leader="dot" w:pos="9628"/>
            </w:tabs>
            <w:spacing w:after="0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155921" w:history="1">
            <w:r w:rsidRPr="000969A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</w:hyperlink>
        </w:p>
        <w:p w:rsidR="000571F4" w:rsidRPr="000969A1" w:rsidRDefault="000571F4" w:rsidP="000571F4">
          <w:pPr>
            <w:pStyle w:val="11"/>
            <w:tabs>
              <w:tab w:val="right" w:leader="dot" w:pos="9628"/>
            </w:tabs>
            <w:spacing w:after="0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3155922" w:history="1">
            <w:r w:rsidRPr="000969A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Список использованной литературы</w:t>
            </w:r>
          </w:hyperlink>
        </w:p>
        <w:p w:rsidR="000571F4" w:rsidRPr="000969A1" w:rsidRDefault="000571F4" w:rsidP="000571F4">
          <w:pPr>
            <w:jc w:val="lef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0969A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4112E2" w:rsidRDefault="004112E2">
      <w:pPr>
        <w:spacing w:after="160" w:line="259" w:lineRule="auto"/>
        <w:jc w:val="left"/>
      </w:pPr>
      <w:r>
        <w:br w:type="page"/>
      </w:r>
    </w:p>
    <w:p w:rsidR="004112E2" w:rsidRPr="000969A1" w:rsidRDefault="004112E2" w:rsidP="004112E2">
      <w:pPr>
        <w:pStyle w:val="1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bookmarkStart w:id="0" w:name="_Toc483155921"/>
      <w:r w:rsidRPr="000969A1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lastRenderedPageBreak/>
        <w:t>Заключение</w:t>
      </w:r>
      <w:bookmarkEnd w:id="0"/>
    </w:p>
    <w:p w:rsidR="004112E2" w:rsidRPr="000969A1" w:rsidRDefault="004112E2" w:rsidP="004112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2E2" w:rsidRPr="000969A1" w:rsidRDefault="004112E2" w:rsidP="004112E2">
      <w:pPr>
        <w:widowControl w:val="0"/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исследования внешней торговли Республики Казахстан в условиях кризиса выделим основные выводы и заключения, сделанные по ходу работы.</w:t>
      </w:r>
    </w:p>
    <w:p w:rsidR="004112E2" w:rsidRPr="000969A1" w:rsidRDefault="004112E2" w:rsidP="004112E2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9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международная торговля представляет собой традиционную и наиболее развитую форму мировых экономических отношений.</w:t>
      </w:r>
      <w:r w:rsidRPr="000969A1">
        <w:rPr>
          <w:rFonts w:ascii="Times New Roman" w:hAnsi="Times New Roman" w:cs="Times New Roman"/>
          <w:sz w:val="28"/>
          <w:szCs w:val="28"/>
        </w:rPr>
        <w:t xml:space="preserve"> Для многих стран внешняя торговля является одним из основных источников пополнения бюджетных средств и оказывает большое влияние на социальную сферу. Однако для того, чтобы внешняя торговля давала позитивные результаты, необходима эффективная государственная политика в этой области.</w:t>
      </w:r>
    </w:p>
    <w:p w:rsidR="004112E2" w:rsidRPr="000969A1" w:rsidRDefault="004112E2" w:rsidP="004112E2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1">
        <w:rPr>
          <w:rFonts w:ascii="Times New Roman" w:hAnsi="Times New Roman" w:cs="Times New Roman"/>
          <w:sz w:val="28"/>
          <w:szCs w:val="28"/>
        </w:rPr>
        <w:t xml:space="preserve">Исследование теории и роли внешней торговли для развития страны осуществляли многие экономисты. По мнению многих исследователей, </w:t>
      </w:r>
      <w:r w:rsidRPr="0009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воздействие внешней торговли на экономику отдельных стран проявляется по-разному. С одной стороны, она способствует экономическому прогрессу, с другой — может существенно его затормозить, особенно в странах со средним и низким уровнем экономического развития. Для многих стран именно внешняя торговля послужила мощным фактором экономического роста. </w:t>
      </w:r>
    </w:p>
    <w:p w:rsidR="004112E2" w:rsidRDefault="004112E2">
      <w:pPr>
        <w:spacing w:after="160" w:line="259" w:lineRule="auto"/>
        <w:jc w:val="left"/>
      </w:pPr>
      <w:r>
        <w:br w:type="page"/>
      </w:r>
      <w:r>
        <w:lastRenderedPageBreak/>
        <w:br w:type="page"/>
      </w:r>
    </w:p>
    <w:p w:rsidR="004112E2" w:rsidRPr="000969A1" w:rsidRDefault="004112E2" w:rsidP="004112E2">
      <w:pPr>
        <w:pStyle w:val="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1" w:name="_Toc483155922"/>
      <w:r w:rsidRPr="000969A1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lastRenderedPageBreak/>
        <w:t>Список использованной литературы</w:t>
      </w:r>
      <w:bookmarkEnd w:id="1"/>
    </w:p>
    <w:p w:rsidR="004112E2" w:rsidRPr="000969A1" w:rsidRDefault="004112E2" w:rsidP="004112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E2" w:rsidRPr="000969A1" w:rsidRDefault="004112E2" w:rsidP="004112E2">
      <w:pPr>
        <w:pStyle w:val="a5"/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69A1">
        <w:rPr>
          <w:rFonts w:ascii="Times New Roman" w:hAnsi="Times New Roman" w:cs="Times New Roman"/>
          <w:sz w:val="28"/>
          <w:szCs w:val="28"/>
        </w:rPr>
        <w:t>Мырзахметова</w:t>
      </w:r>
      <w:proofErr w:type="spellEnd"/>
      <w:r w:rsidRPr="000969A1">
        <w:rPr>
          <w:rFonts w:ascii="Times New Roman" w:hAnsi="Times New Roman" w:cs="Times New Roman"/>
          <w:sz w:val="28"/>
          <w:szCs w:val="28"/>
        </w:rPr>
        <w:t xml:space="preserve"> А. М. ВТО и внешняя торговля Казахстана: Учебное пособие. Алматы: </w:t>
      </w:r>
      <w:proofErr w:type="spellStart"/>
      <w:r w:rsidRPr="000969A1">
        <w:rPr>
          <w:rFonts w:ascii="Times New Roman" w:hAnsi="Times New Roman" w:cs="Times New Roman"/>
          <w:sz w:val="28"/>
          <w:szCs w:val="28"/>
        </w:rPr>
        <w:t>Зан</w:t>
      </w:r>
      <w:proofErr w:type="spellEnd"/>
      <w:r w:rsidRPr="000969A1">
        <w:rPr>
          <w:rFonts w:ascii="Times New Roman" w:hAnsi="Times New Roman" w:cs="Times New Roman"/>
          <w:sz w:val="28"/>
          <w:szCs w:val="28"/>
        </w:rPr>
        <w:t xml:space="preserve"> эдебиет1,</w:t>
      </w:r>
      <w:proofErr w:type="gramStart"/>
      <w:r w:rsidRPr="000969A1">
        <w:rPr>
          <w:rFonts w:ascii="Times New Roman" w:hAnsi="Times New Roman" w:cs="Times New Roman"/>
          <w:sz w:val="28"/>
          <w:szCs w:val="28"/>
        </w:rPr>
        <w:t>2010.—</w:t>
      </w:r>
      <w:proofErr w:type="gramEnd"/>
      <w:r w:rsidRPr="000969A1">
        <w:rPr>
          <w:rFonts w:ascii="Times New Roman" w:hAnsi="Times New Roman" w:cs="Times New Roman"/>
          <w:sz w:val="28"/>
          <w:szCs w:val="28"/>
        </w:rPr>
        <w:t xml:space="preserve"> 146 с.</w:t>
      </w:r>
    </w:p>
    <w:p w:rsidR="004112E2" w:rsidRPr="000969A1" w:rsidRDefault="004112E2" w:rsidP="004112E2">
      <w:pPr>
        <w:pStyle w:val="a5"/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1">
        <w:rPr>
          <w:rFonts w:ascii="Times New Roman" w:hAnsi="Times New Roman" w:cs="Times New Roman"/>
          <w:sz w:val="28"/>
          <w:szCs w:val="28"/>
        </w:rPr>
        <w:t xml:space="preserve">Международная торговля: учебник для </w:t>
      </w:r>
      <w:proofErr w:type="spellStart"/>
      <w:r w:rsidRPr="000969A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969A1">
        <w:rPr>
          <w:rFonts w:ascii="Times New Roman" w:hAnsi="Times New Roman" w:cs="Times New Roman"/>
          <w:sz w:val="28"/>
          <w:szCs w:val="28"/>
        </w:rPr>
        <w:t xml:space="preserve"> и магистратуры / под ред. Р. И. Хасбулатова. — </w:t>
      </w:r>
      <w:proofErr w:type="gramStart"/>
      <w:r w:rsidRPr="000969A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969A1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0969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969A1">
        <w:rPr>
          <w:rFonts w:ascii="Times New Roman" w:hAnsi="Times New Roman" w:cs="Times New Roman"/>
          <w:sz w:val="28"/>
          <w:szCs w:val="28"/>
        </w:rPr>
        <w:t xml:space="preserve">, 2014. — 489 с. — </w:t>
      </w:r>
      <w:proofErr w:type="gramStart"/>
      <w:r w:rsidRPr="000969A1">
        <w:rPr>
          <w:rFonts w:ascii="Times New Roman" w:hAnsi="Times New Roman" w:cs="Times New Roman"/>
          <w:sz w:val="28"/>
          <w:szCs w:val="28"/>
        </w:rPr>
        <w:t>Серия :</w:t>
      </w:r>
      <w:proofErr w:type="gramEnd"/>
      <w:r w:rsidRPr="000969A1">
        <w:rPr>
          <w:rFonts w:ascii="Times New Roman" w:hAnsi="Times New Roman" w:cs="Times New Roman"/>
          <w:sz w:val="28"/>
          <w:szCs w:val="28"/>
        </w:rPr>
        <w:t xml:space="preserve"> Бакалавр и магистр. Академический курс.</w:t>
      </w:r>
    </w:p>
    <w:p w:rsidR="004112E2" w:rsidRPr="000969A1" w:rsidRDefault="004112E2" w:rsidP="004112E2">
      <w:pPr>
        <w:pStyle w:val="a5"/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Международная торговая </w:t>
      </w:r>
      <w:proofErr w:type="gramStart"/>
      <w:r w:rsidRPr="0009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 :</w:t>
      </w:r>
      <w:proofErr w:type="gramEnd"/>
      <w:r w:rsidRPr="0009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для </w:t>
      </w:r>
      <w:proofErr w:type="spellStart"/>
      <w:r w:rsidRPr="0009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09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магистратуры / под ред. Р. И. Хасбулатова. - </w:t>
      </w:r>
      <w:proofErr w:type="gramStart"/>
      <w:r w:rsidRPr="0009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09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Издательсвто</w:t>
      </w:r>
      <w:proofErr w:type="spellEnd"/>
      <w:r w:rsidRPr="0009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2014 . - 597 с. </w:t>
      </w:r>
    </w:p>
    <w:p w:rsidR="004112E2" w:rsidRPr="000969A1" w:rsidRDefault="004112E2" w:rsidP="004112E2">
      <w:pPr>
        <w:pStyle w:val="a5"/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Мировая экономика и международные экономические отношения: учебник / Ред. И.П. Николаева, Л.С. Шаховская. - М.: Дашков и К, 2013. </w:t>
      </w:r>
    </w:p>
    <w:p w:rsidR="004112E2" w:rsidRPr="000969A1" w:rsidRDefault="004112E2" w:rsidP="004112E2">
      <w:pPr>
        <w:pStyle w:val="a5"/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Мировая экономика и международные экономические отношения: учебник / Ред. Р.К. </w:t>
      </w:r>
      <w:proofErr w:type="spellStart"/>
      <w:r w:rsidRPr="0009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Щенин</w:t>
      </w:r>
      <w:proofErr w:type="spellEnd"/>
      <w:r w:rsidRPr="0009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В.В. Поляков. - М.: </w:t>
      </w:r>
      <w:proofErr w:type="spellStart"/>
      <w:r w:rsidRPr="0009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9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2013.</w:t>
      </w:r>
    </w:p>
    <w:p w:rsidR="00CE2752" w:rsidRDefault="00CE2752">
      <w:bookmarkStart w:id="2" w:name="_GoBack"/>
      <w:bookmarkEnd w:id="2"/>
    </w:p>
    <w:sectPr w:rsidR="00CE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01A5"/>
    <w:multiLevelType w:val="hybridMultilevel"/>
    <w:tmpl w:val="D9EE23C8"/>
    <w:lvl w:ilvl="0" w:tplc="C5781FB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32"/>
    <w:rsid w:val="000571F4"/>
    <w:rsid w:val="004112E2"/>
    <w:rsid w:val="00CE2752"/>
    <w:rsid w:val="00F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D871"/>
  <w15:chartTrackingRefBased/>
  <w15:docId w15:val="{26974913-EED6-4515-A8B6-74BF809A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1F4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71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1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0571F4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571F4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0571F4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0571F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11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2018-03-27T05:54:00Z</dcterms:created>
  <dcterms:modified xsi:type="dcterms:W3CDTF">2018-03-27T09:45:00Z</dcterms:modified>
</cp:coreProperties>
</file>