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36" w:rsidRDefault="00FA7036" w:rsidP="00FA7036">
      <w:pPr>
        <w:widowControl w:val="0"/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036">
        <w:rPr>
          <w:rFonts w:ascii="Times New Roman" w:hAnsi="Times New Roman" w:cs="Times New Roman"/>
          <w:sz w:val="28"/>
          <w:szCs w:val="28"/>
        </w:rPr>
        <w:t>Диссертация_</w:t>
      </w:r>
      <w:r w:rsidRPr="00FA7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7036">
        <w:rPr>
          <w:rFonts w:ascii="Times New Roman" w:hAnsi="Times New Roman" w:cs="Times New Roman"/>
          <w:color w:val="000000" w:themeColor="text1"/>
          <w:sz w:val="28"/>
          <w:szCs w:val="28"/>
        </w:rPr>
        <w:t>Роль стратегического управления маркетингом в повышении эффективности предприятия на казахстанском рынке</w:t>
      </w:r>
    </w:p>
    <w:p w:rsidR="00FA7036" w:rsidRDefault="00FA7036" w:rsidP="00FA7036">
      <w:pPr>
        <w:widowControl w:val="0"/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Стр_51</w:t>
      </w:r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id w:val="-1051921595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:rsidR="00FA7036" w:rsidRPr="007E3EBE" w:rsidRDefault="00FA7036" w:rsidP="00FA7036">
          <w:pPr>
            <w:pStyle w:val="a4"/>
            <w:keepNext w:val="0"/>
            <w:keepLines w:val="0"/>
            <w:widowControl w:val="0"/>
            <w:spacing w:before="0"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r w:rsidRPr="007E3EBE">
            <w:rPr>
              <w:bCs/>
              <w:color w:val="000000" w:themeColor="text1"/>
            </w:rPr>
            <w:fldChar w:fldCharType="begin"/>
          </w:r>
          <w:r w:rsidRPr="007E3EBE">
            <w:rPr>
              <w:bCs/>
              <w:color w:val="000000" w:themeColor="text1"/>
            </w:rPr>
            <w:instrText xml:space="preserve"> TOC \o "1-3" \h \z \u </w:instrText>
          </w:r>
          <w:r w:rsidRPr="007E3EBE">
            <w:rPr>
              <w:bCs/>
              <w:color w:val="000000" w:themeColor="text1"/>
            </w:rPr>
            <w:fldChar w:fldCharType="separate"/>
          </w:r>
          <w:hyperlink w:anchor="_Toc104991948" w:history="1">
            <w:r w:rsidRPr="007E3EBE">
              <w:rPr>
                <w:rStyle w:val="a3"/>
              </w:rPr>
              <w:t>1 ЛИТЕРАТУРНЫЙ ОБЗОР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49" w:history="1">
            <w:r w:rsidRPr="007E3EBE">
              <w:rPr>
                <w:rStyle w:val="a3"/>
              </w:rPr>
              <w:t>1.1 Сущность эффективности предприятия и основные влияющие на нее факторы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0" w:history="1">
            <w:r w:rsidRPr="007E3EBE">
              <w:rPr>
                <w:rStyle w:val="a3"/>
              </w:rPr>
              <w:t>1.2 Роль стратегического управления маркетингом в менеджменте эффективности предприятия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1" w:history="1">
            <w:r w:rsidRPr="007E3EBE">
              <w:rPr>
                <w:rStyle w:val="a3"/>
              </w:rPr>
              <w:t>1.3 Актуальность в исследовании темы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2" w:history="1">
            <w:r w:rsidRPr="007E3EBE">
              <w:rPr>
                <w:rStyle w:val="a3"/>
              </w:rPr>
              <w:t>2 МЕТОДОЛОГИЯ ИССЛЕДОВАНИЯ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3" w:history="1">
            <w:r w:rsidRPr="007E3EBE">
              <w:rPr>
                <w:rStyle w:val="a3"/>
              </w:rPr>
              <w:t>2.1 Тип исследования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4" w:history="1">
            <w:r w:rsidRPr="007E3EBE">
              <w:rPr>
                <w:rStyle w:val="a3"/>
              </w:rPr>
              <w:t>2.2 Профиль респондентов и размер выборки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5" w:history="1">
            <w:r w:rsidRPr="007E3EBE">
              <w:rPr>
                <w:rStyle w:val="a3"/>
                <w:rFonts w:eastAsia="Times New Roman"/>
                <w:caps/>
                <w:lang w:eastAsia="ru-RU"/>
              </w:rPr>
              <w:t>3 Анализ полученных результатов</w:t>
            </w:r>
          </w:hyperlink>
        </w:p>
        <w:p w:rsidR="00FA7036" w:rsidRPr="00FA7036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6" w:history="1">
            <w:r w:rsidRPr="00FA7036">
              <w:rPr>
                <w:rStyle w:val="a3"/>
                <w:color w:val="auto"/>
              </w:rPr>
              <w:t>3.1 Обработка результатов исследования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7" w:history="1">
            <w:r w:rsidRPr="007E3EBE">
              <w:rPr>
                <w:rStyle w:val="a3"/>
                <w:rFonts w:eastAsia="Times New Roman"/>
                <w:lang w:eastAsia="ru-RU"/>
              </w:rPr>
              <w:t>3.2 Основные выводы по исследовательским вопросам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8" w:history="1">
            <w:r w:rsidRPr="007E3EBE">
              <w:rPr>
                <w:rStyle w:val="a3"/>
              </w:rPr>
              <w:t>4 ОБСУЖДЕНИЕ И ЗАКЛЮЧЕНИЕ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59" w:history="1">
            <w:r w:rsidRPr="007E3EBE">
              <w:rPr>
                <w:rStyle w:val="a3"/>
              </w:rPr>
              <w:t>5 ОГРАНИЧЕНИЯ ДАННОГО ИССЛЕДОВАНИЯ</w:t>
            </w:r>
          </w:hyperlink>
        </w:p>
        <w:p w:rsidR="00FA7036" w:rsidRPr="007E3EBE" w:rsidRDefault="00FA7036" w:rsidP="00FA7036">
          <w:pPr>
            <w:pStyle w:val="11"/>
            <w:rPr>
              <w:rFonts w:eastAsiaTheme="minorEastAsia"/>
              <w:lang w:eastAsia="ru-RU"/>
            </w:rPr>
          </w:pPr>
          <w:hyperlink w:anchor="_Toc104991960" w:history="1">
            <w:r w:rsidRPr="007E3EBE">
              <w:rPr>
                <w:rStyle w:val="a3"/>
              </w:rPr>
              <w:t>Список использованной литературы</w:t>
            </w:r>
          </w:hyperlink>
        </w:p>
        <w:p w:rsidR="00FA7036" w:rsidRDefault="00FA7036" w:rsidP="00FA7036">
          <w:pPr>
            <w:widowControl w:val="0"/>
            <w:spacing w:after="0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E3EBE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FA7036" w:rsidRPr="00FA7036" w:rsidRDefault="00FA7036" w:rsidP="00FA7036">
      <w:pPr>
        <w:widowControl w:val="0"/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2B7" w:rsidRDefault="00A652B7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Pr="00314C5C" w:rsidRDefault="00FA7036" w:rsidP="00FA7036">
      <w:pPr>
        <w:pStyle w:val="1"/>
        <w:widowControl w:val="0"/>
        <w:spacing w:before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C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ЗАКЛЮЧЕНИЕ</w:t>
      </w:r>
    </w:p>
    <w:p w:rsidR="00FA7036" w:rsidRPr="000915B0" w:rsidRDefault="00FA7036" w:rsidP="00FA70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036" w:rsidRPr="00FA7036" w:rsidRDefault="00FA7036" w:rsidP="00FA70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036">
        <w:rPr>
          <w:rFonts w:ascii="Times New Roman" w:hAnsi="Times New Roman" w:cs="Times New Roman"/>
          <w:bCs/>
          <w:sz w:val="28"/>
          <w:szCs w:val="28"/>
        </w:rPr>
        <w:t>Контент-анализ позволил показать общие и отличительные характеристики стратегии маркетинга, направленной на повышение эффективности деятельности авиакомпании и сформулировать ответы на исследовательские вопросы:</w:t>
      </w:r>
    </w:p>
    <w:p w:rsidR="00FA7036" w:rsidRPr="00FA7036" w:rsidRDefault="00FA7036" w:rsidP="00FA7036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A7036">
        <w:rPr>
          <w:rFonts w:ascii="Times New Roman" w:hAnsi="Times New Roman"/>
          <w:bCs/>
          <w:i/>
          <w:sz w:val="28"/>
          <w:szCs w:val="28"/>
        </w:rPr>
        <w:t>Что собой представляет стратегия управления маркетингом, направленная на повышение эффективности авиакомпании?</w:t>
      </w:r>
    </w:p>
    <w:p w:rsidR="00FA7036" w:rsidRPr="00FA7036" w:rsidRDefault="00FA7036" w:rsidP="00FA70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036">
        <w:rPr>
          <w:rFonts w:ascii="Times New Roman" w:hAnsi="Times New Roman" w:cs="Times New Roman"/>
          <w:bCs/>
          <w:sz w:val="28"/>
          <w:szCs w:val="28"/>
        </w:rPr>
        <w:t>Стратегия управления маркетингом, направленная на повышение эффективности авиакомпании представляет собой документ, основанный на результатах исследования рынка, потребителей и внутренних ресурсов, содержащий сведения о целях компании, намерениях компании, мероприятиях по достижению намерений, средствах и инструментах контроля достижения целей. Данный документ является частью общей стратегии компании, в нем должны быть определены критерии эффективности с точки зрения удовлетворения: клиентов, владельцев и менеджеров, при этом менеджеры служат исполнителями эффективности, управляющими действиями по достижению целей, обозначенных в стратегии».</w:t>
      </w:r>
    </w:p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/>
    <w:p w:rsidR="00FA7036" w:rsidRDefault="00FA7036">
      <w:bookmarkStart w:id="0" w:name="_GoBack"/>
      <w:bookmarkEnd w:id="0"/>
    </w:p>
    <w:p w:rsidR="00FA7036" w:rsidRDefault="00FA7036"/>
    <w:p w:rsidR="00FA7036" w:rsidRDefault="00FA7036"/>
    <w:p w:rsidR="00FA7036" w:rsidRPr="005D4374" w:rsidRDefault="00FA7036" w:rsidP="00FA7036">
      <w:pPr>
        <w:pStyle w:val="1"/>
        <w:keepNext w:val="0"/>
        <w:keepLines w:val="0"/>
        <w:widowControl w:val="0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04991960"/>
      <w:r w:rsidRPr="005D4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Список использованной литературы</w:t>
      </w:r>
      <w:bookmarkEnd w:id="1"/>
    </w:p>
    <w:p w:rsidR="00FA7036" w:rsidRPr="00FA7036" w:rsidRDefault="00FA7036" w:rsidP="00FA70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036" w:rsidRPr="00FA7036" w:rsidRDefault="00FA7036" w:rsidP="00FA7036">
      <w:pPr>
        <w:pStyle w:val="2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Аманбаев</w:t>
      </w:r>
      <w:proofErr w:type="spellEnd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У.А. Экономика предприятия: учебное </w:t>
      </w:r>
      <w:proofErr w:type="gramStart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пособие.-</w:t>
      </w:r>
      <w:proofErr w:type="gramEnd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Алматы:Бастау,2012.-432 с.</w:t>
      </w:r>
    </w:p>
    <w:p w:rsidR="00FA7036" w:rsidRPr="00FA7036" w:rsidRDefault="00FA7036" w:rsidP="00FA7036">
      <w:pPr>
        <w:pStyle w:val="2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Баканов М. И., Мельник М. В., </w:t>
      </w:r>
      <w:proofErr w:type="spellStart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Шеремет</w:t>
      </w:r>
      <w:proofErr w:type="spellEnd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 Д. Теория экономического анализа. Учебник. / Под ред. М. И. </w:t>
      </w:r>
      <w:proofErr w:type="spellStart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Баканова</w:t>
      </w:r>
      <w:proofErr w:type="spellEnd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— 5-е изд., </w:t>
      </w:r>
      <w:proofErr w:type="spellStart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proofErr w:type="gramStart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доп. - М.: Финансы и статистика, 2014. – 117 с.</w:t>
      </w:r>
    </w:p>
    <w:p w:rsidR="00FA7036" w:rsidRPr="00FA7036" w:rsidRDefault="00FA7036" w:rsidP="00FA7036">
      <w:pPr>
        <w:pStyle w:val="2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Васильева Л. C. Финансовый анализ: учебник / Л. C. Васильева, MB. Петровская. – М.: КНОССРТ, 2012. – 544 с.</w:t>
      </w:r>
    </w:p>
    <w:p w:rsidR="00FA7036" w:rsidRPr="00FA7036" w:rsidRDefault="00FA7036" w:rsidP="00FA7036">
      <w:pPr>
        <w:pStyle w:val="2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Гринин, Л. Е. </w:t>
      </w:r>
      <w:proofErr w:type="spellStart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Коротаев</w:t>
      </w:r>
      <w:proofErr w:type="spellEnd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А. В. Глобальный кризис в ретроспективе. — М., 2009., с.8</w:t>
      </w:r>
    </w:p>
    <w:p w:rsidR="00FA7036" w:rsidRPr="00FA7036" w:rsidRDefault="00FA7036" w:rsidP="00FA7036">
      <w:pPr>
        <w:pStyle w:val="2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Дафт</w:t>
      </w:r>
      <w:proofErr w:type="spellEnd"/>
      <w:r w:rsidRPr="00FA7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 Менеджмент. 10-е издание – СПб.: Питер, 2016. – 864с.</w:t>
      </w:r>
    </w:p>
    <w:p w:rsidR="00FA7036" w:rsidRDefault="00FA7036"/>
    <w:sectPr w:rsidR="00FA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4A33"/>
    <w:multiLevelType w:val="hybridMultilevel"/>
    <w:tmpl w:val="581E03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C43537"/>
    <w:multiLevelType w:val="hybridMultilevel"/>
    <w:tmpl w:val="7742B986"/>
    <w:lvl w:ilvl="0" w:tplc="6F4EA1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8C"/>
    <w:rsid w:val="009E028C"/>
    <w:rsid w:val="00A652B7"/>
    <w:rsid w:val="00F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0367"/>
  <w15:chartTrackingRefBased/>
  <w15:docId w15:val="{0A1E0F0B-B4BC-4D16-A26E-68D84401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36"/>
  </w:style>
  <w:style w:type="paragraph" w:styleId="1">
    <w:name w:val="heading 1"/>
    <w:basedOn w:val="a"/>
    <w:next w:val="a"/>
    <w:link w:val="10"/>
    <w:uiPriority w:val="9"/>
    <w:qFormat/>
    <w:rsid w:val="00FA7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0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7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FA703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7036"/>
    <w:pPr>
      <w:tabs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FA70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маркированный Знак,Абзац списка1 Знак"/>
    <w:basedOn w:val="a0"/>
    <w:link w:val="a5"/>
    <w:uiPriority w:val="34"/>
    <w:rsid w:val="00FA7036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FA70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2023-01-04T06:44:00Z</dcterms:created>
  <dcterms:modified xsi:type="dcterms:W3CDTF">2023-01-04T06:54:00Z</dcterms:modified>
</cp:coreProperties>
</file>