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F6" w:rsidRDefault="003A27B8" w:rsidP="00F01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A27B8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3A27B8">
        <w:rPr>
          <w:rFonts w:ascii="Times New Roman" w:hAnsi="Times New Roman" w:cs="Times New Roman"/>
          <w:sz w:val="28"/>
          <w:szCs w:val="28"/>
        </w:rPr>
        <w:t xml:space="preserve">- </w:t>
      </w:r>
      <w:r w:rsidR="00F010F6">
        <w:rPr>
          <w:rFonts w:ascii="Times New Roman" w:hAnsi="Times New Roman" w:cs="Times New Roman"/>
          <w:sz w:val="28"/>
          <w:szCs w:val="28"/>
        </w:rPr>
        <w:t>Развитие банковских операций и услуг в России</w:t>
      </w:r>
    </w:p>
    <w:p w:rsidR="003A27B8" w:rsidRDefault="003A27B8" w:rsidP="003A2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Стр-52</w:t>
      </w:r>
    </w:p>
    <w:p w:rsidR="003A27B8" w:rsidRPr="003A27B8" w:rsidRDefault="003A27B8" w:rsidP="003A2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7B8" w:rsidRPr="00B662A3" w:rsidRDefault="003A27B8" w:rsidP="003A27B8"/>
    <w:p w:rsidR="003A27B8" w:rsidRPr="00B662A3" w:rsidRDefault="003A27B8" w:rsidP="003A27B8">
      <w:pPr>
        <w:pStyle w:val="1"/>
        <w:tabs>
          <w:tab w:val="right" w:leader="dot" w:pos="9628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28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0633515" w:history="1">
        <w:r w:rsidRPr="00B662A3">
          <w:rPr>
            <w:rStyle w:val="a3"/>
            <w:rFonts w:ascii="Times New Roman" w:hAnsi="Times New Roman" w:cs="Times New Roman"/>
            <w:noProof/>
            <w:sz w:val="28"/>
          </w:rPr>
          <w:t>ВВЕДЕНИЕ</w:t>
        </w:r>
      </w:hyperlink>
    </w:p>
    <w:p w:rsidR="003A27B8" w:rsidRPr="00B662A3" w:rsidRDefault="00F010F6" w:rsidP="003A27B8">
      <w:pPr>
        <w:pStyle w:val="1"/>
        <w:tabs>
          <w:tab w:val="right" w:leader="dot" w:pos="9628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28"/>
        </w:rPr>
      </w:pPr>
      <w:hyperlink w:anchor="_Toc440633516" w:history="1">
        <w:r w:rsidR="003A27B8" w:rsidRPr="00B662A3">
          <w:rPr>
            <w:rStyle w:val="a3"/>
            <w:rFonts w:ascii="Times New Roman" w:hAnsi="Times New Roman" w:cs="Times New Roman"/>
            <w:noProof/>
            <w:sz w:val="28"/>
          </w:rPr>
          <w:t>ГЛАВА 1 ТЕОРЕТИЧЕСКИЕ ОСНОВЫ БАНКОВСКИХ ОПЕРАЦИЙ И УСЛУГ</w:t>
        </w:r>
      </w:hyperlink>
    </w:p>
    <w:p w:rsidR="003A27B8" w:rsidRPr="00B662A3" w:rsidRDefault="00F010F6" w:rsidP="003A27B8">
      <w:pPr>
        <w:pStyle w:val="2"/>
        <w:tabs>
          <w:tab w:val="right" w:leader="dot" w:pos="9628"/>
        </w:tabs>
        <w:spacing w:after="0" w:line="360" w:lineRule="auto"/>
        <w:ind w:left="0" w:firstLine="709"/>
        <w:rPr>
          <w:rFonts w:ascii="Times New Roman" w:hAnsi="Times New Roman" w:cs="Times New Roman"/>
          <w:noProof/>
          <w:sz w:val="28"/>
        </w:rPr>
      </w:pPr>
      <w:hyperlink w:anchor="_Toc440633517" w:history="1">
        <w:r w:rsidR="003A27B8" w:rsidRPr="00B662A3">
          <w:rPr>
            <w:rStyle w:val="a3"/>
            <w:rFonts w:ascii="Times New Roman" w:hAnsi="Times New Roman" w:cs="Times New Roman"/>
            <w:noProof/>
            <w:sz w:val="28"/>
          </w:rPr>
          <w:t>1.1 Сущность и особенности банковских операций и услуг</w:t>
        </w:r>
      </w:hyperlink>
    </w:p>
    <w:p w:rsidR="003A27B8" w:rsidRPr="00B662A3" w:rsidRDefault="00F010F6" w:rsidP="003A27B8">
      <w:pPr>
        <w:pStyle w:val="2"/>
        <w:tabs>
          <w:tab w:val="right" w:leader="dot" w:pos="9628"/>
        </w:tabs>
        <w:spacing w:after="0" w:line="360" w:lineRule="auto"/>
        <w:ind w:left="0" w:firstLine="709"/>
        <w:rPr>
          <w:rFonts w:ascii="Times New Roman" w:hAnsi="Times New Roman" w:cs="Times New Roman"/>
          <w:noProof/>
          <w:sz w:val="28"/>
        </w:rPr>
      </w:pPr>
      <w:hyperlink w:anchor="_Toc440633518" w:history="1">
        <w:r w:rsidR="003A27B8" w:rsidRPr="00B662A3">
          <w:rPr>
            <w:rStyle w:val="a3"/>
            <w:rFonts w:ascii="Times New Roman" w:hAnsi="Times New Roman" w:cs="Times New Roman"/>
            <w:noProof/>
            <w:sz w:val="28"/>
          </w:rPr>
          <w:t>1.2 Классификация банковских операций и услуг на современном рынке</w:t>
        </w:r>
      </w:hyperlink>
    </w:p>
    <w:p w:rsidR="003A27B8" w:rsidRPr="00B662A3" w:rsidRDefault="00F010F6" w:rsidP="003A27B8">
      <w:pPr>
        <w:pStyle w:val="2"/>
        <w:tabs>
          <w:tab w:val="right" w:leader="dot" w:pos="9628"/>
        </w:tabs>
        <w:spacing w:after="0" w:line="360" w:lineRule="auto"/>
        <w:ind w:left="0" w:firstLine="709"/>
        <w:rPr>
          <w:rFonts w:ascii="Times New Roman" w:hAnsi="Times New Roman" w:cs="Times New Roman"/>
          <w:noProof/>
          <w:sz w:val="28"/>
        </w:rPr>
      </w:pPr>
      <w:hyperlink w:anchor="_Toc440633519" w:history="1">
        <w:r w:rsidR="003A27B8" w:rsidRPr="00B662A3">
          <w:rPr>
            <w:rStyle w:val="a3"/>
            <w:rFonts w:ascii="Times New Roman" w:hAnsi="Times New Roman" w:cs="Times New Roman"/>
            <w:noProof/>
            <w:sz w:val="28"/>
          </w:rPr>
          <w:t>1.3 Нормативно-правовая основа осуществления банковских операций и услуг в Российской Федерации</w:t>
        </w:r>
      </w:hyperlink>
    </w:p>
    <w:p w:rsidR="003A27B8" w:rsidRPr="00B662A3" w:rsidRDefault="00F010F6" w:rsidP="003A27B8">
      <w:pPr>
        <w:pStyle w:val="1"/>
        <w:tabs>
          <w:tab w:val="right" w:leader="dot" w:pos="9628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28"/>
        </w:rPr>
      </w:pPr>
      <w:hyperlink w:anchor="_Toc440633520" w:history="1">
        <w:r w:rsidR="003A27B8" w:rsidRPr="00B662A3">
          <w:rPr>
            <w:rStyle w:val="a3"/>
            <w:rFonts w:ascii="Times New Roman" w:hAnsi="Times New Roman" w:cs="Times New Roman"/>
            <w:noProof/>
            <w:sz w:val="28"/>
          </w:rPr>
          <w:t>2 АНАЛИЗ РАЗВИТИЯ БАНКОВСКИХ ОПЕРАЦИЙ И УСЛУГ</w:t>
        </w:r>
      </w:hyperlink>
    </w:p>
    <w:p w:rsidR="003A27B8" w:rsidRPr="00B662A3" w:rsidRDefault="00F010F6" w:rsidP="003A27B8">
      <w:pPr>
        <w:pStyle w:val="2"/>
        <w:tabs>
          <w:tab w:val="right" w:leader="dot" w:pos="9628"/>
        </w:tabs>
        <w:spacing w:after="0" w:line="360" w:lineRule="auto"/>
        <w:ind w:left="0" w:firstLine="709"/>
        <w:rPr>
          <w:rFonts w:ascii="Times New Roman" w:hAnsi="Times New Roman" w:cs="Times New Roman"/>
          <w:noProof/>
          <w:sz w:val="28"/>
        </w:rPr>
      </w:pPr>
      <w:hyperlink w:anchor="_Toc440633521" w:history="1">
        <w:r w:rsidR="003A27B8" w:rsidRPr="00B662A3">
          <w:rPr>
            <w:rStyle w:val="a3"/>
            <w:rFonts w:ascii="Times New Roman" w:hAnsi="Times New Roman" w:cs="Times New Roman"/>
            <w:noProof/>
            <w:sz w:val="28"/>
          </w:rPr>
          <w:t>2.1 Анализ состояния рынка банковских операций и услуг Российской Федерации</w:t>
        </w:r>
      </w:hyperlink>
    </w:p>
    <w:p w:rsidR="003A27B8" w:rsidRPr="00B662A3" w:rsidRDefault="00F010F6" w:rsidP="003A27B8">
      <w:pPr>
        <w:pStyle w:val="2"/>
        <w:tabs>
          <w:tab w:val="right" w:leader="dot" w:pos="9628"/>
        </w:tabs>
        <w:spacing w:after="0" w:line="360" w:lineRule="auto"/>
        <w:ind w:left="0" w:firstLine="709"/>
        <w:rPr>
          <w:rFonts w:ascii="Times New Roman" w:hAnsi="Times New Roman" w:cs="Times New Roman"/>
          <w:noProof/>
          <w:sz w:val="28"/>
        </w:rPr>
      </w:pPr>
      <w:hyperlink w:anchor="_Toc440633522" w:history="1">
        <w:r w:rsidR="003A27B8" w:rsidRPr="00B662A3">
          <w:rPr>
            <w:rStyle w:val="a3"/>
            <w:rFonts w:ascii="Times New Roman" w:hAnsi="Times New Roman" w:cs="Times New Roman"/>
            <w:noProof/>
            <w:sz w:val="28"/>
          </w:rPr>
          <w:t>2.2 Проблемы развития рынка банковских операций и услуг на современном рынке</w:t>
        </w:r>
      </w:hyperlink>
    </w:p>
    <w:p w:rsidR="003A27B8" w:rsidRPr="00B662A3" w:rsidRDefault="00F010F6" w:rsidP="003A27B8">
      <w:pPr>
        <w:pStyle w:val="2"/>
        <w:tabs>
          <w:tab w:val="right" w:leader="dot" w:pos="9628"/>
        </w:tabs>
        <w:spacing w:after="0" w:line="360" w:lineRule="auto"/>
        <w:ind w:left="0" w:firstLine="709"/>
        <w:rPr>
          <w:rFonts w:ascii="Times New Roman" w:hAnsi="Times New Roman" w:cs="Times New Roman"/>
          <w:noProof/>
          <w:sz w:val="28"/>
        </w:rPr>
      </w:pPr>
      <w:hyperlink w:anchor="_Toc440633523" w:history="1">
        <w:r w:rsidR="003A27B8" w:rsidRPr="00B662A3">
          <w:rPr>
            <w:rStyle w:val="a3"/>
            <w:rFonts w:ascii="Times New Roman" w:hAnsi="Times New Roman" w:cs="Times New Roman"/>
            <w:noProof/>
            <w:sz w:val="28"/>
          </w:rPr>
          <w:t>2.3 Перспективы развития рынка банковских операций и услуг Российской Федерации</w:t>
        </w:r>
      </w:hyperlink>
    </w:p>
    <w:p w:rsidR="003A27B8" w:rsidRPr="00B662A3" w:rsidRDefault="00F010F6" w:rsidP="003A27B8">
      <w:pPr>
        <w:pStyle w:val="1"/>
        <w:tabs>
          <w:tab w:val="right" w:leader="dot" w:pos="9628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28"/>
        </w:rPr>
      </w:pPr>
      <w:hyperlink w:anchor="_Toc440633524" w:history="1">
        <w:r w:rsidR="003A27B8" w:rsidRPr="00B662A3">
          <w:rPr>
            <w:rStyle w:val="a3"/>
            <w:rFonts w:ascii="Times New Roman" w:hAnsi="Times New Roman" w:cs="Times New Roman"/>
            <w:noProof/>
            <w:sz w:val="28"/>
          </w:rPr>
          <w:t>ЗАКЛЮЧЕНИЕ</w:t>
        </w:r>
      </w:hyperlink>
    </w:p>
    <w:p w:rsidR="003A27B8" w:rsidRDefault="00F010F6" w:rsidP="003A27B8">
      <w:pPr>
        <w:pStyle w:val="1"/>
        <w:tabs>
          <w:tab w:val="right" w:leader="dot" w:pos="9628"/>
        </w:tabs>
        <w:spacing w:after="0" w:line="360" w:lineRule="auto"/>
        <w:ind w:firstLine="709"/>
        <w:rPr>
          <w:noProof/>
        </w:rPr>
      </w:pPr>
      <w:hyperlink w:anchor="_Toc440633525" w:history="1">
        <w:r w:rsidR="003A27B8" w:rsidRPr="00B662A3">
          <w:rPr>
            <w:rStyle w:val="a3"/>
            <w:rFonts w:ascii="Times New Roman" w:hAnsi="Times New Roman" w:cs="Times New Roman"/>
            <w:noProof/>
            <w:sz w:val="28"/>
          </w:rPr>
          <w:t>СПИСОК ИСПОЛЬЗОВАННОЙ ЛИТЕРАТУРЫ</w:t>
        </w:r>
      </w:hyperlink>
    </w:p>
    <w:p w:rsidR="003A27B8" w:rsidRDefault="003A27B8" w:rsidP="003A27B8">
      <w:r>
        <w:fldChar w:fldCharType="end"/>
      </w:r>
    </w:p>
    <w:p w:rsidR="003A27B8" w:rsidRDefault="003A27B8">
      <w:pPr>
        <w:spacing w:after="160" w:line="259" w:lineRule="auto"/>
      </w:pPr>
      <w:r>
        <w:br w:type="page"/>
      </w:r>
    </w:p>
    <w:p w:rsidR="003A27B8" w:rsidRPr="003A27B8" w:rsidRDefault="003A27B8" w:rsidP="003A27B8">
      <w:pPr>
        <w:keepNext/>
        <w:keepLines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440633524"/>
      <w:r w:rsidRPr="003A27B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ЗАКЛЮЧЕНИЕ</w:t>
      </w:r>
      <w:bookmarkEnd w:id="0"/>
    </w:p>
    <w:p w:rsidR="003A27B8" w:rsidRPr="003A27B8" w:rsidRDefault="003A27B8" w:rsidP="003A27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7B8" w:rsidRPr="003A27B8" w:rsidRDefault="003A27B8" w:rsidP="003A27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7B8">
        <w:rPr>
          <w:rFonts w:ascii="Times New Roman" w:eastAsia="Times New Roman" w:hAnsi="Times New Roman" w:cs="Times New Roman"/>
          <w:sz w:val="28"/>
          <w:szCs w:val="28"/>
        </w:rPr>
        <w:t>По результатам исследования дипломной работы можно сделать следующие выводы:</w:t>
      </w:r>
    </w:p>
    <w:p w:rsidR="003A27B8" w:rsidRPr="003A27B8" w:rsidRDefault="003A27B8" w:rsidP="003A27B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A27B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gramStart"/>
      <w:r w:rsidRPr="003A27B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A27B8">
        <w:rPr>
          <w:rFonts w:ascii="Times New Roman" w:eastAsia="Times New Roman" w:hAnsi="Times New Roman" w:cs="Times New Roman"/>
          <w:sz w:val="28"/>
          <w:szCs w:val="28"/>
        </w:rPr>
        <w:t xml:space="preserve"> существующей российской практике отсутствует единый подход, разделяющий понятия "банковская операция" и "банковская услуга", ввиду чего под банковскими операциями понимают весь спектр предоставляемых</w:t>
      </w:r>
      <w:r w:rsidRPr="003A27B8">
        <w:rPr>
          <w:rFonts w:ascii="Times New Roman" w:eastAsia="Times New Roman" w:hAnsi="Times New Roman" w:cs="Times New Roman"/>
          <w:sz w:val="28"/>
        </w:rPr>
        <w:t xml:space="preserve"> банковских услуг. </w:t>
      </w:r>
    </w:p>
    <w:p w:rsidR="003A27B8" w:rsidRPr="003A27B8" w:rsidRDefault="003A27B8" w:rsidP="003A27B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7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Банковские операции</w:t>
      </w:r>
      <w:r w:rsidRPr="003A2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необходимо рассматривать как особого вида операции,</w:t>
      </w:r>
      <w:r w:rsidRPr="003A27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обращенные к </w:t>
      </w:r>
      <w:r w:rsidRPr="003A2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решению задач и реализацию функций банка, то есть отражающие сущность реализации банковской деятельности.</w:t>
      </w:r>
    </w:p>
    <w:p w:rsidR="003A27B8" w:rsidRPr="003A27B8" w:rsidRDefault="003A27B8" w:rsidP="003A27B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A27B8">
        <w:rPr>
          <w:rFonts w:ascii="Times New Roman" w:eastAsia="Times New Roman" w:hAnsi="Times New Roman" w:cs="Times New Roman"/>
          <w:sz w:val="28"/>
          <w:szCs w:val="28"/>
        </w:rPr>
        <w:t xml:space="preserve">Банковская услуга представляет собой результат банковской операции, выраженный как итог либо </w:t>
      </w:r>
      <w:r w:rsidRPr="003A27B8">
        <w:rPr>
          <w:rFonts w:ascii="Times New Roman" w:eastAsia="Times New Roman" w:hAnsi="Times New Roman" w:cs="Times New Roman"/>
          <w:sz w:val="28"/>
        </w:rPr>
        <w:t xml:space="preserve">полезный эффект осуществляемой банковской операции (целенаправленной трудовой деятельности сотрудников банка), состоящий в удовлетворении заявленной клиентом потребности (в кредите, в расчетно-кассовом обслуживании, в гарантиях, в покупке/продаже ценных бумаг, иностранной валюты и т.д.). </w:t>
      </w:r>
    </w:p>
    <w:p w:rsidR="003A27B8" w:rsidRDefault="003A27B8">
      <w:pPr>
        <w:spacing w:after="160" w:line="259" w:lineRule="auto"/>
      </w:pPr>
      <w:r>
        <w:br w:type="page"/>
      </w:r>
    </w:p>
    <w:p w:rsidR="00F010F6" w:rsidRDefault="00F010F6" w:rsidP="003A27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94261482"/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3A27B8" w:rsidRPr="0015690E" w:rsidRDefault="003A27B8" w:rsidP="003A27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0C5E51">
        <w:rPr>
          <w:rFonts w:ascii="Times New Roman" w:hAnsi="Times New Roman" w:cs="Times New Roman"/>
          <w:sz w:val="28"/>
          <w:szCs w:val="28"/>
        </w:rPr>
        <w:t xml:space="preserve">1 </w:t>
      </w:r>
      <w:r w:rsidRPr="000C5E5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Банковское дело</w:t>
      </w:r>
      <w:r w:rsidRPr="000C5E51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учебник для вузов (гриф </w:t>
      </w:r>
      <w:proofErr w:type="spellStart"/>
      <w:r w:rsidRPr="000C5E51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0C5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РФ) / под ред. Г. Г. Коробовой; Авторский коллектив в составе: Г.Г. Коробова, Ю.И. Коробов, Е.А. Нестеренко, В.Э. Евдокимова, Е.К. </w:t>
      </w:r>
      <w:proofErr w:type="spellStart"/>
      <w:r w:rsidRPr="000C5E51">
        <w:rPr>
          <w:rFonts w:ascii="Times New Roman" w:hAnsi="Times New Roman" w:cs="Times New Roman"/>
          <w:sz w:val="28"/>
          <w:szCs w:val="28"/>
          <w:shd w:val="clear" w:color="auto" w:fill="FFFFFF"/>
        </w:rPr>
        <w:t>Гурылева</w:t>
      </w:r>
      <w:proofErr w:type="spellEnd"/>
      <w:r w:rsidRPr="000C5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Р.А. Карпова, А.П. </w:t>
      </w:r>
      <w:proofErr w:type="spellStart"/>
      <w:r w:rsidRPr="000C5E51">
        <w:rPr>
          <w:rFonts w:ascii="Times New Roman" w:hAnsi="Times New Roman" w:cs="Times New Roman"/>
          <w:sz w:val="28"/>
          <w:szCs w:val="28"/>
          <w:shd w:val="clear" w:color="auto" w:fill="FFFFFF"/>
        </w:rPr>
        <w:t>Мирецкий</w:t>
      </w:r>
      <w:proofErr w:type="spellEnd"/>
      <w:r w:rsidRPr="000C5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А.А. </w:t>
      </w:r>
      <w:proofErr w:type="spellStart"/>
      <w:r w:rsidRPr="000C5E51">
        <w:rPr>
          <w:rFonts w:ascii="Times New Roman" w:hAnsi="Times New Roman" w:cs="Times New Roman"/>
          <w:sz w:val="28"/>
          <w:szCs w:val="28"/>
          <w:shd w:val="clear" w:color="auto" w:fill="FFFFFF"/>
        </w:rPr>
        <w:t>Синягин</w:t>
      </w:r>
      <w:proofErr w:type="spellEnd"/>
      <w:r w:rsidRPr="000C5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А.Ф. Рябова, А.Н. Орлова, </w:t>
      </w:r>
      <w:proofErr w:type="spellStart"/>
      <w:r w:rsidRPr="000C5E51">
        <w:rPr>
          <w:rFonts w:ascii="Times New Roman" w:hAnsi="Times New Roman" w:cs="Times New Roman"/>
          <w:sz w:val="28"/>
          <w:szCs w:val="28"/>
          <w:shd w:val="clear" w:color="auto" w:fill="FFFFFF"/>
        </w:rPr>
        <w:t>Е.В.Травкина</w:t>
      </w:r>
      <w:proofErr w:type="spellEnd"/>
      <w:r w:rsidRPr="000C5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2-е изд., </w:t>
      </w:r>
      <w:proofErr w:type="spellStart"/>
      <w:r w:rsidRPr="000C5E51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0C5E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C5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6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доп. – М.: Магистр, 2013. – 590 с.; </w:t>
      </w:r>
    </w:p>
    <w:p w:rsidR="003A27B8" w:rsidRPr="0015690E" w:rsidRDefault="003A27B8" w:rsidP="003A27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90E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15690E">
        <w:rPr>
          <w:rFonts w:ascii="Times New Roman" w:hAnsi="Times New Roman" w:cs="Times New Roman"/>
          <w:sz w:val="28"/>
          <w:szCs w:val="28"/>
        </w:rPr>
        <w:t>Масленченков</w:t>
      </w:r>
      <w:proofErr w:type="spellEnd"/>
      <w:r w:rsidRPr="0015690E">
        <w:rPr>
          <w:rFonts w:ascii="Times New Roman" w:hAnsi="Times New Roman" w:cs="Times New Roman"/>
          <w:sz w:val="28"/>
          <w:szCs w:val="28"/>
        </w:rPr>
        <w:t xml:space="preserve"> Ю.С. Технология и организация работы банка: теория и практика. - М.:</w:t>
      </w:r>
      <w:r>
        <w:rPr>
          <w:rFonts w:ascii="Times New Roman" w:hAnsi="Times New Roman" w:cs="Times New Roman"/>
          <w:sz w:val="28"/>
          <w:szCs w:val="28"/>
        </w:rPr>
        <w:t xml:space="preserve"> Изд.- консалтинговая компания "</w:t>
      </w:r>
      <w:r w:rsidRPr="0015690E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", 2013</w:t>
      </w:r>
      <w:r w:rsidRPr="0015690E">
        <w:rPr>
          <w:rFonts w:ascii="Times New Roman" w:hAnsi="Times New Roman" w:cs="Times New Roman"/>
          <w:sz w:val="28"/>
          <w:szCs w:val="28"/>
        </w:rPr>
        <w:t>.</w:t>
      </w:r>
      <w:r w:rsidRPr="0015690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bookmarkEnd w:id="1"/>
      <w:r w:rsidRPr="0015690E">
        <w:rPr>
          <w:rFonts w:ascii="Times New Roman" w:hAnsi="Times New Roman" w:cs="Times New Roman"/>
          <w:sz w:val="28"/>
          <w:szCs w:val="28"/>
        </w:rPr>
        <w:t>– 431</w:t>
      </w:r>
      <w:r w:rsidRPr="0015690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5690E">
        <w:rPr>
          <w:rStyle w:val="grame"/>
          <w:rFonts w:ascii="Times New Roman" w:hAnsi="Times New Roman" w:cs="Times New Roman"/>
          <w:sz w:val="28"/>
          <w:szCs w:val="28"/>
        </w:rPr>
        <w:t>с</w:t>
      </w:r>
      <w:r w:rsidRPr="001569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7B8" w:rsidRPr="0015690E" w:rsidRDefault="003A27B8" w:rsidP="003A27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90E">
        <w:rPr>
          <w:rFonts w:ascii="Times New Roman" w:hAnsi="Times New Roman" w:cs="Times New Roman"/>
          <w:sz w:val="28"/>
          <w:szCs w:val="28"/>
        </w:rPr>
        <w:t xml:space="preserve">3 </w:t>
      </w:r>
      <w:r w:rsidRPr="0015690E">
        <w:rPr>
          <w:rFonts w:ascii="Times New Roman" w:hAnsi="Times New Roman" w:cs="Times New Roman"/>
          <w:sz w:val="28"/>
          <w:szCs w:val="28"/>
          <w:shd w:val="clear" w:color="auto" w:fill="FFFFFF"/>
        </w:rPr>
        <w:t>Лаврушин</w:t>
      </w:r>
      <w:r w:rsidRPr="00ED5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6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О. Банковские операции: учебное пособие. М.: </w:t>
      </w:r>
      <w:proofErr w:type="spellStart"/>
      <w:r w:rsidRPr="0015690E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15690E">
        <w:rPr>
          <w:rFonts w:ascii="Times New Roman" w:hAnsi="Times New Roman" w:cs="Times New Roman"/>
          <w:sz w:val="28"/>
          <w:szCs w:val="28"/>
          <w:shd w:val="clear" w:color="auto" w:fill="FFFFFF"/>
        </w:rPr>
        <w:t>, 2012. - 364 с.;</w:t>
      </w:r>
    </w:p>
    <w:p w:rsidR="003A27B8" w:rsidRPr="0015690E" w:rsidRDefault="003A27B8" w:rsidP="003A27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90E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15690E">
        <w:rPr>
          <w:rFonts w:ascii="Times New Roman" w:hAnsi="Times New Roman" w:cs="Times New Roman"/>
          <w:sz w:val="28"/>
          <w:szCs w:val="28"/>
        </w:rPr>
        <w:t>Каждаева</w:t>
      </w:r>
      <w:proofErr w:type="spellEnd"/>
      <w:r w:rsidRPr="0015690E">
        <w:rPr>
          <w:rFonts w:ascii="Times New Roman" w:hAnsi="Times New Roman" w:cs="Times New Roman"/>
          <w:sz w:val="28"/>
          <w:szCs w:val="28"/>
        </w:rPr>
        <w:t xml:space="preserve"> М.З., Дубровская С.В. Банковские операции. М., 2013. - 233 с.;</w:t>
      </w:r>
    </w:p>
    <w:p w:rsidR="003A27B8" w:rsidRPr="0015690E" w:rsidRDefault="003A27B8" w:rsidP="003A27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90E">
        <w:rPr>
          <w:rFonts w:ascii="Times New Roman" w:hAnsi="Times New Roman" w:cs="Times New Roman"/>
          <w:sz w:val="28"/>
          <w:szCs w:val="28"/>
        </w:rPr>
        <w:t xml:space="preserve">5 </w:t>
      </w:r>
      <w:r w:rsidRPr="0015690E">
        <w:rPr>
          <w:rFonts w:ascii="Times New Roman" w:eastAsia="Calibri" w:hAnsi="Times New Roman" w:cs="Times New Roman"/>
          <w:sz w:val="28"/>
          <w:szCs w:val="28"/>
        </w:rPr>
        <w:t xml:space="preserve">Банковское дело: Учебник / Под ред. О.И. </w:t>
      </w:r>
      <w:proofErr w:type="gramStart"/>
      <w:r w:rsidRPr="0015690E">
        <w:rPr>
          <w:rFonts w:ascii="Times New Roman" w:eastAsia="Calibri" w:hAnsi="Times New Roman" w:cs="Times New Roman"/>
          <w:sz w:val="28"/>
          <w:szCs w:val="28"/>
        </w:rPr>
        <w:t>Лаврушина.-</w:t>
      </w:r>
      <w:proofErr w:type="gramEnd"/>
      <w:r w:rsidRPr="0015690E">
        <w:rPr>
          <w:rFonts w:ascii="Times New Roman" w:eastAsia="Calibri" w:hAnsi="Times New Roman" w:cs="Times New Roman"/>
          <w:sz w:val="28"/>
          <w:szCs w:val="28"/>
        </w:rPr>
        <w:t xml:space="preserve"> М.: КНОРУС, 2014.- 800 с.</w:t>
      </w:r>
    </w:p>
    <w:bookmarkEnd w:id="2"/>
    <w:p w:rsidR="00FE4477" w:rsidRDefault="00F010F6" w:rsidP="003A27B8"/>
    <w:sectPr w:rsidR="00FE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A6"/>
    <w:rsid w:val="003A27B8"/>
    <w:rsid w:val="00704E55"/>
    <w:rsid w:val="007422A6"/>
    <w:rsid w:val="00F010F6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CD29"/>
  <w15:chartTrackingRefBased/>
  <w15:docId w15:val="{EEE3F0AD-6471-4A00-8438-1ADCD5C0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7B8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3A27B8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A27B8"/>
    <w:pPr>
      <w:spacing w:after="100"/>
      <w:ind w:left="220"/>
    </w:pPr>
  </w:style>
  <w:style w:type="character" w:customStyle="1" w:styleId="apple-converted-space">
    <w:name w:val="apple-converted-space"/>
    <w:basedOn w:val="a0"/>
    <w:rsid w:val="003A27B8"/>
  </w:style>
  <w:style w:type="character" w:customStyle="1" w:styleId="grame">
    <w:name w:val="grame"/>
    <w:basedOn w:val="a0"/>
    <w:rsid w:val="003A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401</Words>
  <Characters>2290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2017-02-28T09:57:00Z</dcterms:created>
  <dcterms:modified xsi:type="dcterms:W3CDTF">2017-03-23T08:45:00Z</dcterms:modified>
</cp:coreProperties>
</file>