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211" w:rsidRDefault="00CD7211" w:rsidP="00CD72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Дипломная работа </w:t>
      </w:r>
    </w:p>
    <w:p w:rsidR="00E974B8" w:rsidRDefault="00CD7211" w:rsidP="00CD7211">
      <w:pPr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CD72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CD72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Анализ и оценка финансовой устойчивости предприятия</w:t>
      </w:r>
    </w:p>
    <w:p w:rsidR="00CD7211" w:rsidRDefault="00CD7211" w:rsidP="00CD7211">
      <w:pPr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Стр_91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5309243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D7211" w:rsidRPr="001B7195" w:rsidRDefault="00CD7211" w:rsidP="00CD7211">
          <w:pPr>
            <w:pStyle w:val="a4"/>
            <w:spacing w:before="0" w:line="240" w:lineRule="auto"/>
            <w:ind w:right="567"/>
            <w:rPr>
              <w:rFonts w:ascii="Times New Roman" w:hAnsi="Times New Roman" w:cs="Times New Roman"/>
              <w:sz w:val="28"/>
              <w:szCs w:val="28"/>
            </w:rPr>
          </w:pPr>
        </w:p>
        <w:p w:rsidR="00CD7211" w:rsidRPr="001B7195" w:rsidRDefault="00CD7211" w:rsidP="00CD7211">
          <w:pPr>
            <w:pStyle w:val="11"/>
            <w:ind w:right="567"/>
            <w:rPr>
              <w:rFonts w:eastAsiaTheme="minorEastAsia"/>
              <w:lang w:eastAsia="ru-RU"/>
            </w:rPr>
          </w:pPr>
          <w:r w:rsidRPr="001B7195">
            <w:fldChar w:fldCharType="begin"/>
          </w:r>
          <w:r w:rsidRPr="001B7195">
            <w:instrText xml:space="preserve"> TOC \o "1-3" \h \z \u </w:instrText>
          </w:r>
          <w:r w:rsidRPr="001B7195">
            <w:fldChar w:fldCharType="separate"/>
          </w:r>
          <w:hyperlink w:anchor="_Toc96289084" w:history="1">
            <w:r w:rsidRPr="001B7195">
              <w:rPr>
                <w:rStyle w:val="a3"/>
                <w:lang w:val="kk-KZ"/>
              </w:rPr>
              <w:t>Введение</w:t>
            </w:r>
          </w:hyperlink>
        </w:p>
        <w:p w:rsidR="00CD7211" w:rsidRPr="001B7195" w:rsidRDefault="00CD7211" w:rsidP="00CD7211">
          <w:pPr>
            <w:pStyle w:val="11"/>
            <w:ind w:right="567"/>
            <w:rPr>
              <w:rFonts w:eastAsiaTheme="minorEastAsia"/>
              <w:lang w:eastAsia="ru-RU"/>
            </w:rPr>
          </w:pPr>
          <w:hyperlink w:anchor="_Toc96289085" w:history="1">
            <w:r w:rsidRPr="001B7195">
              <w:rPr>
                <w:rStyle w:val="a3"/>
              </w:rPr>
              <w:t>1 Теоретические аспекты оценки финансовой устойчивости коммерческих банков</w:t>
            </w:r>
          </w:hyperlink>
        </w:p>
        <w:p w:rsidR="00CD7211" w:rsidRPr="001B7195" w:rsidRDefault="00CD7211" w:rsidP="00CD7211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289086" w:history="1">
            <w:r w:rsidRPr="001B719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1.1 Экономическое содержание и значение оценки финансовой деятельности и финансовой устойчивости коммерческих банков</w:t>
            </w:r>
          </w:hyperlink>
        </w:p>
        <w:p w:rsidR="00CD7211" w:rsidRPr="001B7195" w:rsidRDefault="00CD7211" w:rsidP="00CD7211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289087" w:history="1">
            <w:r w:rsidRPr="001B719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1.2 Факторы, влияющие на финансовую устойчивость коммерческого банка</w:t>
            </w:r>
          </w:hyperlink>
        </w:p>
        <w:p w:rsidR="00CD7211" w:rsidRPr="001B7195" w:rsidRDefault="00CD7211" w:rsidP="00CD7211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289088" w:history="1">
            <w:r w:rsidRPr="001B719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1.3 Методы оценки финансовой устойчивости коммерческого банка</w:t>
            </w:r>
          </w:hyperlink>
        </w:p>
        <w:p w:rsidR="00CD7211" w:rsidRPr="001B7195" w:rsidRDefault="00CD7211" w:rsidP="00CD7211">
          <w:pPr>
            <w:pStyle w:val="11"/>
            <w:ind w:right="567"/>
            <w:rPr>
              <w:rFonts w:eastAsiaTheme="minorEastAsia"/>
              <w:lang w:eastAsia="ru-RU"/>
            </w:rPr>
          </w:pPr>
          <w:hyperlink w:anchor="_Toc96289089" w:history="1">
            <w:r w:rsidRPr="001B7195">
              <w:rPr>
                <w:rStyle w:val="a3"/>
              </w:rPr>
              <w:t xml:space="preserve">2 Оценка финансовой устойчивости </w:t>
            </w:r>
          </w:hyperlink>
          <w:r w:rsidRPr="001B7195">
            <w:rPr>
              <w:rFonts w:eastAsiaTheme="minorEastAsia"/>
              <w:lang w:eastAsia="ru-RU"/>
            </w:rPr>
            <w:t xml:space="preserve"> </w:t>
          </w:r>
        </w:p>
        <w:p w:rsidR="00CD7211" w:rsidRPr="001B7195" w:rsidRDefault="00CD7211" w:rsidP="00CD7211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289090" w:history="1">
            <w:r w:rsidRPr="001B719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2.1 Общая характеристика деятельности</w:t>
            </w:r>
          </w:hyperlink>
          <w:r w:rsidRPr="001B7195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</w:p>
        <w:p w:rsidR="00CD7211" w:rsidRPr="001B7195" w:rsidRDefault="00CD7211" w:rsidP="00CD7211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289091" w:history="1">
            <w:r w:rsidRPr="001B719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2.2 Анализ структурной динамики банковских доходов и рентабельности</w:t>
            </w:r>
          </w:hyperlink>
        </w:p>
        <w:p w:rsidR="00CD7211" w:rsidRPr="001B7195" w:rsidRDefault="00CD7211" w:rsidP="00CD7211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289092" w:history="1">
            <w:r w:rsidRPr="001B719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2.3 Анализ собственного капитала банка и оценка его достаточности как основы финансовой устойчивости </w:t>
            </w:r>
          </w:hyperlink>
        </w:p>
        <w:p w:rsidR="00CD7211" w:rsidRPr="001B7195" w:rsidRDefault="00CD7211" w:rsidP="00CD7211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289093" w:history="1">
            <w:r w:rsidRPr="001B719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2.4 Оценка ликвидности и платежеспособности </w:t>
            </w:r>
          </w:hyperlink>
        </w:p>
        <w:p w:rsidR="00CD7211" w:rsidRPr="001B7195" w:rsidRDefault="00CD7211" w:rsidP="00CD7211">
          <w:pPr>
            <w:pStyle w:val="11"/>
            <w:ind w:right="567"/>
            <w:rPr>
              <w:rFonts w:eastAsiaTheme="minorEastAsia"/>
              <w:lang w:eastAsia="ru-RU"/>
            </w:rPr>
          </w:pPr>
          <w:hyperlink w:anchor="_Toc96289094" w:history="1">
            <w:r w:rsidRPr="001B7195">
              <w:rPr>
                <w:rStyle w:val="a3"/>
              </w:rPr>
              <w:t xml:space="preserve">3 Направления повышения финансовой устойчивости </w:t>
            </w:r>
          </w:hyperlink>
        </w:p>
        <w:p w:rsidR="00CD7211" w:rsidRPr="001B7195" w:rsidRDefault="00CD7211" w:rsidP="00CD7211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289095" w:history="1">
            <w:r w:rsidRPr="001B719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3.1 Проблемы управления экономической устойчивостью казахстанских банков и пути их решения</w:t>
            </w:r>
          </w:hyperlink>
        </w:p>
        <w:p w:rsidR="00CD7211" w:rsidRPr="001B7195" w:rsidRDefault="00CD7211" w:rsidP="00CD7211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289096" w:history="1">
            <w:r w:rsidRPr="001B719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3.2 Практические рекомендации по совершенствованию системы управления результатами финансовой деятельности </w:t>
            </w:r>
          </w:hyperlink>
        </w:p>
        <w:p w:rsidR="00CD7211" w:rsidRPr="001B7195" w:rsidRDefault="00CD7211" w:rsidP="00CD7211">
          <w:pPr>
            <w:pStyle w:val="11"/>
            <w:ind w:right="567"/>
            <w:rPr>
              <w:rFonts w:eastAsiaTheme="minorEastAsia"/>
              <w:lang w:eastAsia="ru-RU"/>
            </w:rPr>
          </w:pPr>
          <w:hyperlink w:anchor="_Toc96289097" w:history="1">
            <w:r w:rsidRPr="001B7195">
              <w:rPr>
                <w:rStyle w:val="a3"/>
              </w:rPr>
              <w:t>Заключение</w:t>
            </w:r>
          </w:hyperlink>
        </w:p>
        <w:p w:rsidR="00CD7211" w:rsidRPr="001B7195" w:rsidRDefault="00CD7211" w:rsidP="00CD7211">
          <w:pPr>
            <w:pStyle w:val="11"/>
            <w:ind w:right="567"/>
            <w:rPr>
              <w:rFonts w:eastAsiaTheme="minorEastAsia"/>
              <w:lang w:eastAsia="ru-RU"/>
            </w:rPr>
          </w:pPr>
          <w:hyperlink w:anchor="_Toc96289098" w:history="1">
            <w:r w:rsidRPr="001B7195">
              <w:rPr>
                <w:rStyle w:val="a3"/>
              </w:rPr>
              <w:t>Список использованных источников</w:t>
            </w:r>
          </w:hyperlink>
        </w:p>
        <w:p w:rsidR="00CD7211" w:rsidRDefault="00CD7211" w:rsidP="00CD7211">
          <w:pPr>
            <w:spacing w:after="0" w:line="240" w:lineRule="auto"/>
            <w:ind w:right="567"/>
            <w:rPr>
              <w:b/>
              <w:bCs/>
            </w:rPr>
          </w:pPr>
          <w:r w:rsidRPr="001B719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CD7211" w:rsidRDefault="00CD7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D7211" w:rsidRPr="00CD7211" w:rsidRDefault="00CD7211" w:rsidP="00CD7211">
      <w:pPr>
        <w:pStyle w:val="1"/>
        <w:rPr>
          <w:rFonts w:ascii="Times New Roman" w:hAnsi="Times New Roman" w:cs="Times New Roman"/>
          <w:b/>
          <w:color w:val="auto"/>
          <w:sz w:val="28"/>
        </w:rPr>
      </w:pPr>
      <w:r w:rsidRPr="00CD7211">
        <w:rPr>
          <w:rFonts w:ascii="Times New Roman" w:hAnsi="Times New Roman" w:cs="Times New Roman"/>
          <w:color w:val="auto"/>
          <w:sz w:val="28"/>
        </w:rPr>
        <w:lastRenderedPageBreak/>
        <w:t>Заключение</w:t>
      </w:r>
    </w:p>
    <w:p w:rsidR="00CD7211" w:rsidRPr="00EF39B5" w:rsidRDefault="00CD7211" w:rsidP="00CD7211">
      <w:pPr>
        <w:widowControl w:val="0"/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D7211" w:rsidRPr="00014C3F" w:rsidRDefault="00CD7211" w:rsidP="00CD72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lang w:eastAsia="ar-SA"/>
        </w:rPr>
      </w:pPr>
      <w:r w:rsidRPr="00014C3F">
        <w:rPr>
          <w:rFonts w:ascii="Times New Roman" w:eastAsia="Times New Roman" w:hAnsi="Times New Roman"/>
          <w:sz w:val="28"/>
          <w:lang w:eastAsia="ar-SA"/>
        </w:rPr>
        <w:t xml:space="preserve">В </w:t>
      </w:r>
      <w:r>
        <w:rPr>
          <w:rFonts w:ascii="Times New Roman" w:eastAsia="Times New Roman" w:hAnsi="Times New Roman"/>
          <w:sz w:val="28"/>
          <w:lang w:eastAsia="ar-SA"/>
        </w:rPr>
        <w:t xml:space="preserve">процессе написания </w:t>
      </w:r>
      <w:r w:rsidRPr="00014C3F">
        <w:rPr>
          <w:rFonts w:ascii="Times New Roman" w:eastAsia="Times New Roman" w:hAnsi="Times New Roman"/>
          <w:sz w:val="28"/>
          <w:lang w:eastAsia="ar-SA"/>
        </w:rPr>
        <w:t>исследования по теме «</w:t>
      </w:r>
      <w:r w:rsidRPr="004967AC">
        <w:rPr>
          <w:rFonts w:ascii="Times New Roman" w:eastAsia="Times New Roman" w:hAnsi="Times New Roman"/>
          <w:sz w:val="28"/>
          <w:lang w:eastAsia="ar-SA"/>
        </w:rPr>
        <w:t>Анализ и оценка финансовой устойчивости предприятия</w:t>
      </w:r>
      <w:r w:rsidRPr="00014C3F">
        <w:rPr>
          <w:rFonts w:ascii="Times New Roman" w:eastAsia="Times New Roman" w:hAnsi="Times New Roman"/>
          <w:sz w:val="28"/>
          <w:lang w:eastAsia="ar-SA"/>
        </w:rPr>
        <w:t xml:space="preserve">» </w:t>
      </w:r>
      <w:r>
        <w:rPr>
          <w:rFonts w:ascii="Times New Roman" w:eastAsia="Times New Roman" w:hAnsi="Times New Roman"/>
          <w:sz w:val="28"/>
          <w:lang w:eastAsia="ar-SA"/>
        </w:rPr>
        <w:t>(</w:t>
      </w:r>
      <w:r w:rsidRPr="008D2A9F">
        <w:rPr>
          <w:rFonts w:ascii="Times New Roman" w:eastAsia="Times New Roman" w:hAnsi="Times New Roman"/>
          <w:sz w:val="28"/>
          <w:lang w:eastAsia="ar-SA"/>
        </w:rPr>
        <w:t xml:space="preserve">на примере двух компаний </w:t>
      </w:r>
      <w:r>
        <w:rPr>
          <w:rFonts w:ascii="Times New Roman" w:eastAsia="Times New Roman" w:hAnsi="Times New Roman"/>
          <w:sz w:val="28"/>
          <w:lang w:eastAsia="ar-SA"/>
        </w:rPr>
        <w:t xml:space="preserve">АО </w:t>
      </w:r>
      <w:r w:rsidRPr="00600D00">
        <w:rPr>
          <w:rFonts w:ascii="Times New Roman" w:eastAsia="Times New Roman" w:hAnsi="Times New Roman"/>
          <w:sz w:val="28"/>
          <w:lang w:eastAsia="ar-SA"/>
        </w:rPr>
        <w:t xml:space="preserve">достигнуты основные цели и задачи, поставленные во введении к данной работе и отражающие актуальность данной темы. </w:t>
      </w:r>
      <w:r>
        <w:rPr>
          <w:rFonts w:ascii="Times New Roman" w:eastAsia="Times New Roman" w:hAnsi="Times New Roman"/>
          <w:sz w:val="28"/>
          <w:lang w:eastAsia="ar-SA"/>
        </w:rPr>
        <w:t xml:space="preserve">В итоге </w:t>
      </w:r>
      <w:r w:rsidRPr="00014C3F">
        <w:rPr>
          <w:rFonts w:ascii="Times New Roman" w:eastAsia="Times New Roman" w:hAnsi="Times New Roman"/>
          <w:sz w:val="28"/>
          <w:lang w:eastAsia="ar-SA"/>
        </w:rPr>
        <w:t>были получены</w:t>
      </w:r>
      <w:r>
        <w:rPr>
          <w:rFonts w:ascii="Times New Roman" w:eastAsia="Times New Roman" w:hAnsi="Times New Roman"/>
          <w:sz w:val="28"/>
          <w:lang w:eastAsia="ar-SA"/>
        </w:rPr>
        <w:t xml:space="preserve"> следующие результаты и </w:t>
      </w:r>
      <w:r w:rsidRPr="00014C3F">
        <w:rPr>
          <w:rFonts w:ascii="Times New Roman" w:eastAsia="Times New Roman" w:hAnsi="Times New Roman"/>
          <w:sz w:val="28"/>
          <w:lang w:eastAsia="ar-SA"/>
        </w:rPr>
        <w:t>выводы:</w:t>
      </w:r>
    </w:p>
    <w:p w:rsidR="00CD7211" w:rsidRPr="00EF39B5" w:rsidRDefault="00CD7211" w:rsidP="00CD7211">
      <w:pPr>
        <w:widowControl w:val="0"/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1. </w:t>
      </w:r>
      <w:r w:rsidRPr="00EF39B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Банковская система Республики Казахстан переживает в настоящее время, с точки зрения роста, не самый лучший период. </w:t>
      </w:r>
      <w:r w:rsidRPr="004967A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2020 году распространение </w:t>
      </w:r>
      <w:proofErr w:type="spellStart"/>
      <w:r w:rsidRPr="004967AC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коронавирусной</w:t>
      </w:r>
      <w:proofErr w:type="spellEnd"/>
      <w:r w:rsidRPr="004967A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инфекции и введение карантина значительно замедлило развитие финансового сектора, что также отразилось и на снижении кредитной активности в экономике. Более того, длительные ограничительные меры привели к ослаблению платежеспособности экономических субъектов, что, в свою очередь, усугубило системную проблему недостаточности качественных заемщиков в экономике. Тем не менее, рост ссудного портфеля на фоне уменьшения уровня выдачи был поддержан государственными программами, роль которых в кредитовании с каждым годом только усиливается. </w:t>
      </w:r>
    </w:p>
    <w:p w:rsidR="00CD7211" w:rsidRDefault="00CD7211" w:rsidP="00CD7211">
      <w:pPr>
        <w:rPr>
          <w:rFonts w:ascii="Times New Roman" w:hAnsi="Times New Roman" w:cs="Times New Roman"/>
          <w:sz w:val="28"/>
          <w:szCs w:val="28"/>
        </w:rPr>
      </w:pPr>
    </w:p>
    <w:p w:rsidR="00CD7211" w:rsidRDefault="00CD721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CD7211" w:rsidRPr="00CD7211" w:rsidRDefault="00CD7211" w:rsidP="00CD7211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" w:name="_Toc96289098"/>
      <w:r w:rsidRPr="00CD7211">
        <w:rPr>
          <w:rFonts w:ascii="Times New Roman" w:hAnsi="Times New Roman" w:cs="Times New Roman"/>
          <w:color w:val="auto"/>
          <w:sz w:val="28"/>
        </w:rPr>
        <w:lastRenderedPageBreak/>
        <w:t>Список использованных источников</w:t>
      </w:r>
      <w:bookmarkEnd w:id="1"/>
    </w:p>
    <w:p w:rsidR="00CD7211" w:rsidRPr="007A0EAE" w:rsidRDefault="00CD7211" w:rsidP="00CD7211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:rsidR="00CD7211" w:rsidRDefault="00CD7211" w:rsidP="00CD7211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Банковское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дело :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учеб. для бакалавров / под ред. Е. Ф. Жукова, Ю. А. Соколова. –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М. :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Юрайт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2012. – 590 с.</w:t>
      </w:r>
    </w:p>
    <w:p w:rsidR="00CD7211" w:rsidRDefault="00CD7211" w:rsidP="00CD7211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0EAE">
        <w:rPr>
          <w:rFonts w:ascii="Times New Roman" w:hAnsi="Times New Roman" w:cs="Times New Roman"/>
          <w:sz w:val="28"/>
          <w:szCs w:val="28"/>
        </w:rPr>
        <w:t>Саниев</w:t>
      </w:r>
      <w:proofErr w:type="spellEnd"/>
      <w:r w:rsidRPr="007A0EAE">
        <w:rPr>
          <w:rFonts w:ascii="Times New Roman" w:hAnsi="Times New Roman" w:cs="Times New Roman"/>
          <w:sz w:val="28"/>
          <w:szCs w:val="28"/>
        </w:rPr>
        <w:t xml:space="preserve"> М.С. Банковская система в условиях рыночной экономики. А. 2009. 157 c.</w:t>
      </w:r>
    </w:p>
    <w:p w:rsidR="00CD7211" w:rsidRPr="00AB338E" w:rsidRDefault="00CD7211" w:rsidP="00CD7211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0EAE">
        <w:rPr>
          <w:rFonts w:ascii="Times New Roman" w:hAnsi="Times New Roman" w:cs="Times New Roman"/>
          <w:sz w:val="28"/>
          <w:szCs w:val="28"/>
        </w:rPr>
        <w:t>Сейткасимов</w:t>
      </w:r>
      <w:proofErr w:type="spellEnd"/>
      <w:r w:rsidRPr="007A0EAE">
        <w:rPr>
          <w:rFonts w:ascii="Times New Roman" w:hAnsi="Times New Roman" w:cs="Times New Roman"/>
          <w:sz w:val="28"/>
          <w:szCs w:val="28"/>
        </w:rPr>
        <w:t xml:space="preserve"> Г.С. Банковское дело. – Алматы: </w:t>
      </w:r>
      <w:proofErr w:type="spellStart"/>
      <w:r w:rsidRPr="007A0EAE">
        <w:rPr>
          <w:rFonts w:ascii="Times New Roman" w:hAnsi="Times New Roman" w:cs="Times New Roman"/>
          <w:sz w:val="28"/>
          <w:szCs w:val="28"/>
        </w:rPr>
        <w:t>Каржы-Каражат</w:t>
      </w:r>
      <w:proofErr w:type="spellEnd"/>
      <w:r w:rsidRPr="007A0EAE">
        <w:rPr>
          <w:rFonts w:ascii="Times New Roman" w:hAnsi="Times New Roman" w:cs="Times New Roman"/>
          <w:sz w:val="28"/>
          <w:szCs w:val="28"/>
        </w:rPr>
        <w:t xml:space="preserve">, 2009г. – </w:t>
      </w:r>
      <w:r w:rsidRPr="00AB338E">
        <w:rPr>
          <w:rFonts w:ascii="Times New Roman" w:hAnsi="Times New Roman" w:cs="Times New Roman"/>
          <w:sz w:val="28"/>
          <w:szCs w:val="28"/>
        </w:rPr>
        <w:t>460 с.</w:t>
      </w:r>
    </w:p>
    <w:p w:rsidR="00CD7211" w:rsidRPr="00AB338E" w:rsidRDefault="00CD7211" w:rsidP="00CD7211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38E">
        <w:rPr>
          <w:rFonts w:ascii="Times New Roman" w:hAnsi="Times New Roman" w:cs="Times New Roman"/>
          <w:sz w:val="28"/>
          <w:szCs w:val="28"/>
        </w:rPr>
        <w:t>Арыновa</w:t>
      </w:r>
      <w:proofErr w:type="spellEnd"/>
      <w:r w:rsidRPr="00AB338E">
        <w:rPr>
          <w:rFonts w:ascii="Times New Roman" w:hAnsi="Times New Roman" w:cs="Times New Roman"/>
          <w:sz w:val="28"/>
          <w:szCs w:val="28"/>
        </w:rPr>
        <w:t xml:space="preserve"> Ж.З Совершенствование управления ресурсами коммерческих банков Республики Казахстан: автореферат диссертации на соискание ученой степени кандидата экономических наук / </w:t>
      </w:r>
      <w:proofErr w:type="spellStart"/>
      <w:r w:rsidRPr="00AB338E">
        <w:rPr>
          <w:rFonts w:ascii="Times New Roman" w:hAnsi="Times New Roman" w:cs="Times New Roman"/>
          <w:sz w:val="28"/>
          <w:szCs w:val="28"/>
        </w:rPr>
        <w:t>Арынова</w:t>
      </w:r>
      <w:proofErr w:type="spellEnd"/>
      <w:r w:rsidRPr="00AB338E">
        <w:rPr>
          <w:rFonts w:ascii="Times New Roman" w:hAnsi="Times New Roman" w:cs="Times New Roman"/>
          <w:sz w:val="28"/>
          <w:szCs w:val="28"/>
        </w:rPr>
        <w:t xml:space="preserve"> Ж. З. - </w:t>
      </w:r>
      <w:proofErr w:type="gramStart"/>
      <w:r w:rsidRPr="00AB338E">
        <w:rPr>
          <w:rFonts w:ascii="Times New Roman" w:hAnsi="Times New Roman" w:cs="Times New Roman"/>
          <w:sz w:val="28"/>
          <w:szCs w:val="28"/>
        </w:rPr>
        <w:t>Караганды :</w:t>
      </w:r>
      <w:proofErr w:type="gramEnd"/>
      <w:r w:rsidRPr="00AB338E">
        <w:rPr>
          <w:rFonts w:ascii="Times New Roman" w:hAnsi="Times New Roman" w:cs="Times New Roman"/>
          <w:sz w:val="28"/>
          <w:szCs w:val="28"/>
        </w:rPr>
        <w:t xml:space="preserve"> 2005. – 30 c.</w:t>
      </w:r>
    </w:p>
    <w:p w:rsidR="00CD7211" w:rsidRPr="00AB338E" w:rsidRDefault="00CD7211" w:rsidP="00CD7211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38E">
        <w:rPr>
          <w:rFonts w:ascii="Times New Roman" w:hAnsi="Times New Roman" w:cs="Times New Roman"/>
          <w:sz w:val="28"/>
          <w:szCs w:val="28"/>
        </w:rPr>
        <w:t>Лаврушин О.И. Деньги. Кредит. Банки. -</w:t>
      </w:r>
      <w:proofErr w:type="gramStart"/>
      <w:r w:rsidRPr="00AB338E">
        <w:rPr>
          <w:rFonts w:ascii="Times New Roman" w:hAnsi="Times New Roman" w:cs="Times New Roman"/>
          <w:sz w:val="28"/>
          <w:szCs w:val="28"/>
        </w:rPr>
        <w:t>М.:</w:t>
      </w:r>
      <w:proofErr w:type="spellStart"/>
      <w:r w:rsidRPr="00AB338E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proofErr w:type="gramEnd"/>
      <w:r w:rsidRPr="00AB338E">
        <w:rPr>
          <w:rFonts w:ascii="Times New Roman" w:hAnsi="Times New Roman" w:cs="Times New Roman"/>
          <w:sz w:val="28"/>
          <w:szCs w:val="28"/>
        </w:rPr>
        <w:t>. - 2015. - 448 с. С. 357.</w:t>
      </w:r>
    </w:p>
    <w:p w:rsidR="00CD7211" w:rsidRPr="00CD7211" w:rsidRDefault="00CD7211" w:rsidP="00CD7211">
      <w:pPr>
        <w:rPr>
          <w:rFonts w:ascii="Times New Roman" w:hAnsi="Times New Roman" w:cs="Times New Roman"/>
          <w:sz w:val="28"/>
          <w:szCs w:val="28"/>
        </w:rPr>
      </w:pPr>
    </w:p>
    <w:sectPr w:rsidR="00CD7211" w:rsidRPr="00CD7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3D68"/>
    <w:multiLevelType w:val="hybridMultilevel"/>
    <w:tmpl w:val="DCD42D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58"/>
    <w:rsid w:val="00167B58"/>
    <w:rsid w:val="00CD7211"/>
    <w:rsid w:val="00E9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BD1C"/>
  <w15:chartTrackingRefBased/>
  <w15:docId w15:val="{3E354597-DBAA-46C6-AC59-8B23D0CF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211"/>
  </w:style>
  <w:style w:type="paragraph" w:styleId="1">
    <w:name w:val="heading 1"/>
    <w:aliases w:val="Heading 1 Char,Heading 1 Char Char,Heading 1 Char Char Char,Heading 11,Heading 1 Char Char1,Заголовок 1 Знак Знак,Head 1,????????? 1,Глава"/>
    <w:basedOn w:val="a"/>
    <w:next w:val="a"/>
    <w:link w:val="10"/>
    <w:qFormat/>
    <w:rsid w:val="00CD72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D7211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CD7211"/>
    <w:pPr>
      <w:widowControl w:val="0"/>
      <w:tabs>
        <w:tab w:val="right" w:leader="dot" w:pos="962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eastAsia="ar-SA"/>
    </w:rPr>
  </w:style>
  <w:style w:type="character" w:customStyle="1" w:styleId="10">
    <w:name w:val="Заголовок 1 Знак"/>
    <w:aliases w:val="Heading 1 Char Знак,Heading 1 Char Char Знак,Heading 1 Char Char Char Знак,Heading 11 Знак,Heading 1 Char Char1 Знак,Заголовок 1 Знак Знак Знак,Head 1 Знак,????????? 1 Знак,Глава Знак"/>
    <w:basedOn w:val="a0"/>
    <w:link w:val="1"/>
    <w:rsid w:val="00CD72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CD7211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CD7211"/>
    <w:pPr>
      <w:spacing w:after="100"/>
      <w:ind w:left="220"/>
    </w:pPr>
  </w:style>
  <w:style w:type="paragraph" w:styleId="a5">
    <w:name w:val="List Paragraph"/>
    <w:aliases w:val="маркированный,Абзац списка1"/>
    <w:basedOn w:val="a"/>
    <w:link w:val="a6"/>
    <w:uiPriority w:val="34"/>
    <w:qFormat/>
    <w:rsid w:val="00CD7211"/>
    <w:pPr>
      <w:spacing w:after="200" w:line="276" w:lineRule="auto"/>
      <w:ind w:left="720"/>
      <w:contextualSpacing/>
    </w:pPr>
  </w:style>
  <w:style w:type="character" w:customStyle="1" w:styleId="a6">
    <w:name w:val="Абзац списка Знак"/>
    <w:aliases w:val="маркированный Знак,Абзац списка1 Знак"/>
    <w:basedOn w:val="a0"/>
    <w:link w:val="a5"/>
    <w:uiPriority w:val="34"/>
    <w:rsid w:val="00CD7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2022-10-12T07:18:00Z</dcterms:created>
  <dcterms:modified xsi:type="dcterms:W3CDTF">2022-10-12T07:21:00Z</dcterms:modified>
</cp:coreProperties>
</file>