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E" w:rsidRDefault="001975FE" w:rsidP="001975FE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t>Дипломная работа</w:t>
      </w:r>
      <w:r w:rsidRPr="001975F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AA6C36" w:rsidRDefault="001975FE" w:rsidP="001975FE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9B6F28">
        <w:rPr>
          <w:rFonts w:eastAsia="Times New Roman" w:cs="Times New Roman"/>
          <w:bCs/>
          <w:sz w:val="28"/>
          <w:szCs w:val="28"/>
          <w:lang w:eastAsia="ru-RU"/>
        </w:rPr>
        <w:t>Бухгалтерский баланс: структура, содержание и формирование</w:t>
      </w:r>
    </w:p>
    <w:p w:rsidR="001975FE" w:rsidRDefault="001975FE" w:rsidP="001975FE">
      <w:pPr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Стр_51</w:t>
      </w:r>
    </w:p>
    <w:p w:rsidR="001975FE" w:rsidRPr="00234B3E" w:rsidRDefault="001975FE" w:rsidP="001975FE">
      <w:pPr>
        <w:jc w:val="center"/>
        <w:rPr>
          <w:rFonts w:cs="Times New Roman"/>
          <w:color w:val="2C2D2E"/>
          <w:sz w:val="28"/>
          <w:szCs w:val="28"/>
          <w:shd w:val="clear" w:color="auto" w:fill="FFFFFF"/>
        </w:rPr>
      </w:pPr>
    </w:p>
    <w:p w:rsidR="001975FE" w:rsidRPr="005821EE" w:rsidRDefault="001975FE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r w:rsidRPr="005821EE">
        <w:fldChar w:fldCharType="begin"/>
      </w:r>
      <w:r w:rsidRPr="005821EE">
        <w:instrText xml:space="preserve"> TOC \o "1-3" \h \z \u </w:instrText>
      </w:r>
      <w:r w:rsidRPr="005821EE">
        <w:fldChar w:fldCharType="separate"/>
      </w:r>
      <w:hyperlink w:anchor="_Toc101257097" w:history="1">
        <w:r w:rsidRPr="005821EE">
          <w:rPr>
            <w:rStyle w:val="a3"/>
            <w:noProof/>
          </w:rPr>
          <w:t>ВВЕДЕНИЕ</w:t>
        </w:r>
      </w:hyperlink>
    </w:p>
    <w:p w:rsidR="001975FE" w:rsidRDefault="001975FE" w:rsidP="001975FE">
      <w:pPr>
        <w:pStyle w:val="11"/>
        <w:ind w:left="0" w:firstLine="0"/>
        <w:rPr>
          <w:rStyle w:val="a3"/>
          <w:noProof/>
        </w:rPr>
      </w:pPr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098" w:history="1">
        <w:r w:rsidR="001975FE" w:rsidRPr="005821EE">
          <w:rPr>
            <w:rStyle w:val="a3"/>
            <w:noProof/>
          </w:rPr>
          <w:t>1. ТЕОРЕТИЧЕСКИЕ АСПЕКТЫ ФОРМИРОВАНИЯ БУХГАЛТЕРСКОГО БАЛАНСА ПРЕДПРИЯТИЯ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099" w:history="1">
        <w:r w:rsidR="001975FE" w:rsidRPr="005821EE">
          <w:rPr>
            <w:rStyle w:val="a3"/>
            <w:noProof/>
          </w:rPr>
          <w:t>1.1 Понятие и значение бухгалтерского баланса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0" w:history="1">
        <w:r w:rsidR="001975FE" w:rsidRPr="005821EE">
          <w:rPr>
            <w:rStyle w:val="a3"/>
            <w:noProof/>
          </w:rPr>
          <w:t>1.2 Содержание структуры бухгалтерского баланса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1" w:history="1">
        <w:r w:rsidR="001975FE" w:rsidRPr="005821EE">
          <w:rPr>
            <w:rStyle w:val="a3"/>
            <w:noProof/>
          </w:rPr>
          <w:t>1.3 Методика формирования бухгалтерского баланса предприятия</w:t>
        </w:r>
      </w:hyperlink>
    </w:p>
    <w:p w:rsidR="001975FE" w:rsidRDefault="001975FE" w:rsidP="001975FE">
      <w:pPr>
        <w:pStyle w:val="11"/>
        <w:ind w:left="0" w:firstLine="0"/>
        <w:rPr>
          <w:rStyle w:val="a3"/>
          <w:noProof/>
        </w:rPr>
      </w:pPr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2" w:history="1">
        <w:r w:rsidR="001975FE" w:rsidRPr="005821EE">
          <w:rPr>
            <w:rStyle w:val="a3"/>
            <w:noProof/>
          </w:rPr>
          <w:t xml:space="preserve">2. АНАЛИЗ СТРУКТУРЫ, СОДЕРЖАНИЯ И ФОРМИРОВАНИЯ БУХГАЛТЕРСКОГО БАЛАНСА НА ПРИМЕРЕ ТОО 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3" w:history="1">
        <w:r w:rsidR="001975FE" w:rsidRPr="005821EE">
          <w:rPr>
            <w:rStyle w:val="a3"/>
            <w:noProof/>
          </w:rPr>
          <w:t>2.1 Характеристика деятельности компании и анализ структуры бухгалтерского баланса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5" w:history="1">
        <w:r w:rsidR="001975FE" w:rsidRPr="005821EE">
          <w:rPr>
            <w:rStyle w:val="a3"/>
            <w:noProof/>
          </w:rPr>
          <w:t>2.2 Подготовительные работы по составлению бухгалтерского баланса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6" w:history="1">
        <w:r w:rsidR="001975FE" w:rsidRPr="005821EE">
          <w:rPr>
            <w:rStyle w:val="a3"/>
            <w:noProof/>
          </w:rPr>
          <w:t>2.3 Порядок формирования бухгалтерского баланса организации</w:t>
        </w:r>
      </w:hyperlink>
    </w:p>
    <w:p w:rsidR="001975FE" w:rsidRDefault="001975FE" w:rsidP="001975FE">
      <w:pPr>
        <w:pStyle w:val="11"/>
        <w:ind w:left="0" w:firstLine="0"/>
        <w:rPr>
          <w:rStyle w:val="a3"/>
          <w:noProof/>
        </w:rPr>
      </w:pPr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7" w:history="1">
        <w:r w:rsidR="001975FE" w:rsidRPr="005821EE">
          <w:rPr>
            <w:rStyle w:val="a3"/>
            <w:noProof/>
          </w:rPr>
          <w:t>3. СОВЕРШЕНСТВОВАНИЕ ПОРЯДКА ФОРМИРОВАНИЯ БУХГАЛТЕРСКОГО БАЛАНСА И ЕГО АНАЛИЗА НА ПРЕДПРИЯТИИ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8" w:history="1">
        <w:r w:rsidR="001975FE" w:rsidRPr="005821EE">
          <w:rPr>
            <w:rStyle w:val="a3"/>
            <w:noProof/>
          </w:rPr>
          <w:t>3.1 Рекомендации по улучшению процесса формирования бухгалтерского баланса на предприятии</w:t>
        </w:r>
      </w:hyperlink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09" w:history="1">
        <w:r w:rsidR="001975FE" w:rsidRPr="005821EE">
          <w:rPr>
            <w:rStyle w:val="a3"/>
            <w:noProof/>
          </w:rPr>
          <w:t>3.2 Пути повышения аналитических возможностей бухгалтерского баланса предприятия</w:t>
        </w:r>
      </w:hyperlink>
    </w:p>
    <w:p w:rsidR="001975FE" w:rsidRDefault="001975FE" w:rsidP="001975FE">
      <w:pPr>
        <w:pStyle w:val="11"/>
        <w:ind w:left="0" w:firstLine="0"/>
        <w:rPr>
          <w:rStyle w:val="a3"/>
          <w:noProof/>
        </w:rPr>
      </w:pPr>
    </w:p>
    <w:p w:rsidR="001975FE" w:rsidRPr="005821EE" w:rsidRDefault="00956230" w:rsidP="001975FE">
      <w:pPr>
        <w:pStyle w:val="11"/>
        <w:ind w:left="0" w:firstLine="0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  <w:lang w:eastAsia="ru-RU"/>
        </w:rPr>
      </w:pPr>
      <w:hyperlink w:anchor="_Toc101257110" w:history="1">
        <w:r w:rsidR="001975FE" w:rsidRPr="005821EE">
          <w:rPr>
            <w:rStyle w:val="a3"/>
            <w:noProof/>
          </w:rPr>
          <w:t>ЗАКЛЮЧЕНИЕ</w:t>
        </w:r>
      </w:hyperlink>
    </w:p>
    <w:p w:rsidR="001975FE" w:rsidRDefault="001975FE" w:rsidP="001975FE">
      <w:pPr>
        <w:pStyle w:val="11"/>
        <w:ind w:left="0" w:firstLine="0"/>
        <w:rPr>
          <w:rStyle w:val="a3"/>
          <w:noProof/>
        </w:rPr>
      </w:pPr>
    </w:p>
    <w:p w:rsidR="001975FE" w:rsidRDefault="00956230" w:rsidP="001975FE">
      <w:pPr>
        <w:pStyle w:val="11"/>
        <w:ind w:left="0" w:firstLine="0"/>
        <w:rPr>
          <w:noProof/>
        </w:rPr>
      </w:pPr>
      <w:hyperlink w:anchor="_Toc101257111" w:history="1">
        <w:r w:rsidR="001975FE" w:rsidRPr="005821EE">
          <w:rPr>
            <w:rStyle w:val="a3"/>
            <w:noProof/>
          </w:rPr>
          <w:t>СПИСОК ИСПОЛЬЗОВАННОЙ ЛИТЕРАТУРЫ</w:t>
        </w:r>
      </w:hyperlink>
    </w:p>
    <w:p w:rsidR="001975FE" w:rsidRDefault="001975FE" w:rsidP="001975FE"/>
    <w:p w:rsidR="001975FE" w:rsidRDefault="001975FE">
      <w:pPr>
        <w:spacing w:after="160" w:line="259" w:lineRule="auto"/>
      </w:pPr>
      <w:r>
        <w:br w:type="page"/>
      </w:r>
    </w:p>
    <w:p w:rsidR="001975FE" w:rsidRPr="00B04CA8" w:rsidRDefault="001975FE" w:rsidP="001975FE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1257110"/>
      <w:r w:rsidRPr="00B04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1975FE" w:rsidRDefault="001975FE" w:rsidP="001975FE">
      <w:pPr>
        <w:tabs>
          <w:tab w:val="left" w:pos="851"/>
        </w:tabs>
        <w:ind w:firstLine="567"/>
        <w:jc w:val="both"/>
        <w:rPr>
          <w:rFonts w:cs="Times New Roman"/>
          <w:noProof/>
          <w:color w:val="000000"/>
          <w:sz w:val="28"/>
          <w:szCs w:val="28"/>
          <w:lang w:val="kk-KZ" w:eastAsia="ru-RU"/>
        </w:rPr>
      </w:pPr>
    </w:p>
    <w:p w:rsidR="001975FE" w:rsidRDefault="00956230" w:rsidP="001975FE">
      <w:pPr>
        <w:tabs>
          <w:tab w:val="left" w:pos="851"/>
        </w:tabs>
        <w:ind w:firstLine="567"/>
        <w:jc w:val="both"/>
        <w:rPr>
          <w:rFonts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cs="Times New Roman"/>
          <w:noProof/>
          <w:color w:val="000000"/>
          <w:sz w:val="28"/>
          <w:szCs w:val="28"/>
          <w:lang w:val="kk-KZ" w:eastAsia="ru-RU"/>
        </w:rPr>
        <w:t>Проведенное в рамках</w:t>
      </w:r>
      <w:bookmarkStart w:id="1" w:name="_GoBack"/>
      <w:bookmarkEnd w:id="1"/>
      <w:r w:rsidR="001975FE">
        <w:rPr>
          <w:rFonts w:cs="Times New Roman"/>
          <w:noProof/>
          <w:color w:val="000000"/>
          <w:sz w:val="28"/>
          <w:szCs w:val="28"/>
          <w:lang w:val="kk-KZ" w:eastAsia="ru-RU"/>
        </w:rPr>
        <w:t xml:space="preserve"> данной работы исследование позволило сделать следующие выводы:</w:t>
      </w:r>
    </w:p>
    <w:p w:rsidR="001975FE" w:rsidRDefault="001975FE" w:rsidP="001975FE">
      <w:pPr>
        <w:tabs>
          <w:tab w:val="left" w:pos="851"/>
        </w:tabs>
        <w:ind w:firstLine="567"/>
        <w:jc w:val="both"/>
        <w:rPr>
          <w:rFonts w:cs="Times New Roman"/>
          <w:noProof/>
          <w:color w:val="000000"/>
          <w:sz w:val="28"/>
          <w:szCs w:val="28"/>
          <w:lang w:val="kk-KZ" w:eastAsia="ru-RU"/>
        </w:rPr>
      </w:pPr>
      <w:r w:rsidRPr="001D59C1">
        <w:rPr>
          <w:rFonts w:cs="Times New Roman"/>
          <w:noProof/>
          <w:color w:val="000000"/>
          <w:sz w:val="28"/>
          <w:szCs w:val="28"/>
          <w:lang w:val="kk-KZ" w:eastAsia="ru-RU"/>
        </w:rPr>
        <w:t xml:space="preserve">Информацию о финансовом состоянии </w:t>
      </w:r>
      <w:r>
        <w:rPr>
          <w:rFonts w:cs="Times New Roman"/>
          <w:noProof/>
          <w:color w:val="000000"/>
          <w:sz w:val="28"/>
          <w:szCs w:val="28"/>
          <w:lang w:val="kk-KZ" w:eastAsia="ru-RU"/>
        </w:rPr>
        <w:t>отражает</w:t>
      </w:r>
      <w:r w:rsidRPr="001D59C1">
        <w:rPr>
          <w:rFonts w:cs="Times New Roman"/>
          <w:noProof/>
          <w:color w:val="000000"/>
          <w:sz w:val="28"/>
          <w:szCs w:val="28"/>
          <w:lang w:val="kk-KZ" w:eastAsia="ru-RU"/>
        </w:rPr>
        <w:t xml:space="preserve"> Баланс (Отчет о финансовом состоянии), на базе показателей которого раскрывается финансово-хозяйственная деятельность экономического субъекта. Поэтому центральной частью финансовой отчетности как основы информационного обеспечения является бухгалтерский баланс, использование которого на должном уровне позволяет обосновать и принять решение. </w:t>
      </w:r>
    </w:p>
    <w:p w:rsidR="001975FE" w:rsidRDefault="001975FE" w:rsidP="001975FE">
      <w:pPr>
        <w:tabs>
          <w:tab w:val="left" w:pos="851"/>
        </w:tabs>
        <w:ind w:firstLine="567"/>
        <w:jc w:val="both"/>
        <w:rPr>
          <w:rFonts w:cs="Times New Roman"/>
          <w:noProof/>
          <w:color w:val="000000"/>
          <w:sz w:val="28"/>
          <w:szCs w:val="28"/>
          <w:lang w:val="kk-KZ" w:eastAsia="ru-RU"/>
        </w:rPr>
      </w:pPr>
      <w:r w:rsidRPr="001D59C1">
        <w:rPr>
          <w:rFonts w:cs="Times New Roman"/>
          <w:noProof/>
          <w:color w:val="000000"/>
          <w:sz w:val="28"/>
          <w:szCs w:val="28"/>
          <w:lang w:val="kk-KZ" w:eastAsia="ru-RU"/>
        </w:rPr>
        <w:t xml:space="preserve">Баланс как одна из центральных экономических категорий используется в экономической жизни с давних времен сформировался не сразу. В начале своего существования бухгалтерский баланс использовался исключительно как контрольный учетный прием, однако его широкое применение в практической деятельности вызвало потребность в углублении научных исследований в этом направлении, что обусловило появление отдельного научного течения – балансоведения. В дальнейшем развитие бухгалтерского баланса происходил в направлении его усовершенствования как основной формы финансовой отчетности, которая является главным информационным звеном, что соединяет предприятие с обществом и деловыми партнерами. </w:t>
      </w:r>
    </w:p>
    <w:p w:rsidR="001975FE" w:rsidRPr="001975FE" w:rsidRDefault="001975FE" w:rsidP="001975FE">
      <w:pPr>
        <w:rPr>
          <w:lang w:val="kk-KZ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  <w:r w:rsidRPr="005821EE">
        <w:rPr>
          <w:rFonts w:cs="Times New Roman"/>
          <w:sz w:val="28"/>
          <w:szCs w:val="28"/>
        </w:rPr>
        <w:fldChar w:fldCharType="end"/>
      </w: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Default="001975FE" w:rsidP="001975FE">
      <w:pPr>
        <w:rPr>
          <w:rFonts w:cs="Times New Roman"/>
          <w:sz w:val="28"/>
          <w:szCs w:val="28"/>
        </w:rPr>
      </w:pPr>
    </w:p>
    <w:p w:rsidR="001975FE" w:rsidRPr="005821EE" w:rsidRDefault="001975FE" w:rsidP="001975FE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01257111"/>
      <w:r w:rsidRPr="005821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2"/>
    </w:p>
    <w:p w:rsidR="001975FE" w:rsidRDefault="001975FE" w:rsidP="001975FE">
      <w:pPr>
        <w:ind w:firstLine="709"/>
        <w:rPr>
          <w:rFonts w:cs="Times New Roman"/>
          <w:sz w:val="28"/>
          <w:szCs w:val="28"/>
        </w:rPr>
      </w:pPr>
    </w:p>
    <w:p w:rsidR="001975FE" w:rsidRDefault="001975FE" w:rsidP="001975FE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Алиев М.К.  Финансовая отчетность: анализ консолидированной отчетности. Учебное пособие – Астана: Изд. </w:t>
      </w:r>
      <w:proofErr w:type="spellStart"/>
      <w:r>
        <w:rPr>
          <w:rFonts w:eastAsia="Calibri" w:cs="Times New Roman"/>
          <w:sz w:val="28"/>
          <w:szCs w:val="28"/>
        </w:rPr>
        <w:t>КазУЭФМТ</w:t>
      </w:r>
      <w:proofErr w:type="spellEnd"/>
      <w:r>
        <w:rPr>
          <w:rFonts w:eastAsia="Calibri" w:cs="Times New Roman"/>
          <w:sz w:val="28"/>
          <w:szCs w:val="28"/>
        </w:rPr>
        <w:t xml:space="preserve"> – </w:t>
      </w:r>
      <w:proofErr w:type="gramStart"/>
      <w:r>
        <w:rPr>
          <w:rFonts w:eastAsia="Calibri" w:cs="Times New Roman"/>
          <w:sz w:val="28"/>
          <w:szCs w:val="28"/>
        </w:rPr>
        <w:t>2014.-</w:t>
      </w:r>
      <w:proofErr w:type="gramEnd"/>
      <w:r>
        <w:rPr>
          <w:rFonts w:eastAsia="Calibri" w:cs="Times New Roman"/>
          <w:sz w:val="28"/>
          <w:szCs w:val="28"/>
        </w:rPr>
        <w:t xml:space="preserve"> 344с.  </w:t>
      </w:r>
    </w:p>
    <w:p w:rsidR="001975FE" w:rsidRPr="005A7041" w:rsidRDefault="001975FE" w:rsidP="001975FE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567"/>
        <w:jc w:val="both"/>
        <w:rPr>
          <w:rFonts w:eastAsia="Calibri" w:cs="Times New Roman"/>
          <w:sz w:val="28"/>
          <w:szCs w:val="28"/>
        </w:rPr>
      </w:pPr>
      <w:proofErr w:type="spellStart"/>
      <w:r w:rsidRPr="005A7041">
        <w:rPr>
          <w:rFonts w:eastAsia="Calibri" w:cs="Times New Roman"/>
          <w:sz w:val="28"/>
          <w:szCs w:val="28"/>
        </w:rPr>
        <w:t>Кудайбергенов</w:t>
      </w:r>
      <w:proofErr w:type="spellEnd"/>
      <w:r w:rsidRPr="005A7041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5A7041">
        <w:rPr>
          <w:rFonts w:eastAsia="Calibri" w:cs="Times New Roman"/>
          <w:sz w:val="28"/>
          <w:szCs w:val="28"/>
        </w:rPr>
        <w:t>Н.А,.</w:t>
      </w:r>
      <w:proofErr w:type="gramEnd"/>
      <w:r w:rsidRPr="005A7041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5A7041">
        <w:rPr>
          <w:rFonts w:eastAsia="Calibri" w:cs="Times New Roman"/>
          <w:sz w:val="28"/>
          <w:szCs w:val="28"/>
        </w:rPr>
        <w:t>Адилова</w:t>
      </w:r>
      <w:proofErr w:type="spellEnd"/>
      <w:r w:rsidRPr="005A7041">
        <w:rPr>
          <w:rFonts w:eastAsia="Calibri" w:cs="Times New Roman"/>
          <w:sz w:val="28"/>
          <w:szCs w:val="28"/>
        </w:rPr>
        <w:t xml:space="preserve"> А.М. Финансовая отчетность: учебное пособие / Н.А. </w:t>
      </w:r>
      <w:proofErr w:type="spellStart"/>
      <w:proofErr w:type="gramStart"/>
      <w:r w:rsidRPr="005A7041">
        <w:rPr>
          <w:rFonts w:eastAsia="Calibri" w:cs="Times New Roman"/>
          <w:sz w:val="28"/>
          <w:szCs w:val="28"/>
        </w:rPr>
        <w:t>Кудайбергенов</w:t>
      </w:r>
      <w:proofErr w:type="spellEnd"/>
      <w:r w:rsidRPr="005A7041">
        <w:rPr>
          <w:rFonts w:eastAsia="Calibri" w:cs="Times New Roman"/>
          <w:sz w:val="28"/>
          <w:szCs w:val="28"/>
        </w:rPr>
        <w:t>,.</w:t>
      </w:r>
      <w:proofErr w:type="gramEnd"/>
      <w:r w:rsidRPr="005A7041">
        <w:rPr>
          <w:rFonts w:eastAsia="Calibri" w:cs="Times New Roman"/>
          <w:sz w:val="28"/>
          <w:szCs w:val="28"/>
        </w:rPr>
        <w:t xml:space="preserve"> А.М. </w:t>
      </w:r>
      <w:proofErr w:type="spellStart"/>
      <w:r w:rsidRPr="005A7041">
        <w:rPr>
          <w:rFonts w:eastAsia="Calibri" w:cs="Times New Roman"/>
          <w:sz w:val="28"/>
          <w:szCs w:val="28"/>
        </w:rPr>
        <w:t>Адилова</w:t>
      </w:r>
      <w:proofErr w:type="spellEnd"/>
      <w:r w:rsidRPr="005A7041">
        <w:rPr>
          <w:rFonts w:eastAsia="Calibri" w:cs="Times New Roman"/>
          <w:sz w:val="28"/>
          <w:szCs w:val="28"/>
        </w:rPr>
        <w:t xml:space="preserve">. 2-е изд., </w:t>
      </w:r>
      <w:proofErr w:type="spellStart"/>
      <w:proofErr w:type="gramStart"/>
      <w:r w:rsidRPr="005A7041">
        <w:rPr>
          <w:rFonts w:eastAsia="Calibri" w:cs="Times New Roman"/>
          <w:sz w:val="28"/>
          <w:szCs w:val="28"/>
        </w:rPr>
        <w:t>перераб.и</w:t>
      </w:r>
      <w:proofErr w:type="spellEnd"/>
      <w:proofErr w:type="gramEnd"/>
      <w:r w:rsidRPr="005A7041">
        <w:rPr>
          <w:rFonts w:eastAsia="Calibri" w:cs="Times New Roman"/>
          <w:sz w:val="28"/>
          <w:szCs w:val="28"/>
        </w:rPr>
        <w:t xml:space="preserve"> доп.-Алматы: </w:t>
      </w:r>
      <w:proofErr w:type="spellStart"/>
      <w:r w:rsidRPr="005A7041">
        <w:rPr>
          <w:rFonts w:eastAsia="Calibri" w:cs="Times New Roman"/>
          <w:sz w:val="28"/>
          <w:szCs w:val="28"/>
        </w:rPr>
        <w:t>КазУМОиМЯ</w:t>
      </w:r>
      <w:proofErr w:type="spellEnd"/>
      <w:r w:rsidRPr="005A7041">
        <w:rPr>
          <w:rFonts w:eastAsia="Calibri" w:cs="Times New Roman"/>
          <w:sz w:val="28"/>
          <w:szCs w:val="28"/>
        </w:rPr>
        <w:t xml:space="preserve"> имени </w:t>
      </w:r>
      <w:proofErr w:type="spellStart"/>
      <w:r w:rsidRPr="005A7041">
        <w:rPr>
          <w:rFonts w:eastAsia="Calibri" w:cs="Times New Roman"/>
          <w:sz w:val="28"/>
          <w:szCs w:val="28"/>
        </w:rPr>
        <w:t>Абылай</w:t>
      </w:r>
      <w:proofErr w:type="spellEnd"/>
      <w:r w:rsidRPr="005A7041">
        <w:rPr>
          <w:rFonts w:eastAsia="Calibri" w:cs="Times New Roman"/>
          <w:sz w:val="28"/>
          <w:szCs w:val="28"/>
        </w:rPr>
        <w:t xml:space="preserve"> хана, 2021. - 200 с.</w:t>
      </w:r>
    </w:p>
    <w:p w:rsidR="001975FE" w:rsidRDefault="001975FE" w:rsidP="001975FE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Анализ бухгалтерской </w:t>
      </w:r>
      <w:proofErr w:type="gramStart"/>
      <w:r>
        <w:rPr>
          <w:rFonts w:eastAsia="Calibri" w:cs="Times New Roman"/>
          <w:sz w:val="28"/>
          <w:szCs w:val="28"/>
        </w:rPr>
        <w:t>отчетности :</w:t>
      </w:r>
      <w:proofErr w:type="gramEnd"/>
      <w:r>
        <w:rPr>
          <w:rFonts w:eastAsia="Calibri" w:cs="Times New Roman"/>
          <w:sz w:val="28"/>
          <w:szCs w:val="28"/>
        </w:rPr>
        <w:t xml:space="preserve"> учебник / Е.В. Никифорова, О.В. Шнайдер, А.Ю. Усанов. – </w:t>
      </w:r>
      <w:proofErr w:type="gramStart"/>
      <w:r>
        <w:rPr>
          <w:rFonts w:eastAsia="Calibri" w:cs="Times New Roman"/>
          <w:sz w:val="28"/>
          <w:szCs w:val="28"/>
        </w:rPr>
        <w:t>Москва :</w:t>
      </w:r>
      <w:proofErr w:type="gramEnd"/>
      <w:r>
        <w:rPr>
          <w:rFonts w:eastAsia="Calibri" w:cs="Times New Roman"/>
          <w:sz w:val="28"/>
          <w:szCs w:val="28"/>
        </w:rPr>
        <w:t xml:space="preserve"> КНОРУС, 2019. – 146 с.</w:t>
      </w:r>
    </w:p>
    <w:p w:rsidR="001975FE" w:rsidRDefault="001975FE" w:rsidP="001975FE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567"/>
        <w:jc w:val="both"/>
        <w:rPr>
          <w:rFonts w:eastAsia="Calibri" w:cs="Times New Roman"/>
          <w:sz w:val="28"/>
          <w:szCs w:val="28"/>
        </w:rPr>
      </w:pPr>
      <w:r w:rsidRPr="006D2CAD">
        <w:rPr>
          <w:rFonts w:eastAsia="Calibri" w:cs="Times New Roman"/>
          <w:sz w:val="28"/>
          <w:szCs w:val="28"/>
        </w:rPr>
        <w:t xml:space="preserve">Назарова, В. Л. Особенности балансовой теории учета / В. Л. Назарова, М. Ж. </w:t>
      </w:r>
      <w:proofErr w:type="spellStart"/>
      <w:r w:rsidRPr="006D2CAD">
        <w:rPr>
          <w:rFonts w:eastAsia="Calibri" w:cs="Times New Roman"/>
          <w:sz w:val="28"/>
          <w:szCs w:val="28"/>
        </w:rPr>
        <w:t>Шолпанкулов</w:t>
      </w:r>
      <w:proofErr w:type="spellEnd"/>
      <w:r w:rsidRPr="006D2CAD">
        <w:rPr>
          <w:rFonts w:eastAsia="Calibri" w:cs="Times New Roman"/>
          <w:sz w:val="28"/>
          <w:szCs w:val="28"/>
        </w:rPr>
        <w:t xml:space="preserve"> // Статистика, учет и аудит. – 2014. – № 2(53). – С. 72-76.</w:t>
      </w:r>
    </w:p>
    <w:p w:rsidR="001975FE" w:rsidRDefault="001975FE" w:rsidP="001975FE">
      <w:pPr>
        <w:pStyle w:val="a4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Голикова Е.И. Бухгалтерский учет и бухгалтерская отчетность: реформирование / Е.И. Голикова. - М.: </w:t>
      </w:r>
      <w:proofErr w:type="spellStart"/>
      <w:r>
        <w:rPr>
          <w:rFonts w:eastAsia="Calibri" w:cs="Times New Roman"/>
          <w:sz w:val="28"/>
          <w:szCs w:val="28"/>
        </w:rPr>
        <w:t>ДиС</w:t>
      </w:r>
      <w:proofErr w:type="spellEnd"/>
      <w:r>
        <w:rPr>
          <w:rFonts w:eastAsia="Calibri" w:cs="Times New Roman"/>
          <w:sz w:val="28"/>
          <w:szCs w:val="28"/>
        </w:rPr>
        <w:t>, 2017. - 224 c.</w:t>
      </w:r>
    </w:p>
    <w:p w:rsidR="001975FE" w:rsidRDefault="001975FE" w:rsidP="001975FE"/>
    <w:sectPr w:rsidR="0019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E96"/>
    <w:multiLevelType w:val="hybridMultilevel"/>
    <w:tmpl w:val="F1BC6C06"/>
    <w:lvl w:ilvl="0" w:tplc="213A188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06"/>
    <w:rsid w:val="001975FE"/>
    <w:rsid w:val="00956230"/>
    <w:rsid w:val="00AA6C36"/>
    <w:rsid w:val="00A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486D"/>
  <w15:chartTrackingRefBased/>
  <w15:docId w15:val="{031E5EF9-D7A2-4B42-A935-BB2D8568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FE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97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75FE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975FE"/>
    <w:pPr>
      <w:tabs>
        <w:tab w:val="right" w:leader="dot" w:pos="9628"/>
      </w:tabs>
      <w:ind w:left="567" w:hanging="567"/>
    </w:pPr>
    <w:rPr>
      <w:rFonts w:eastAsia="Calibri" w:cs="Times New Roman"/>
      <w:bCs/>
      <w:kern w:val="28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97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Абзац списка1"/>
    <w:basedOn w:val="a"/>
    <w:link w:val="a5"/>
    <w:uiPriority w:val="34"/>
    <w:qFormat/>
    <w:rsid w:val="001975FE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uiPriority w:val="34"/>
    <w:locked/>
    <w:rsid w:val="001975F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2022-11-03T06:00:00Z</dcterms:created>
  <dcterms:modified xsi:type="dcterms:W3CDTF">2022-12-15T07:53:00Z</dcterms:modified>
</cp:coreProperties>
</file>