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591" w:rsidRDefault="009E2591" w:rsidP="009E2591">
      <w:pPr>
        <w:jc w:val="center"/>
        <w:rPr>
          <w:sz w:val="28"/>
          <w:szCs w:val="28"/>
        </w:rPr>
      </w:pPr>
      <w:r>
        <w:t>Дипломная работа_</w:t>
      </w:r>
      <w:r w:rsidRPr="009E2591">
        <w:rPr>
          <w:sz w:val="28"/>
          <w:szCs w:val="28"/>
        </w:rPr>
        <w:t xml:space="preserve"> </w:t>
      </w:r>
      <w:proofErr w:type="spellStart"/>
      <w:r w:rsidRPr="008F4570">
        <w:rPr>
          <w:sz w:val="28"/>
          <w:szCs w:val="28"/>
        </w:rPr>
        <w:t>Диагностико</w:t>
      </w:r>
      <w:proofErr w:type="spellEnd"/>
      <w:r w:rsidRPr="008F4570">
        <w:rPr>
          <w:sz w:val="28"/>
          <w:szCs w:val="28"/>
        </w:rPr>
        <w:t>-коррекционная работа с детьми с нарушением речи</w:t>
      </w:r>
    </w:p>
    <w:p w:rsidR="009E2591" w:rsidRDefault="009E2591" w:rsidP="009E2591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Стр_55</w:t>
      </w:r>
    </w:p>
    <w:p w:rsidR="009E2591" w:rsidRPr="008F4570" w:rsidRDefault="009E2591" w:rsidP="009E2591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r w:rsidRPr="008F4570">
        <w:rPr>
          <w:sz w:val="28"/>
          <w:szCs w:val="28"/>
        </w:rPr>
        <w:fldChar w:fldCharType="begin"/>
      </w:r>
      <w:r w:rsidRPr="008F4570">
        <w:rPr>
          <w:sz w:val="28"/>
          <w:szCs w:val="28"/>
        </w:rPr>
        <w:instrText xml:space="preserve"> TOC \o "1-3" \h \z \u </w:instrText>
      </w:r>
      <w:r w:rsidRPr="008F4570">
        <w:rPr>
          <w:sz w:val="28"/>
          <w:szCs w:val="28"/>
        </w:rPr>
        <w:fldChar w:fldCharType="separate"/>
      </w:r>
      <w:hyperlink w:anchor="_Toc98935304" w:history="1">
        <w:r w:rsidRPr="008F4570">
          <w:rPr>
            <w:rStyle w:val="a3"/>
            <w:noProof/>
            <w:sz w:val="28"/>
            <w:szCs w:val="28"/>
          </w:rPr>
          <w:t>ВВЕДЕНИЕ</w:t>
        </w:r>
      </w:hyperlink>
    </w:p>
    <w:p w:rsidR="009E2591" w:rsidRPr="008F4570" w:rsidRDefault="009E2591" w:rsidP="009E2591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9E2591" w:rsidRPr="008F4570" w:rsidRDefault="009E2591" w:rsidP="009E2591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98935305" w:history="1">
        <w:r w:rsidRPr="008F4570">
          <w:rPr>
            <w:rStyle w:val="a3"/>
            <w:noProof/>
            <w:sz w:val="28"/>
            <w:szCs w:val="28"/>
          </w:rPr>
          <w:t>1 ТЕОРЕТИЧЕСКИЕ АСПЕКТЫ ИЗУЧЕНИЯ ДИАГНОСТИКО-КОРРЕКЦИОННОЙ РАБОТЫ С ДЕТЬМИ С НАРУШЕНИЕМ РЕЧИ</w:t>
        </w:r>
      </w:hyperlink>
    </w:p>
    <w:p w:rsidR="009E2591" w:rsidRPr="008F4570" w:rsidRDefault="009E2591" w:rsidP="009E2591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98935306" w:history="1">
        <w:r w:rsidRPr="008F4570">
          <w:rPr>
            <w:rStyle w:val="a3"/>
            <w:noProof/>
            <w:sz w:val="28"/>
            <w:szCs w:val="28"/>
          </w:rPr>
          <w:t>1.1 Нарушения речи в детском возрасте, их виды и характеристика</w:t>
        </w:r>
      </w:hyperlink>
    </w:p>
    <w:p w:rsidR="009E2591" w:rsidRPr="008F4570" w:rsidRDefault="009E2591" w:rsidP="009E2591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98935307" w:history="1">
        <w:r w:rsidRPr="008F4570">
          <w:rPr>
            <w:rStyle w:val="a3"/>
            <w:noProof/>
            <w:sz w:val="28"/>
            <w:szCs w:val="28"/>
          </w:rPr>
          <w:t>1.2 Методы и формы диагностико-коррекционной работы с детьми с нарушением речи</w:t>
        </w:r>
      </w:hyperlink>
    </w:p>
    <w:p w:rsidR="009E2591" w:rsidRPr="008F4570" w:rsidRDefault="009E2591" w:rsidP="009E2591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98935308" w:history="1">
        <w:r w:rsidRPr="008F4570">
          <w:rPr>
            <w:rStyle w:val="a3"/>
            <w:noProof/>
            <w:sz w:val="28"/>
            <w:szCs w:val="28"/>
          </w:rPr>
          <w:t>1.3 Психологическая помощь в работе с детьми с нарушениями речи</w:t>
        </w:r>
      </w:hyperlink>
    </w:p>
    <w:p w:rsidR="009E2591" w:rsidRPr="008F4570" w:rsidRDefault="009E2591" w:rsidP="009E2591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9E2591" w:rsidRPr="008F4570" w:rsidRDefault="009E2591" w:rsidP="009E2591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98935309" w:history="1">
        <w:r w:rsidRPr="008F4570">
          <w:rPr>
            <w:rStyle w:val="a3"/>
            <w:noProof/>
            <w:sz w:val="28"/>
            <w:szCs w:val="28"/>
          </w:rPr>
          <w:t>2. ЭКСПЕРИМЕНТАЛЬНОЕ ИССЛЕДОВАНИЕ ЭФФЕКТИВНОСТИ ДИАГНОСТИКО-КОРРЕКЦИОННОЙ РАБОТЫ С ДЕТЬМИ С НАРУШЕНИЕМ РЕЧИ</w:t>
        </w:r>
      </w:hyperlink>
    </w:p>
    <w:p w:rsidR="009E2591" w:rsidRPr="008F4570" w:rsidRDefault="009E2591" w:rsidP="009E2591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98935310" w:history="1">
        <w:r w:rsidRPr="008F4570">
          <w:rPr>
            <w:rStyle w:val="a3"/>
            <w:noProof/>
            <w:sz w:val="28"/>
            <w:szCs w:val="28"/>
          </w:rPr>
          <w:t>2.1 Анализ результатов оценки нарушений речи у детей на констатирующем этапе</w:t>
        </w:r>
      </w:hyperlink>
    </w:p>
    <w:p w:rsidR="009E2591" w:rsidRPr="008F4570" w:rsidRDefault="009E2591" w:rsidP="009E2591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98935311" w:history="1">
        <w:r w:rsidRPr="008F4570">
          <w:rPr>
            <w:rStyle w:val="a3"/>
            <w:noProof/>
            <w:sz w:val="28"/>
            <w:szCs w:val="28"/>
          </w:rPr>
          <w:t xml:space="preserve">2.2 Разработка программы коррекционной работы с детьми с нарушением </w:t>
        </w:r>
        <w:r w:rsidRPr="008F4570">
          <w:rPr>
            <w:rStyle w:val="a3"/>
            <w:noProof/>
            <w:sz w:val="28"/>
            <w:szCs w:val="28"/>
          </w:rPr>
          <w:br/>
          <w:t>речи</w:t>
        </w:r>
      </w:hyperlink>
    </w:p>
    <w:p w:rsidR="009E2591" w:rsidRPr="008F4570" w:rsidRDefault="009E2591" w:rsidP="009E2591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98935312" w:history="1">
        <w:r w:rsidRPr="008F4570">
          <w:rPr>
            <w:rStyle w:val="a3"/>
            <w:noProof/>
            <w:sz w:val="28"/>
            <w:szCs w:val="28"/>
          </w:rPr>
          <w:t>2.3 Результаты исследования</w:t>
        </w:r>
      </w:hyperlink>
    </w:p>
    <w:p w:rsidR="009E2591" w:rsidRPr="008F4570" w:rsidRDefault="009E2591" w:rsidP="009E2591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9E2591" w:rsidRPr="008F4570" w:rsidRDefault="009E2591" w:rsidP="009E2591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98935313" w:history="1">
        <w:r w:rsidRPr="008F4570">
          <w:rPr>
            <w:rStyle w:val="a3"/>
            <w:noProof/>
            <w:sz w:val="28"/>
            <w:szCs w:val="28"/>
          </w:rPr>
          <w:t>ЗАКЛЮЧЕНИЕ</w:t>
        </w:r>
      </w:hyperlink>
    </w:p>
    <w:p w:rsidR="009E2591" w:rsidRPr="008F4570" w:rsidRDefault="009E2591" w:rsidP="009E2591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9E2591" w:rsidRPr="008F4570" w:rsidRDefault="009E2591" w:rsidP="009E2591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98935314" w:history="1">
        <w:r w:rsidRPr="008F4570">
          <w:rPr>
            <w:rStyle w:val="a3"/>
            <w:noProof/>
            <w:sz w:val="28"/>
            <w:szCs w:val="28"/>
          </w:rPr>
          <w:t>СПИСОК ИСПОЛЬЗОВАННОЙ ЛИТЕРАТУРЫ</w:t>
        </w:r>
      </w:hyperlink>
    </w:p>
    <w:p w:rsidR="009E2591" w:rsidRPr="008F4570" w:rsidRDefault="009E2591" w:rsidP="009E2591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9E2591" w:rsidRPr="008F4570" w:rsidRDefault="009E2591" w:rsidP="009E2591">
      <w:pPr>
        <w:rPr>
          <w:sz w:val="28"/>
          <w:szCs w:val="28"/>
        </w:rPr>
      </w:pPr>
      <w:r w:rsidRPr="008F4570">
        <w:rPr>
          <w:sz w:val="28"/>
          <w:szCs w:val="28"/>
        </w:rPr>
        <w:fldChar w:fldCharType="end"/>
      </w:r>
    </w:p>
    <w:p w:rsidR="00C022C4" w:rsidRDefault="00C022C4"/>
    <w:p w:rsidR="009E2591" w:rsidRDefault="009E2591"/>
    <w:p w:rsidR="009E2591" w:rsidRDefault="009E2591"/>
    <w:p w:rsidR="009E2591" w:rsidRDefault="009E2591"/>
    <w:p w:rsidR="009E2591" w:rsidRDefault="009E2591"/>
    <w:p w:rsidR="009E2591" w:rsidRDefault="009E2591"/>
    <w:p w:rsidR="009E2591" w:rsidRDefault="009E2591"/>
    <w:p w:rsidR="009E2591" w:rsidRDefault="009E2591"/>
    <w:p w:rsidR="009E2591" w:rsidRDefault="009E2591"/>
    <w:p w:rsidR="009E2591" w:rsidRDefault="009E2591"/>
    <w:p w:rsidR="009E2591" w:rsidRDefault="009E2591"/>
    <w:p w:rsidR="009E2591" w:rsidRDefault="009E2591"/>
    <w:p w:rsidR="009E2591" w:rsidRDefault="009E2591"/>
    <w:p w:rsidR="009E2591" w:rsidRDefault="009E2591"/>
    <w:p w:rsidR="009E2591" w:rsidRDefault="009E2591"/>
    <w:p w:rsidR="009E2591" w:rsidRDefault="009E2591"/>
    <w:p w:rsidR="009E2591" w:rsidRDefault="009E2591"/>
    <w:p w:rsidR="009E2591" w:rsidRDefault="009E2591"/>
    <w:p w:rsidR="009E2591" w:rsidRDefault="009E2591"/>
    <w:p w:rsidR="009E2591" w:rsidRDefault="009E2591"/>
    <w:p w:rsidR="009E2591" w:rsidRDefault="009E2591"/>
    <w:p w:rsidR="009E2591" w:rsidRDefault="009E2591"/>
    <w:p w:rsidR="009E2591" w:rsidRDefault="009E2591" w:rsidP="009E2591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Toc98935313"/>
      <w:r w:rsidRPr="008F457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ЗАКЛЮЧЕНИЕ</w:t>
      </w:r>
      <w:bookmarkEnd w:id="0"/>
    </w:p>
    <w:p w:rsidR="009E2591" w:rsidRPr="000F2C23" w:rsidRDefault="009E2591" w:rsidP="009E2591">
      <w:pPr>
        <w:ind w:firstLine="709"/>
        <w:jc w:val="both"/>
        <w:rPr>
          <w:sz w:val="28"/>
          <w:szCs w:val="28"/>
        </w:rPr>
      </w:pPr>
    </w:p>
    <w:p w:rsidR="009E2591" w:rsidRDefault="009E2591" w:rsidP="009E2591">
      <w:pPr>
        <w:ind w:firstLine="709"/>
        <w:jc w:val="both"/>
        <w:rPr>
          <w:sz w:val="28"/>
          <w:szCs w:val="28"/>
        </w:rPr>
      </w:pPr>
      <w:r w:rsidRPr="000F2C23">
        <w:rPr>
          <w:sz w:val="28"/>
          <w:szCs w:val="28"/>
        </w:rPr>
        <w:t xml:space="preserve">Теоретический анализ научных источников и результаты эмпирического исследования детей </w:t>
      </w:r>
      <w:r>
        <w:rPr>
          <w:sz w:val="28"/>
          <w:szCs w:val="28"/>
        </w:rPr>
        <w:t xml:space="preserve">младшего </w:t>
      </w:r>
      <w:r w:rsidRPr="000F2C23">
        <w:rPr>
          <w:sz w:val="28"/>
          <w:szCs w:val="28"/>
        </w:rPr>
        <w:t xml:space="preserve">школьного возраста с нарушениями речи дали основания для таких выводов. </w:t>
      </w:r>
    </w:p>
    <w:p w:rsidR="009E2591" w:rsidRPr="008F4570" w:rsidRDefault="009E2591" w:rsidP="009E2591">
      <w:pPr>
        <w:ind w:firstLine="709"/>
        <w:jc w:val="both"/>
        <w:rPr>
          <w:sz w:val="28"/>
          <w:szCs w:val="28"/>
        </w:rPr>
      </w:pPr>
      <w:r w:rsidRPr="000F2C23">
        <w:rPr>
          <w:sz w:val="28"/>
          <w:szCs w:val="28"/>
        </w:rPr>
        <w:t xml:space="preserve">1. </w:t>
      </w:r>
      <w:r>
        <w:rPr>
          <w:sz w:val="28"/>
          <w:szCs w:val="28"/>
        </w:rPr>
        <w:t>У</w:t>
      </w:r>
      <w:r w:rsidRPr="008F4570">
        <w:rPr>
          <w:sz w:val="28"/>
          <w:szCs w:val="28"/>
        </w:rPr>
        <w:t xml:space="preserve"> детей с речевыми нарушениями коммуникативные умения и навыки формируются в недостаточном объеме и качестве, а процесс их формирования происходит в более поздние сроки, чем у детей с привычным ходом речи. Недостатки в формировании языковых средств длительное время не позволяют таким детям активно включаться в речевое общение и тормозят их эмоционально-психологическое развитие. Каждое нарушение речевой деятельности связано со всем психическим развитием ребенка, в частности, с развитием его личности. Мера влияния речевого нарушения на дальнейшее развитие ребенка зависит от его этиологии, степени, отношения ребенка к возбуждению, ее характерологических особенностей. </w:t>
      </w:r>
    </w:p>
    <w:p w:rsidR="009E2591" w:rsidRDefault="009E2591"/>
    <w:p w:rsidR="009E2591" w:rsidRDefault="009E2591"/>
    <w:p w:rsidR="009E2591" w:rsidRDefault="009E2591"/>
    <w:p w:rsidR="009E2591" w:rsidRDefault="009E2591"/>
    <w:p w:rsidR="009E2591" w:rsidRDefault="009E2591"/>
    <w:p w:rsidR="009E2591" w:rsidRDefault="009E2591"/>
    <w:p w:rsidR="009E2591" w:rsidRDefault="009E2591"/>
    <w:p w:rsidR="009E2591" w:rsidRDefault="009E2591"/>
    <w:p w:rsidR="009E2591" w:rsidRDefault="009E2591"/>
    <w:p w:rsidR="009E2591" w:rsidRDefault="009E2591"/>
    <w:p w:rsidR="009E2591" w:rsidRDefault="009E2591"/>
    <w:p w:rsidR="009E2591" w:rsidRDefault="009E2591"/>
    <w:p w:rsidR="009E2591" w:rsidRDefault="009E2591"/>
    <w:p w:rsidR="009E2591" w:rsidRDefault="009E2591"/>
    <w:p w:rsidR="009E2591" w:rsidRDefault="009E2591"/>
    <w:p w:rsidR="009E2591" w:rsidRDefault="009E2591"/>
    <w:p w:rsidR="009E2591" w:rsidRDefault="009E2591"/>
    <w:p w:rsidR="009E2591" w:rsidRDefault="009E2591"/>
    <w:p w:rsidR="009E2591" w:rsidRDefault="009E2591"/>
    <w:p w:rsidR="009E2591" w:rsidRDefault="009E2591"/>
    <w:p w:rsidR="009E2591" w:rsidRDefault="009E2591"/>
    <w:p w:rsidR="009E2591" w:rsidRDefault="009E2591"/>
    <w:p w:rsidR="009E2591" w:rsidRDefault="009E2591"/>
    <w:p w:rsidR="009E2591" w:rsidRDefault="009E2591"/>
    <w:p w:rsidR="009E2591" w:rsidRDefault="009E2591"/>
    <w:p w:rsidR="009E2591" w:rsidRDefault="009E2591"/>
    <w:p w:rsidR="009E2591" w:rsidRDefault="009E2591"/>
    <w:p w:rsidR="009E2591" w:rsidRDefault="009E2591"/>
    <w:p w:rsidR="009E2591" w:rsidRDefault="009E2591"/>
    <w:p w:rsidR="009E2591" w:rsidRDefault="009E2591"/>
    <w:p w:rsidR="009E2591" w:rsidRDefault="009E2591"/>
    <w:p w:rsidR="009E2591" w:rsidRDefault="009E2591"/>
    <w:p w:rsidR="009E2591" w:rsidRDefault="009E2591"/>
    <w:p w:rsidR="009E2591" w:rsidRDefault="009E2591"/>
    <w:p w:rsidR="009E2591" w:rsidRDefault="009E2591"/>
    <w:p w:rsidR="009E2591" w:rsidRPr="008F4570" w:rsidRDefault="009E2591" w:rsidP="009E2591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Toc98935314"/>
      <w:r w:rsidRPr="008F457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СПИСОК ИСПОЛЬЗОВАННОЙ ЛИТЕРАТУРЫ</w:t>
      </w:r>
      <w:bookmarkEnd w:id="1"/>
    </w:p>
    <w:p w:rsidR="009E2591" w:rsidRPr="008F4570" w:rsidRDefault="009E2591" w:rsidP="009E2591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2591" w:rsidRPr="00894B90" w:rsidRDefault="009E2591" w:rsidP="009E2591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4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Послание Главы государства </w:t>
      </w:r>
      <w:proofErr w:type="spellStart"/>
      <w:r w:rsidRPr="00894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Касым-Жомарта</w:t>
      </w:r>
      <w:proofErr w:type="spellEnd"/>
      <w:r w:rsidRPr="00894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4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Токаева</w:t>
      </w:r>
      <w:proofErr w:type="spellEnd"/>
      <w:r w:rsidRPr="00894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народу Казахстана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94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Единство народа и системные реформы – прочная основа процветания страны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8F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[Электронный ресурс]. – Режим доступа: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94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https://www.akorda.kz/ru/poslanie-glavy-gosudarstva-kasym-zhomarta-tokaeva-narodu-kazahstana-183048</w:t>
      </w:r>
    </w:p>
    <w:p w:rsidR="009E2591" w:rsidRPr="008F4570" w:rsidRDefault="009E2591" w:rsidP="009E2591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Зимняя И.А. Педагогическая психология [Электронный ресурс]. – Режим доступа: https://sdo.mgaps.ru/books/KP1/M4/file/2.pdf</w:t>
      </w:r>
    </w:p>
    <w:p w:rsidR="009E2591" w:rsidRPr="008F4570" w:rsidRDefault="009E2591" w:rsidP="009E2591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F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Клепацкая</w:t>
      </w:r>
      <w:proofErr w:type="spellEnd"/>
      <w:r w:rsidRPr="008F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Л. Б. Развитие речи, мышления, внимания: грубая форма </w:t>
      </w:r>
      <w:proofErr w:type="gramStart"/>
      <w:r w:rsidRPr="008F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афазии :</w:t>
      </w:r>
      <w:proofErr w:type="gramEnd"/>
      <w:r w:rsidRPr="008F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учебное пособие / Л. Б. </w:t>
      </w:r>
      <w:proofErr w:type="spellStart"/>
      <w:r w:rsidRPr="008F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Клепацкая</w:t>
      </w:r>
      <w:proofErr w:type="spellEnd"/>
      <w:r w:rsidRPr="008F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- 2-е изд. - </w:t>
      </w:r>
      <w:proofErr w:type="gramStart"/>
      <w:r w:rsidRPr="008F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8F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Изд-во В. Секачев, 2020. - 217 с</w:t>
      </w:r>
    </w:p>
    <w:p w:rsidR="009E2591" w:rsidRPr="008F4570" w:rsidRDefault="009E2591" w:rsidP="009E2591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F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Борозинец</w:t>
      </w:r>
      <w:proofErr w:type="spellEnd"/>
      <w:r w:rsidRPr="008F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Н. M. Логопедия: фонетико-фонематическое недоразвитие речи, общее недоразвитие речи, алалия / Н. M. </w:t>
      </w:r>
      <w:proofErr w:type="spellStart"/>
      <w:r w:rsidRPr="008F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Борозинец</w:t>
      </w:r>
      <w:proofErr w:type="spellEnd"/>
      <w:r w:rsidRPr="008F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Т. С. </w:t>
      </w:r>
      <w:proofErr w:type="spellStart"/>
      <w:r w:rsidRPr="008F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Шеховцова</w:t>
      </w:r>
      <w:proofErr w:type="spellEnd"/>
      <w:r w:rsidRPr="008F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М. В. </w:t>
      </w:r>
      <w:proofErr w:type="spellStart"/>
      <w:r w:rsidRPr="008F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Колокольникова</w:t>
      </w:r>
      <w:proofErr w:type="spellEnd"/>
      <w:r w:rsidRPr="008F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gramStart"/>
      <w:r w:rsidRPr="008F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Северо-Кавказский</w:t>
      </w:r>
      <w:proofErr w:type="gramEnd"/>
      <w:r w:rsidRPr="008F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федеральный университет. – </w:t>
      </w:r>
      <w:proofErr w:type="gramStart"/>
      <w:r w:rsidRPr="008F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 :</w:t>
      </w:r>
      <w:proofErr w:type="gramEnd"/>
      <w:r w:rsidRPr="008F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Северо-Кавказский Федеральный университет (СКФУ), 2016. – 203 с.</w:t>
      </w:r>
    </w:p>
    <w:p w:rsidR="009E2591" w:rsidRPr="008F4570" w:rsidRDefault="009E2591" w:rsidP="009E2591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F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Браудо</w:t>
      </w:r>
      <w:proofErr w:type="spellEnd"/>
      <w:r w:rsidRPr="008F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Т. Е. Онтогенез речевого развития / Т. Е. </w:t>
      </w:r>
      <w:proofErr w:type="spellStart"/>
      <w:r w:rsidRPr="008F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Браудо</w:t>
      </w:r>
      <w:proofErr w:type="spellEnd"/>
      <w:r w:rsidRPr="008F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М. Ю. </w:t>
      </w:r>
      <w:proofErr w:type="spellStart"/>
      <w:r w:rsidRPr="008F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Бобылова</w:t>
      </w:r>
      <w:proofErr w:type="spellEnd"/>
      <w:r w:rsidRPr="008F4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М. В. Казакова // Русский журнал детской неврологии. – 2017. – Т. 12. – № 1. – С. 41-46.</w:t>
      </w:r>
    </w:p>
    <w:p w:rsidR="009E2591" w:rsidRDefault="009E2591">
      <w:bookmarkStart w:id="2" w:name="_GoBack"/>
      <w:bookmarkEnd w:id="2"/>
    </w:p>
    <w:sectPr w:rsidR="009E2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A3156"/>
    <w:multiLevelType w:val="hybridMultilevel"/>
    <w:tmpl w:val="ABE06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B9"/>
    <w:rsid w:val="009E2591"/>
    <w:rsid w:val="00C022C4"/>
    <w:rsid w:val="00F1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C5FC1"/>
  <w15:chartTrackingRefBased/>
  <w15:docId w15:val="{03531FB0-B6FD-45A6-A083-E14D0403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25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9E2591"/>
    <w:pPr>
      <w:spacing w:after="100"/>
    </w:pPr>
  </w:style>
  <w:style w:type="character" w:styleId="a3">
    <w:name w:val="Hyperlink"/>
    <w:basedOn w:val="a0"/>
    <w:uiPriority w:val="99"/>
    <w:unhideWhenUsed/>
    <w:rsid w:val="009E259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E259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9E25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2022-11-16T07:53:00Z</dcterms:created>
  <dcterms:modified xsi:type="dcterms:W3CDTF">2022-11-16T07:57:00Z</dcterms:modified>
</cp:coreProperties>
</file>